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4A" w:rsidRDefault="00C52779" w:rsidP="00EE5563">
      <w:pPr>
        <w:pStyle w:val="20"/>
        <w:numPr>
          <w:ilvl w:val="0"/>
          <w:numId w:val="0"/>
        </w:numPr>
        <w:rPr>
          <w:b/>
          <w:caps w:val="0"/>
        </w:rPr>
      </w:pPr>
      <w:bookmarkStart w:id="0" w:name="_Toc280103470"/>
      <w:bookmarkStart w:id="1" w:name="_GoBack"/>
      <w:bookmarkEnd w:id="1"/>
      <w:r w:rsidRPr="00C52779">
        <w:rPr>
          <w:b/>
          <w:caps w:val="0"/>
        </w:rPr>
        <w:t xml:space="preserve">ОСОБИСТІСТЬ ЯК </w:t>
      </w:r>
      <w:r w:rsidR="00DC6C4A">
        <w:rPr>
          <w:b/>
          <w:caps w:val="0"/>
        </w:rPr>
        <w:t xml:space="preserve">ІНДИВІДУАЛЬНИЙ </w:t>
      </w:r>
      <w:r w:rsidRPr="00C52779">
        <w:rPr>
          <w:b/>
          <w:caps w:val="0"/>
        </w:rPr>
        <w:t xml:space="preserve">МОДУС КУЛЬТУРИ І ЯК </w:t>
      </w:r>
    </w:p>
    <w:p w:rsidR="00C52779" w:rsidRPr="00C52779" w:rsidRDefault="00C52779" w:rsidP="00EE5563">
      <w:pPr>
        <w:pStyle w:val="20"/>
        <w:numPr>
          <w:ilvl w:val="0"/>
          <w:numId w:val="0"/>
        </w:numPr>
        <w:rPr>
          <w:b/>
        </w:rPr>
      </w:pPr>
      <w:r w:rsidRPr="00C52779">
        <w:rPr>
          <w:b/>
          <w:caps w:val="0"/>
        </w:rPr>
        <w:t>ІНТЕГРАТИВНА ЯКІСТЬ ОСОБИ</w:t>
      </w:r>
      <w:bookmarkEnd w:id="0"/>
    </w:p>
    <w:p w:rsidR="00DA14B9" w:rsidRPr="00EE5563" w:rsidRDefault="00DA14B9" w:rsidP="00EE5563">
      <w:pPr>
        <w:pStyle w:val="20"/>
        <w:numPr>
          <w:ilvl w:val="0"/>
          <w:numId w:val="0"/>
        </w:numPr>
        <w:spacing w:before="100" w:beforeAutospacing="1" w:after="0"/>
        <w:ind w:left="-57"/>
        <w:jc w:val="right"/>
        <w:rPr>
          <w:sz w:val="22"/>
          <w:lang w:val="ru-RU"/>
        </w:rPr>
      </w:pPr>
      <w:r w:rsidRPr="00EE5563">
        <w:rPr>
          <w:sz w:val="22"/>
        </w:rPr>
        <w:t>Г</w:t>
      </w:r>
      <w:proofErr w:type="spellStart"/>
      <w:r w:rsidR="003F2DD7" w:rsidRPr="00EE5563">
        <w:rPr>
          <w:sz w:val="22"/>
          <w:lang w:val="ru-RU"/>
        </w:rPr>
        <w:t>ЕОРГ</w:t>
      </w:r>
      <w:r w:rsidR="00A325F1" w:rsidRPr="00EE5563">
        <w:rPr>
          <w:sz w:val="22"/>
          <w:lang w:val="ru-RU"/>
        </w:rPr>
        <w:t>і</w:t>
      </w:r>
      <w:r w:rsidR="003F2DD7" w:rsidRPr="00EE5563">
        <w:rPr>
          <w:sz w:val="22"/>
          <w:lang w:val="ru-RU"/>
        </w:rPr>
        <w:t>Й</w:t>
      </w:r>
      <w:proofErr w:type="spellEnd"/>
      <w:r w:rsidRPr="00EE5563">
        <w:rPr>
          <w:sz w:val="22"/>
        </w:rPr>
        <w:t xml:space="preserve"> </w:t>
      </w:r>
      <w:r w:rsidR="00A325F1" w:rsidRPr="00EE5563">
        <w:rPr>
          <w:sz w:val="22"/>
        </w:rPr>
        <w:t>ОЛЕКСІЙО</w:t>
      </w:r>
      <w:r w:rsidRPr="00EE5563">
        <w:rPr>
          <w:sz w:val="22"/>
        </w:rPr>
        <w:t xml:space="preserve">вич </w:t>
      </w:r>
      <w:proofErr w:type="spellStart"/>
      <w:r w:rsidRPr="00EE5563">
        <w:rPr>
          <w:sz w:val="22"/>
        </w:rPr>
        <w:t>Балл</w:t>
      </w:r>
      <w:proofErr w:type="spellEnd"/>
    </w:p>
    <w:p w:rsidR="00D1280F" w:rsidRPr="00EE5563" w:rsidRDefault="00D1280F" w:rsidP="00EE5563">
      <w:pPr>
        <w:rPr>
          <w:sz w:val="22"/>
          <w:lang w:val="ru-RU"/>
        </w:rPr>
      </w:pPr>
      <w:r w:rsidRPr="00EE5563">
        <w:rPr>
          <w:sz w:val="22"/>
          <w:lang w:val="ru-RU"/>
        </w:rPr>
        <w:t>ЧЛЕН-</w:t>
      </w:r>
      <w:proofErr w:type="spellStart"/>
      <w:r w:rsidRPr="00EE5563">
        <w:rPr>
          <w:sz w:val="22"/>
          <w:lang w:val="ru-RU"/>
        </w:rPr>
        <w:t>КОРЕСПОНДЕНТ</w:t>
      </w:r>
      <w:proofErr w:type="spellEnd"/>
      <w:r w:rsidRPr="00EE5563">
        <w:rPr>
          <w:sz w:val="22"/>
          <w:lang w:val="ru-RU"/>
        </w:rPr>
        <w:t xml:space="preserve"> </w:t>
      </w:r>
      <w:r w:rsidR="003F2DD7" w:rsidRPr="00EE5563">
        <w:rPr>
          <w:sz w:val="22"/>
          <w:lang w:val="ru-RU"/>
        </w:rPr>
        <w:t xml:space="preserve">НАПН </w:t>
      </w:r>
      <w:proofErr w:type="spellStart"/>
      <w:r w:rsidR="003F2DD7" w:rsidRPr="00EE5563">
        <w:rPr>
          <w:sz w:val="22"/>
          <w:lang w:val="ru-RU"/>
        </w:rPr>
        <w:t>УКРА</w:t>
      </w:r>
      <w:r w:rsidR="00A325F1" w:rsidRPr="00EE5563">
        <w:rPr>
          <w:sz w:val="22"/>
          <w:lang w:val="ru-RU"/>
        </w:rPr>
        <w:t>ЇНИ</w:t>
      </w:r>
      <w:proofErr w:type="spellEnd"/>
      <w:r w:rsidRPr="00EE5563">
        <w:rPr>
          <w:sz w:val="22"/>
          <w:lang w:val="ru-RU"/>
        </w:rPr>
        <w:t xml:space="preserve"> </w:t>
      </w:r>
    </w:p>
    <w:p w:rsidR="00D1280F" w:rsidRPr="00EE5563" w:rsidRDefault="00D1280F" w:rsidP="00EE5563">
      <w:pPr>
        <w:rPr>
          <w:sz w:val="22"/>
          <w:lang w:val="ru-RU"/>
        </w:rPr>
      </w:pPr>
      <w:r w:rsidRPr="00EE5563">
        <w:rPr>
          <w:sz w:val="22"/>
          <w:lang w:val="ru-RU"/>
        </w:rPr>
        <w:t xml:space="preserve">ДОКТОР </w:t>
      </w:r>
      <w:proofErr w:type="spellStart"/>
      <w:r w:rsidRPr="00EE5563">
        <w:rPr>
          <w:sz w:val="22"/>
          <w:lang w:val="ru-RU"/>
        </w:rPr>
        <w:t>ПСИХОЛОГ</w:t>
      </w:r>
      <w:r w:rsidR="00A325F1" w:rsidRPr="00EE5563">
        <w:rPr>
          <w:sz w:val="22"/>
          <w:lang w:val="ru-RU"/>
        </w:rPr>
        <w:t>ІЧНИ</w:t>
      </w:r>
      <w:r w:rsidRPr="00EE5563">
        <w:rPr>
          <w:sz w:val="22"/>
          <w:lang w:val="ru-RU"/>
        </w:rPr>
        <w:t>Х</w:t>
      </w:r>
      <w:proofErr w:type="spellEnd"/>
      <w:r w:rsidRPr="00EE5563">
        <w:rPr>
          <w:sz w:val="22"/>
          <w:lang w:val="ru-RU"/>
        </w:rPr>
        <w:t xml:space="preserve"> НАУК, </w:t>
      </w:r>
      <w:proofErr w:type="spellStart"/>
      <w:r w:rsidRPr="00EE5563">
        <w:rPr>
          <w:sz w:val="22"/>
          <w:lang w:val="ru-RU"/>
        </w:rPr>
        <w:t>ПРОФЕСОР</w:t>
      </w:r>
      <w:proofErr w:type="spellEnd"/>
    </w:p>
    <w:p w:rsidR="00DA14B9" w:rsidRPr="00EE5563" w:rsidRDefault="00DA14B9" w:rsidP="00EE5563">
      <w:pPr>
        <w:rPr>
          <w:sz w:val="22"/>
          <w:lang w:val="ru-RU"/>
        </w:rPr>
      </w:pPr>
      <w:r w:rsidRPr="00EE5563">
        <w:rPr>
          <w:sz w:val="22"/>
          <w:lang w:val="ru-RU"/>
        </w:rPr>
        <w:t xml:space="preserve">ЗАВ. </w:t>
      </w:r>
      <w:proofErr w:type="spellStart"/>
      <w:r w:rsidRPr="00EE5563">
        <w:rPr>
          <w:sz w:val="22"/>
          <w:lang w:val="ru-RU"/>
        </w:rPr>
        <w:t>ЛАБОРАТОР</w:t>
      </w:r>
      <w:r w:rsidR="00A325F1" w:rsidRPr="00EE5563">
        <w:rPr>
          <w:sz w:val="22"/>
          <w:lang w:val="ru-RU"/>
        </w:rPr>
        <w:t>ІЇ</w:t>
      </w:r>
      <w:proofErr w:type="spellEnd"/>
      <w:r w:rsidRPr="00EE5563">
        <w:rPr>
          <w:sz w:val="22"/>
          <w:lang w:val="ru-RU"/>
        </w:rPr>
        <w:t xml:space="preserve"> </w:t>
      </w:r>
      <w:proofErr w:type="spellStart"/>
      <w:r w:rsidRPr="00EE5563">
        <w:rPr>
          <w:sz w:val="22"/>
          <w:lang w:val="ru-RU"/>
        </w:rPr>
        <w:t>МЕТОДОЛОГ</w:t>
      </w:r>
      <w:r w:rsidR="00A325F1" w:rsidRPr="00EE5563">
        <w:rPr>
          <w:sz w:val="22"/>
          <w:lang w:val="ru-RU"/>
        </w:rPr>
        <w:t>ІЇ</w:t>
      </w:r>
      <w:proofErr w:type="spellEnd"/>
      <w:r w:rsidRPr="00EE5563">
        <w:rPr>
          <w:sz w:val="22"/>
          <w:lang w:val="ru-RU"/>
        </w:rPr>
        <w:t xml:space="preserve"> </w:t>
      </w:r>
      <w:r w:rsidR="00A325F1" w:rsidRPr="00EE5563">
        <w:rPr>
          <w:sz w:val="22"/>
          <w:lang w:val="ru-RU"/>
        </w:rPr>
        <w:t>І</w:t>
      </w:r>
      <w:r w:rsidRPr="00EE5563">
        <w:rPr>
          <w:sz w:val="22"/>
          <w:lang w:val="ru-RU"/>
        </w:rPr>
        <w:t xml:space="preserve"> </w:t>
      </w:r>
      <w:proofErr w:type="spellStart"/>
      <w:r w:rsidRPr="00EE5563">
        <w:rPr>
          <w:sz w:val="22"/>
          <w:lang w:val="ru-RU"/>
        </w:rPr>
        <w:t>ТЕОР</w:t>
      </w:r>
      <w:r w:rsidR="00A325F1" w:rsidRPr="00EE5563">
        <w:rPr>
          <w:sz w:val="22"/>
          <w:lang w:val="ru-RU"/>
        </w:rPr>
        <w:t>ІЇ</w:t>
      </w:r>
      <w:proofErr w:type="spellEnd"/>
      <w:r w:rsidR="00A325F1" w:rsidRPr="00EE5563">
        <w:rPr>
          <w:sz w:val="22"/>
          <w:lang w:val="ru-RU"/>
        </w:rPr>
        <w:t xml:space="preserve"> </w:t>
      </w:r>
      <w:proofErr w:type="spellStart"/>
      <w:r w:rsidR="00A325F1" w:rsidRPr="00EE5563">
        <w:rPr>
          <w:sz w:val="22"/>
          <w:lang w:val="ru-RU"/>
        </w:rPr>
        <w:t>ПСИХОЛОГІЇ</w:t>
      </w:r>
      <w:proofErr w:type="spellEnd"/>
      <w:r w:rsidRPr="00EE5563">
        <w:rPr>
          <w:sz w:val="22"/>
          <w:lang w:val="ru-RU"/>
        </w:rPr>
        <w:t xml:space="preserve"> </w:t>
      </w:r>
    </w:p>
    <w:p w:rsidR="0044797A" w:rsidRPr="00EE5563" w:rsidRDefault="003F2DD7" w:rsidP="00EE5563">
      <w:pPr>
        <w:rPr>
          <w:sz w:val="22"/>
          <w:lang w:val="ru-RU"/>
        </w:rPr>
      </w:pPr>
      <w:r w:rsidRPr="00EE5563">
        <w:rPr>
          <w:sz w:val="22"/>
          <w:lang w:val="ru-RU"/>
        </w:rPr>
        <w:t xml:space="preserve">    </w:t>
      </w:r>
      <w:proofErr w:type="spellStart"/>
      <w:r w:rsidR="00A325F1" w:rsidRPr="00EE5563">
        <w:rPr>
          <w:sz w:val="22"/>
          <w:lang w:val="ru-RU"/>
        </w:rPr>
        <w:t>І</w:t>
      </w:r>
      <w:r w:rsidR="00DA14B9" w:rsidRPr="00EE5563">
        <w:rPr>
          <w:sz w:val="22"/>
          <w:lang w:val="ru-RU"/>
        </w:rPr>
        <w:t>НСТИТУТ</w:t>
      </w:r>
      <w:r w:rsidR="00A325F1" w:rsidRPr="00EE5563">
        <w:rPr>
          <w:sz w:val="22"/>
          <w:lang w:val="ru-RU"/>
        </w:rPr>
        <w:t>У</w:t>
      </w:r>
      <w:proofErr w:type="spellEnd"/>
      <w:r w:rsidR="00DA14B9" w:rsidRPr="00EE5563">
        <w:rPr>
          <w:sz w:val="22"/>
          <w:lang w:val="ru-RU"/>
        </w:rPr>
        <w:t xml:space="preserve"> </w:t>
      </w:r>
      <w:proofErr w:type="spellStart"/>
      <w:r w:rsidR="00DA14B9" w:rsidRPr="00EE5563">
        <w:rPr>
          <w:sz w:val="22"/>
          <w:lang w:val="ru-RU"/>
        </w:rPr>
        <w:t>ПСИХОЛОГ</w:t>
      </w:r>
      <w:r w:rsidR="00A325F1" w:rsidRPr="00EE5563">
        <w:rPr>
          <w:sz w:val="22"/>
          <w:lang w:val="ru-RU"/>
        </w:rPr>
        <w:t>ІЇ</w:t>
      </w:r>
      <w:proofErr w:type="spellEnd"/>
      <w:r w:rsidR="00DA14B9" w:rsidRPr="00EE5563">
        <w:rPr>
          <w:sz w:val="22"/>
          <w:lang w:val="ru-RU"/>
        </w:rPr>
        <w:t xml:space="preserve"> </w:t>
      </w:r>
      <w:proofErr w:type="spellStart"/>
      <w:r w:rsidR="00A325F1" w:rsidRPr="00EE5563">
        <w:rPr>
          <w:sz w:val="22"/>
          <w:lang w:val="ru-RU"/>
        </w:rPr>
        <w:t>І</w:t>
      </w:r>
      <w:r w:rsidR="00DA14B9" w:rsidRPr="00EE5563">
        <w:rPr>
          <w:sz w:val="22"/>
          <w:lang w:val="ru-RU"/>
        </w:rPr>
        <w:t>М</w:t>
      </w:r>
      <w:r w:rsidRPr="00EE5563">
        <w:rPr>
          <w:sz w:val="22"/>
          <w:lang w:val="ru-RU"/>
        </w:rPr>
        <w:t>ЕН</w:t>
      </w:r>
      <w:r w:rsidR="00A325F1" w:rsidRPr="00EE5563">
        <w:rPr>
          <w:sz w:val="22"/>
          <w:lang w:val="ru-RU"/>
        </w:rPr>
        <w:t>І</w:t>
      </w:r>
      <w:proofErr w:type="spellEnd"/>
      <w:r w:rsidR="00DA14B9" w:rsidRPr="00EE5563">
        <w:rPr>
          <w:sz w:val="22"/>
          <w:lang w:val="ru-RU"/>
        </w:rPr>
        <w:t xml:space="preserve"> </w:t>
      </w:r>
      <w:proofErr w:type="spellStart"/>
      <w:r w:rsidR="00DA14B9" w:rsidRPr="00EE5563">
        <w:rPr>
          <w:sz w:val="22"/>
          <w:lang w:val="ru-RU"/>
        </w:rPr>
        <w:t>Г.С</w:t>
      </w:r>
      <w:proofErr w:type="spellEnd"/>
      <w:r w:rsidR="00DA14B9" w:rsidRPr="00EE5563">
        <w:rPr>
          <w:sz w:val="22"/>
          <w:lang w:val="ru-RU"/>
        </w:rPr>
        <w:t xml:space="preserve">. КОСТЮКА </w:t>
      </w:r>
      <w:r w:rsidRPr="00EE5563">
        <w:rPr>
          <w:sz w:val="22"/>
          <w:lang w:val="ru-RU"/>
        </w:rPr>
        <w:t>Н</w:t>
      </w:r>
      <w:r w:rsidR="00DA14B9" w:rsidRPr="00EE5563">
        <w:rPr>
          <w:sz w:val="22"/>
          <w:lang w:val="ru-RU"/>
        </w:rPr>
        <w:t xml:space="preserve">АПН </w:t>
      </w:r>
      <w:proofErr w:type="spellStart"/>
      <w:r w:rsidR="00DA14B9" w:rsidRPr="00EE5563">
        <w:rPr>
          <w:sz w:val="22"/>
          <w:lang w:val="ru-RU"/>
        </w:rPr>
        <w:t>УКРА</w:t>
      </w:r>
      <w:r w:rsidR="00A325F1" w:rsidRPr="00EE5563">
        <w:rPr>
          <w:sz w:val="22"/>
          <w:lang w:val="ru-RU"/>
        </w:rPr>
        <w:t>Ї</w:t>
      </w:r>
      <w:r w:rsidR="00DA14B9" w:rsidRPr="00EE5563">
        <w:rPr>
          <w:sz w:val="22"/>
          <w:lang w:val="ru-RU"/>
        </w:rPr>
        <w:t>Н</w:t>
      </w:r>
      <w:r w:rsidR="00A325F1" w:rsidRPr="00EE5563">
        <w:rPr>
          <w:sz w:val="22"/>
          <w:lang w:val="ru-RU"/>
        </w:rPr>
        <w:t>И</w:t>
      </w:r>
      <w:proofErr w:type="spellEnd"/>
    </w:p>
    <w:p w:rsidR="0044797A" w:rsidRPr="00EE5563" w:rsidRDefault="0044797A" w:rsidP="00EE5563">
      <w:pPr>
        <w:rPr>
          <w:sz w:val="22"/>
          <w:lang w:val="ru-RU"/>
        </w:rPr>
      </w:pPr>
    </w:p>
    <w:p w:rsidR="0044797A" w:rsidRPr="00EE5563" w:rsidRDefault="00A325F1" w:rsidP="00EE5563">
      <w:pPr>
        <w:rPr>
          <w:sz w:val="22"/>
          <w:lang w:val="ru-RU"/>
        </w:rPr>
      </w:pPr>
      <w:r w:rsidRPr="00EE5563">
        <w:rPr>
          <w:sz w:val="22"/>
          <w:lang w:val="ru-RU"/>
        </w:rPr>
        <w:t xml:space="preserve">ВЛАДИСЛАВ </w:t>
      </w:r>
      <w:proofErr w:type="spellStart"/>
      <w:r w:rsidRPr="00EE5563">
        <w:rPr>
          <w:sz w:val="22"/>
          <w:lang w:val="ru-RU"/>
        </w:rPr>
        <w:t>О</w:t>
      </w:r>
      <w:r w:rsidR="0044797A" w:rsidRPr="00EE5563">
        <w:rPr>
          <w:sz w:val="22"/>
          <w:lang w:val="ru-RU"/>
        </w:rPr>
        <w:t>ЛЕКСАНДРОВИЧ</w:t>
      </w:r>
      <w:proofErr w:type="spellEnd"/>
      <w:r w:rsidR="0044797A" w:rsidRPr="00EE5563">
        <w:rPr>
          <w:sz w:val="22"/>
          <w:lang w:val="ru-RU"/>
        </w:rPr>
        <w:t xml:space="preserve"> М</w:t>
      </w:r>
      <w:r w:rsidRPr="00EE5563">
        <w:rPr>
          <w:sz w:val="22"/>
          <w:lang w:val="ru-RU"/>
        </w:rPr>
        <w:t>Є</w:t>
      </w:r>
      <w:r w:rsidR="0044797A" w:rsidRPr="00EE5563">
        <w:rPr>
          <w:sz w:val="22"/>
          <w:lang w:val="ru-RU"/>
        </w:rPr>
        <w:t>Д</w:t>
      </w:r>
      <w:r w:rsidRPr="00EE5563">
        <w:rPr>
          <w:sz w:val="22"/>
          <w:lang w:val="ru-RU"/>
        </w:rPr>
        <w:t>І</w:t>
      </w:r>
      <w:r w:rsidR="0044797A" w:rsidRPr="00EE5563">
        <w:rPr>
          <w:sz w:val="22"/>
          <w:lang w:val="ru-RU"/>
        </w:rPr>
        <w:t>НЦЕВ</w:t>
      </w:r>
    </w:p>
    <w:p w:rsidR="00EC3E79" w:rsidRPr="00EE5563" w:rsidRDefault="0044797A" w:rsidP="00EE5563">
      <w:pPr>
        <w:rPr>
          <w:sz w:val="22"/>
          <w:lang w:val="ru-RU"/>
        </w:rPr>
      </w:pPr>
      <w:r w:rsidRPr="00EE5563">
        <w:rPr>
          <w:sz w:val="22"/>
          <w:lang w:val="ru-RU"/>
        </w:rPr>
        <w:t>КАНДИДАТ</w:t>
      </w:r>
      <w:r w:rsidR="00EC3E79" w:rsidRPr="00EE5563">
        <w:rPr>
          <w:sz w:val="22"/>
          <w:lang w:val="ru-RU"/>
        </w:rPr>
        <w:t xml:space="preserve"> </w:t>
      </w:r>
      <w:proofErr w:type="spellStart"/>
      <w:r w:rsidR="00EC3E79" w:rsidRPr="00EE5563">
        <w:rPr>
          <w:sz w:val="22"/>
          <w:lang w:val="ru-RU"/>
        </w:rPr>
        <w:t>ПСИХОЛОГ</w:t>
      </w:r>
      <w:r w:rsidR="00A325F1" w:rsidRPr="00EE5563">
        <w:rPr>
          <w:sz w:val="22"/>
          <w:lang w:val="ru-RU"/>
        </w:rPr>
        <w:t>ІЧН</w:t>
      </w:r>
      <w:r w:rsidR="00EC3E79" w:rsidRPr="00EE5563">
        <w:rPr>
          <w:sz w:val="22"/>
          <w:lang w:val="ru-RU"/>
        </w:rPr>
        <w:t>ИХ</w:t>
      </w:r>
      <w:proofErr w:type="spellEnd"/>
      <w:r w:rsidR="00EC3E79" w:rsidRPr="00EE5563">
        <w:rPr>
          <w:sz w:val="22"/>
          <w:lang w:val="ru-RU"/>
        </w:rPr>
        <w:t xml:space="preserve"> НАУК</w:t>
      </w:r>
    </w:p>
    <w:p w:rsidR="00A325F1" w:rsidRPr="00EE5563" w:rsidRDefault="00EC3E79" w:rsidP="00EE5563">
      <w:pPr>
        <w:rPr>
          <w:sz w:val="22"/>
          <w:lang w:val="ru-RU"/>
        </w:rPr>
      </w:pPr>
      <w:proofErr w:type="spellStart"/>
      <w:r w:rsidRPr="00EE5563">
        <w:rPr>
          <w:sz w:val="22"/>
          <w:lang w:val="ru-RU"/>
        </w:rPr>
        <w:t>НАУ</w:t>
      </w:r>
      <w:r w:rsidR="00A325F1" w:rsidRPr="00EE5563">
        <w:rPr>
          <w:sz w:val="22"/>
          <w:lang w:val="ru-RU"/>
        </w:rPr>
        <w:t>КОВИ</w:t>
      </w:r>
      <w:r w:rsidRPr="00EE5563">
        <w:rPr>
          <w:sz w:val="22"/>
          <w:lang w:val="ru-RU"/>
        </w:rPr>
        <w:t>Й</w:t>
      </w:r>
      <w:proofErr w:type="spellEnd"/>
      <w:r w:rsidRPr="00EE5563">
        <w:rPr>
          <w:sz w:val="22"/>
          <w:lang w:val="ru-RU"/>
        </w:rPr>
        <w:t xml:space="preserve"> </w:t>
      </w:r>
      <w:proofErr w:type="spellStart"/>
      <w:r w:rsidRPr="00EE5563">
        <w:rPr>
          <w:sz w:val="22"/>
          <w:lang w:val="ru-RU"/>
        </w:rPr>
        <w:t>С</w:t>
      </w:r>
      <w:r w:rsidR="00A325F1" w:rsidRPr="00EE5563">
        <w:rPr>
          <w:sz w:val="22"/>
          <w:lang w:val="ru-RU"/>
        </w:rPr>
        <w:t>ПІВРОБІТ</w:t>
      </w:r>
      <w:r w:rsidRPr="00EE5563">
        <w:rPr>
          <w:sz w:val="22"/>
          <w:lang w:val="ru-RU"/>
        </w:rPr>
        <w:t>НИК</w:t>
      </w:r>
      <w:proofErr w:type="spellEnd"/>
      <w:r w:rsidRPr="00EE5563">
        <w:rPr>
          <w:sz w:val="22"/>
          <w:lang w:val="ru-RU"/>
        </w:rPr>
        <w:t xml:space="preserve"> </w:t>
      </w:r>
      <w:proofErr w:type="spellStart"/>
      <w:r w:rsidRPr="00EE5563">
        <w:rPr>
          <w:sz w:val="22"/>
          <w:lang w:val="ru-RU"/>
        </w:rPr>
        <w:t>ЛАБОРАТОР</w:t>
      </w:r>
      <w:r w:rsidR="00A325F1" w:rsidRPr="00EE5563">
        <w:rPr>
          <w:sz w:val="22"/>
          <w:lang w:val="ru-RU"/>
        </w:rPr>
        <w:t>ІЇ</w:t>
      </w:r>
      <w:proofErr w:type="spellEnd"/>
      <w:r w:rsidRPr="00EE5563">
        <w:rPr>
          <w:sz w:val="22"/>
          <w:lang w:val="ru-RU"/>
        </w:rPr>
        <w:t xml:space="preserve"> </w:t>
      </w:r>
      <w:proofErr w:type="spellStart"/>
      <w:r w:rsidRPr="00EE5563">
        <w:rPr>
          <w:sz w:val="22"/>
          <w:lang w:val="ru-RU"/>
        </w:rPr>
        <w:t>МЕТОДОЛОГ</w:t>
      </w:r>
      <w:r w:rsidR="00A325F1" w:rsidRPr="00EE5563">
        <w:rPr>
          <w:sz w:val="22"/>
          <w:lang w:val="ru-RU"/>
        </w:rPr>
        <w:t>ІЇ</w:t>
      </w:r>
      <w:proofErr w:type="spellEnd"/>
      <w:r w:rsidRPr="00EE5563">
        <w:rPr>
          <w:sz w:val="22"/>
          <w:lang w:val="ru-RU"/>
        </w:rPr>
        <w:t xml:space="preserve"> </w:t>
      </w:r>
      <w:r w:rsidR="00A325F1" w:rsidRPr="00EE5563">
        <w:rPr>
          <w:sz w:val="22"/>
          <w:lang w:val="ru-RU"/>
        </w:rPr>
        <w:t>І</w:t>
      </w:r>
      <w:r w:rsidRPr="00EE5563">
        <w:rPr>
          <w:sz w:val="22"/>
          <w:lang w:val="ru-RU"/>
        </w:rPr>
        <w:t xml:space="preserve"> </w:t>
      </w:r>
      <w:proofErr w:type="spellStart"/>
      <w:r w:rsidRPr="00EE5563">
        <w:rPr>
          <w:sz w:val="22"/>
          <w:lang w:val="ru-RU"/>
        </w:rPr>
        <w:t>ТЕОР</w:t>
      </w:r>
      <w:r w:rsidR="00A325F1" w:rsidRPr="00EE5563">
        <w:rPr>
          <w:sz w:val="22"/>
          <w:lang w:val="ru-RU"/>
        </w:rPr>
        <w:t>ІЇ</w:t>
      </w:r>
      <w:proofErr w:type="spellEnd"/>
      <w:r w:rsidRPr="00EE5563">
        <w:rPr>
          <w:sz w:val="22"/>
          <w:lang w:val="ru-RU"/>
        </w:rPr>
        <w:t xml:space="preserve"> </w:t>
      </w:r>
    </w:p>
    <w:p w:rsidR="00A325F1" w:rsidRPr="00EE5563" w:rsidRDefault="00EC3E79" w:rsidP="00EE5563">
      <w:pPr>
        <w:rPr>
          <w:sz w:val="22"/>
          <w:lang w:val="ru-RU"/>
        </w:rPr>
      </w:pPr>
      <w:proofErr w:type="spellStart"/>
      <w:r w:rsidRPr="00EE5563">
        <w:rPr>
          <w:sz w:val="22"/>
          <w:lang w:val="ru-RU"/>
        </w:rPr>
        <w:t>ПСИХОЛОГ</w:t>
      </w:r>
      <w:r w:rsidR="00A325F1" w:rsidRPr="00EE5563">
        <w:rPr>
          <w:sz w:val="22"/>
          <w:lang w:val="ru-RU"/>
        </w:rPr>
        <w:t>ІЇ</w:t>
      </w:r>
      <w:proofErr w:type="spellEnd"/>
      <w:r w:rsidRPr="00EE5563">
        <w:rPr>
          <w:sz w:val="22"/>
          <w:lang w:val="ru-RU"/>
        </w:rPr>
        <w:t xml:space="preserve"> </w:t>
      </w:r>
      <w:proofErr w:type="spellStart"/>
      <w:r w:rsidR="00A325F1" w:rsidRPr="00EE5563">
        <w:rPr>
          <w:sz w:val="22"/>
          <w:lang w:val="ru-RU"/>
        </w:rPr>
        <w:t>І</w:t>
      </w:r>
      <w:r w:rsidRPr="00EE5563">
        <w:rPr>
          <w:sz w:val="22"/>
          <w:lang w:val="ru-RU"/>
        </w:rPr>
        <w:t>НСТИТУТ</w:t>
      </w:r>
      <w:r w:rsidR="00A325F1" w:rsidRPr="00EE5563">
        <w:rPr>
          <w:sz w:val="22"/>
          <w:lang w:val="ru-RU"/>
        </w:rPr>
        <w:t>У</w:t>
      </w:r>
      <w:proofErr w:type="spellEnd"/>
      <w:r w:rsidRPr="00EE5563">
        <w:rPr>
          <w:sz w:val="22"/>
          <w:lang w:val="ru-RU"/>
        </w:rPr>
        <w:t xml:space="preserve"> </w:t>
      </w:r>
      <w:proofErr w:type="spellStart"/>
      <w:r w:rsidRPr="00EE5563">
        <w:rPr>
          <w:sz w:val="22"/>
          <w:lang w:val="ru-RU"/>
        </w:rPr>
        <w:t>ПСИХОЛОГ</w:t>
      </w:r>
      <w:r w:rsidR="00A325F1" w:rsidRPr="00EE5563">
        <w:rPr>
          <w:sz w:val="22"/>
          <w:lang w:val="ru-RU"/>
        </w:rPr>
        <w:t>ІЇ</w:t>
      </w:r>
      <w:proofErr w:type="spellEnd"/>
      <w:r w:rsidRPr="00EE5563">
        <w:rPr>
          <w:sz w:val="22"/>
          <w:lang w:val="ru-RU"/>
        </w:rPr>
        <w:t xml:space="preserve"> </w:t>
      </w:r>
      <w:proofErr w:type="spellStart"/>
      <w:r w:rsidR="00A325F1" w:rsidRPr="00EE5563">
        <w:rPr>
          <w:sz w:val="22"/>
          <w:lang w:val="ru-RU"/>
        </w:rPr>
        <w:t>І</w:t>
      </w:r>
      <w:r w:rsidRPr="00EE5563">
        <w:rPr>
          <w:sz w:val="22"/>
          <w:lang w:val="ru-RU"/>
        </w:rPr>
        <w:t>МЕН</w:t>
      </w:r>
      <w:r w:rsidR="00A325F1" w:rsidRPr="00EE5563">
        <w:rPr>
          <w:sz w:val="22"/>
          <w:lang w:val="ru-RU"/>
        </w:rPr>
        <w:t>І</w:t>
      </w:r>
      <w:proofErr w:type="spellEnd"/>
      <w:r w:rsidR="00A325F1" w:rsidRPr="00EE5563">
        <w:rPr>
          <w:sz w:val="22"/>
          <w:lang w:val="ru-RU"/>
        </w:rPr>
        <w:t xml:space="preserve"> </w:t>
      </w:r>
      <w:proofErr w:type="spellStart"/>
      <w:r w:rsidR="00A325F1" w:rsidRPr="00EE5563">
        <w:rPr>
          <w:sz w:val="22"/>
          <w:lang w:val="ru-RU"/>
        </w:rPr>
        <w:t>Г.С</w:t>
      </w:r>
      <w:proofErr w:type="spellEnd"/>
      <w:r w:rsidR="00A325F1" w:rsidRPr="00EE5563">
        <w:rPr>
          <w:sz w:val="22"/>
          <w:lang w:val="ru-RU"/>
        </w:rPr>
        <w:t>. КОСТЮКА НАПН</w:t>
      </w:r>
    </w:p>
    <w:p w:rsidR="00EC3E79" w:rsidRDefault="00EC3E79" w:rsidP="00EE5563">
      <w:pPr>
        <w:rPr>
          <w:lang w:val="ru-RU"/>
        </w:rPr>
      </w:pPr>
      <w:proofErr w:type="spellStart"/>
      <w:r w:rsidRPr="00EE5563">
        <w:rPr>
          <w:sz w:val="22"/>
          <w:lang w:val="ru-RU"/>
        </w:rPr>
        <w:t>УКРА</w:t>
      </w:r>
      <w:r w:rsidR="00A325F1" w:rsidRPr="00EE5563">
        <w:rPr>
          <w:sz w:val="22"/>
          <w:lang w:val="ru-RU"/>
        </w:rPr>
        <w:t>Ї</w:t>
      </w:r>
      <w:r w:rsidRPr="00EE5563">
        <w:rPr>
          <w:sz w:val="22"/>
          <w:lang w:val="ru-RU"/>
        </w:rPr>
        <w:t>Н</w:t>
      </w:r>
      <w:r w:rsidR="00A325F1" w:rsidRPr="00EE5563">
        <w:rPr>
          <w:sz w:val="22"/>
          <w:lang w:val="ru-RU"/>
        </w:rPr>
        <w:t>И</w:t>
      </w:r>
      <w:proofErr w:type="spellEnd"/>
    </w:p>
    <w:p w:rsidR="00EC3E79" w:rsidRDefault="00EC3E79" w:rsidP="00EE5563">
      <w:pPr>
        <w:rPr>
          <w:lang w:val="ru-RU"/>
        </w:rPr>
      </w:pPr>
    </w:p>
    <w:p w:rsidR="00C03A67" w:rsidRPr="00865A61" w:rsidRDefault="00C129B4" w:rsidP="00EE5563">
      <w:pPr>
        <w:pStyle w:val="-14-"/>
        <w:spacing w:line="240" w:lineRule="auto"/>
        <w:ind w:firstLine="709"/>
        <w:jc w:val="both"/>
        <w:rPr>
          <w:i/>
        </w:rPr>
      </w:pPr>
      <w:r w:rsidRPr="00865A61">
        <w:rPr>
          <w:i/>
        </w:rPr>
        <w:t>Викладається трактування особистості як пов’язаного із людським і</w:t>
      </w:r>
      <w:r w:rsidRPr="00865A61">
        <w:rPr>
          <w:i/>
        </w:rPr>
        <w:t>н</w:t>
      </w:r>
      <w:r w:rsidRPr="00865A61">
        <w:rPr>
          <w:i/>
        </w:rPr>
        <w:t>дивідом (особою) модусу культури. Здійснюється, зі спиранням на уточнену характеристику логічного поняття «якість», поняттєва конкретизація тр</w:t>
      </w:r>
      <w:r w:rsidRPr="00865A61">
        <w:rPr>
          <w:i/>
        </w:rPr>
        <w:t>а</w:t>
      </w:r>
      <w:r w:rsidRPr="00865A61">
        <w:rPr>
          <w:i/>
        </w:rPr>
        <w:t xml:space="preserve">ктованої </w:t>
      </w:r>
      <w:r w:rsidR="00C03A67" w:rsidRPr="00865A61">
        <w:rPr>
          <w:i/>
        </w:rPr>
        <w:t>у вказаний спосіб</w:t>
      </w:r>
      <w:r w:rsidRPr="00865A61">
        <w:rPr>
          <w:i/>
        </w:rPr>
        <w:t xml:space="preserve"> категорії особистості</w:t>
      </w:r>
      <w:r w:rsidR="00C03A67" w:rsidRPr="00865A61">
        <w:rPr>
          <w:i/>
        </w:rPr>
        <w:t>. Обґрунтовується модельна інтерпретація культури і особистості як її індивідуального модусу.</w:t>
      </w:r>
    </w:p>
    <w:p w:rsidR="00C03A67" w:rsidRPr="00865A61" w:rsidRDefault="00C03A67" w:rsidP="00EE5563">
      <w:pPr>
        <w:pStyle w:val="-14-"/>
        <w:spacing w:line="240" w:lineRule="auto"/>
        <w:ind w:firstLine="709"/>
        <w:jc w:val="both"/>
        <w:rPr>
          <w:i/>
        </w:rPr>
      </w:pPr>
      <w:r w:rsidRPr="00865A61">
        <w:rPr>
          <w:i/>
        </w:rPr>
        <w:t>Ключові слова: культура, особа, особистість, якість, категорія, поня</w:t>
      </w:r>
      <w:r w:rsidRPr="00865A61">
        <w:rPr>
          <w:i/>
        </w:rPr>
        <w:t>т</w:t>
      </w:r>
      <w:r w:rsidRPr="00865A61">
        <w:rPr>
          <w:i/>
        </w:rPr>
        <w:t>тя, інтегративно-особистісний підхід у психології.</w:t>
      </w:r>
    </w:p>
    <w:p w:rsidR="00C03A67" w:rsidRDefault="00C03A67" w:rsidP="00EE5563">
      <w:pPr>
        <w:pStyle w:val="-14-"/>
        <w:spacing w:line="240" w:lineRule="auto"/>
        <w:ind w:firstLine="709"/>
        <w:jc w:val="both"/>
      </w:pPr>
    </w:p>
    <w:p w:rsidR="00DC6C4A" w:rsidRPr="00865A61" w:rsidRDefault="00C03A67" w:rsidP="00EE5563">
      <w:pPr>
        <w:pStyle w:val="-14-"/>
        <w:spacing w:line="240" w:lineRule="auto"/>
        <w:ind w:firstLine="709"/>
        <w:jc w:val="both"/>
        <w:rPr>
          <w:b/>
          <w:lang w:val="ru-RU"/>
        </w:rPr>
      </w:pPr>
      <w:proofErr w:type="spellStart"/>
      <w:r w:rsidRPr="00865A61">
        <w:rPr>
          <w:b/>
          <w:i/>
          <w:lang w:val="ru-RU"/>
        </w:rPr>
        <w:t>Г.А</w:t>
      </w:r>
      <w:proofErr w:type="spellEnd"/>
      <w:r w:rsidRPr="00865A61">
        <w:rPr>
          <w:b/>
          <w:i/>
          <w:lang w:val="ru-RU"/>
        </w:rPr>
        <w:t>. Балл</w:t>
      </w:r>
      <w:r w:rsidR="00DC6C4A" w:rsidRPr="00865A61">
        <w:rPr>
          <w:b/>
          <w:i/>
          <w:lang w:val="ru-RU"/>
        </w:rPr>
        <w:t xml:space="preserve">, </w:t>
      </w:r>
      <w:proofErr w:type="spellStart"/>
      <w:r w:rsidR="00DC6C4A" w:rsidRPr="00865A61">
        <w:rPr>
          <w:b/>
          <w:i/>
          <w:lang w:val="ru-RU"/>
        </w:rPr>
        <w:t>В.А</w:t>
      </w:r>
      <w:proofErr w:type="spellEnd"/>
      <w:r w:rsidR="00DC6C4A" w:rsidRPr="00865A61">
        <w:rPr>
          <w:b/>
          <w:i/>
          <w:lang w:val="ru-RU"/>
        </w:rPr>
        <w:t>. Мединцев.</w:t>
      </w:r>
      <w:r w:rsidR="00DC6C4A" w:rsidRPr="00865A61">
        <w:rPr>
          <w:b/>
          <w:lang w:val="ru-RU"/>
        </w:rPr>
        <w:t xml:space="preserve"> Личность как индивид</w:t>
      </w:r>
      <w:r w:rsidR="00FD3471" w:rsidRPr="00865A61">
        <w:rPr>
          <w:b/>
          <w:lang w:val="ru-RU"/>
        </w:rPr>
        <w:t>у</w:t>
      </w:r>
      <w:r w:rsidR="00DC6C4A" w:rsidRPr="00865A61">
        <w:rPr>
          <w:b/>
          <w:lang w:val="ru-RU"/>
        </w:rPr>
        <w:t>альный модус культуры и как интегративное качество лица.</w:t>
      </w:r>
    </w:p>
    <w:p w:rsidR="00E93F36" w:rsidRPr="00865A61" w:rsidRDefault="00DC6C4A" w:rsidP="00EE5563">
      <w:pPr>
        <w:pStyle w:val="-14-"/>
        <w:spacing w:line="240" w:lineRule="auto"/>
        <w:ind w:firstLine="709"/>
        <w:jc w:val="both"/>
        <w:rPr>
          <w:i/>
          <w:lang w:val="ru-RU"/>
        </w:rPr>
      </w:pPr>
      <w:r w:rsidRPr="00865A61">
        <w:rPr>
          <w:i/>
          <w:lang w:val="ru-RU"/>
        </w:rPr>
        <w:t>Излагается трактовка личности как связанного с человеческим индив</w:t>
      </w:r>
      <w:r w:rsidRPr="00865A61">
        <w:rPr>
          <w:i/>
          <w:lang w:val="ru-RU"/>
        </w:rPr>
        <w:t>и</w:t>
      </w:r>
      <w:r w:rsidRPr="00865A61">
        <w:rPr>
          <w:i/>
          <w:lang w:val="ru-RU"/>
        </w:rPr>
        <w:t>дом (лицом) модуса культуры. Осуществляется, с опорой на уточнённую х</w:t>
      </w:r>
      <w:r w:rsidRPr="00865A61">
        <w:rPr>
          <w:i/>
          <w:lang w:val="ru-RU"/>
        </w:rPr>
        <w:t>а</w:t>
      </w:r>
      <w:r w:rsidRPr="00865A61">
        <w:rPr>
          <w:i/>
          <w:lang w:val="ru-RU"/>
        </w:rPr>
        <w:t>рактеристику логического понятия «качество», понятийная конкретизация трактуемой указанным образом категории личности. Обосновы</w:t>
      </w:r>
      <w:r w:rsidR="00E93F36" w:rsidRPr="00865A61">
        <w:rPr>
          <w:i/>
          <w:lang w:val="ru-RU"/>
        </w:rPr>
        <w:t>вается м</w:t>
      </w:r>
      <w:r w:rsidR="00E93F36" w:rsidRPr="00865A61">
        <w:rPr>
          <w:i/>
          <w:lang w:val="ru-RU"/>
        </w:rPr>
        <w:t>о</w:t>
      </w:r>
      <w:r w:rsidR="00E93F36" w:rsidRPr="00865A61">
        <w:rPr>
          <w:i/>
          <w:lang w:val="ru-RU"/>
        </w:rPr>
        <w:t>дельная интерпретация культуры и личности как её индивидуального модуса.</w:t>
      </w:r>
    </w:p>
    <w:p w:rsidR="00E93F36" w:rsidRPr="00865A61" w:rsidRDefault="00E93F36" w:rsidP="00EE5563">
      <w:pPr>
        <w:pStyle w:val="-14-"/>
        <w:spacing w:line="240" w:lineRule="auto"/>
        <w:ind w:firstLine="709"/>
        <w:jc w:val="both"/>
        <w:rPr>
          <w:i/>
          <w:lang w:val="ru-RU"/>
        </w:rPr>
      </w:pPr>
      <w:r w:rsidRPr="00865A61">
        <w:rPr>
          <w:i/>
          <w:lang w:val="ru-RU"/>
        </w:rPr>
        <w:t>Ключевые слова: культура, лицо, личность, качество, категория, пон</w:t>
      </w:r>
      <w:r w:rsidRPr="00865A61">
        <w:rPr>
          <w:i/>
          <w:lang w:val="ru-RU"/>
        </w:rPr>
        <w:t>я</w:t>
      </w:r>
      <w:r w:rsidRPr="00865A61">
        <w:rPr>
          <w:i/>
          <w:lang w:val="ru-RU"/>
        </w:rPr>
        <w:t>тие</w:t>
      </w:r>
      <w:r w:rsidR="00693F4C" w:rsidRPr="00865A61">
        <w:rPr>
          <w:i/>
          <w:lang w:val="ru-RU"/>
        </w:rPr>
        <w:t>, интегративно-личностный подход в психологии.</w:t>
      </w:r>
    </w:p>
    <w:p w:rsidR="00E93F36" w:rsidRDefault="00E93F36" w:rsidP="00EE5563">
      <w:pPr>
        <w:pStyle w:val="-14-"/>
        <w:spacing w:line="240" w:lineRule="auto"/>
        <w:ind w:firstLine="709"/>
        <w:jc w:val="both"/>
        <w:rPr>
          <w:lang w:val="ru-RU"/>
        </w:rPr>
      </w:pPr>
    </w:p>
    <w:p w:rsidR="00AE2FF2" w:rsidRPr="00865A61" w:rsidRDefault="00E93F36" w:rsidP="00EE5563">
      <w:pPr>
        <w:pStyle w:val="-14-"/>
        <w:spacing w:line="240" w:lineRule="auto"/>
        <w:ind w:firstLine="709"/>
        <w:jc w:val="both"/>
        <w:rPr>
          <w:b/>
          <w:lang w:val="en-US"/>
        </w:rPr>
      </w:pPr>
      <w:r w:rsidRPr="00865A61">
        <w:rPr>
          <w:b/>
          <w:i/>
          <w:lang w:val="en-US"/>
        </w:rPr>
        <w:t>G. Ball, V. Medintsev.</w:t>
      </w:r>
      <w:r w:rsidR="00957E16" w:rsidRPr="00865A61">
        <w:rPr>
          <w:b/>
          <w:lang w:val="en-US"/>
        </w:rPr>
        <w:t xml:space="preserve"> Personality as an individual modus of culture and as an integrative quality of a person.</w:t>
      </w:r>
    </w:p>
    <w:p w:rsidR="009D0532" w:rsidRPr="00865A61" w:rsidRDefault="00AE2FF2" w:rsidP="00EE5563">
      <w:pPr>
        <w:pStyle w:val="-14-"/>
        <w:spacing w:line="240" w:lineRule="auto"/>
        <w:ind w:firstLine="709"/>
        <w:jc w:val="both"/>
        <w:rPr>
          <w:i/>
          <w:lang w:val="en-US"/>
        </w:rPr>
      </w:pPr>
      <w:r w:rsidRPr="00865A61">
        <w:rPr>
          <w:i/>
          <w:lang w:val="en-US"/>
        </w:rPr>
        <w:t>The authors present the interpretation of personality as of such modus of cu</w:t>
      </w:r>
      <w:r w:rsidRPr="00865A61">
        <w:rPr>
          <w:i/>
          <w:lang w:val="en-US"/>
        </w:rPr>
        <w:t>l</w:t>
      </w:r>
      <w:r w:rsidRPr="00865A61">
        <w:rPr>
          <w:i/>
          <w:lang w:val="en-US"/>
        </w:rPr>
        <w:t>ture which is connected</w:t>
      </w:r>
      <w:r w:rsidR="00274EF2" w:rsidRPr="00865A61">
        <w:rPr>
          <w:i/>
          <w:lang w:val="en-US"/>
        </w:rPr>
        <w:t xml:space="preserve"> with a human individual (a person). A notional concretiz</w:t>
      </w:r>
      <w:r w:rsidR="00274EF2" w:rsidRPr="00865A61">
        <w:rPr>
          <w:i/>
          <w:lang w:val="en-US"/>
        </w:rPr>
        <w:t>a</w:t>
      </w:r>
      <w:r w:rsidR="00274EF2" w:rsidRPr="00865A61">
        <w:rPr>
          <w:i/>
          <w:lang w:val="en-US"/>
        </w:rPr>
        <w:t>tion of the personality category, treated in such a way</w:t>
      </w:r>
      <w:r w:rsidR="009F06AE" w:rsidRPr="00865A61">
        <w:rPr>
          <w:i/>
          <w:lang w:val="en-US"/>
        </w:rPr>
        <w:t>, is made, using a specified characteristic of the logical notion ‘quality’. The model interpretation of culture</w:t>
      </w:r>
      <w:r w:rsidR="009D0532" w:rsidRPr="00865A61">
        <w:rPr>
          <w:i/>
          <w:lang w:val="en-US"/>
        </w:rPr>
        <w:t>, and of personality as of its individual modus, is grounded.</w:t>
      </w:r>
    </w:p>
    <w:p w:rsidR="008D424E" w:rsidRDefault="009D0532" w:rsidP="00EE5563">
      <w:pPr>
        <w:pStyle w:val="-14-"/>
        <w:spacing w:line="240" w:lineRule="auto"/>
        <w:ind w:firstLine="709"/>
        <w:jc w:val="both"/>
        <w:rPr>
          <w:i/>
          <w:lang w:val="en-US"/>
        </w:rPr>
      </w:pPr>
      <w:r w:rsidRPr="00865A61">
        <w:rPr>
          <w:i/>
          <w:lang w:val="en-US"/>
        </w:rPr>
        <w:t>Key words: culture, person, personality, quality,</w:t>
      </w:r>
      <w:r w:rsidR="00FD3471" w:rsidRPr="00865A61">
        <w:rPr>
          <w:i/>
          <w:lang w:val="en-US"/>
        </w:rPr>
        <w:t xml:space="preserve"> category, notion, integrative-personality approach in psychology.</w:t>
      </w:r>
    </w:p>
    <w:p w:rsidR="008D424E" w:rsidRDefault="008D424E">
      <w:pPr>
        <w:jc w:val="left"/>
        <w:rPr>
          <w:b/>
        </w:rPr>
      </w:pPr>
      <w:r>
        <w:rPr>
          <w:b/>
        </w:rPr>
        <w:br w:type="page"/>
      </w:r>
    </w:p>
    <w:p w:rsidR="003E5581" w:rsidRPr="00865A61" w:rsidRDefault="003E5581" w:rsidP="00EE5563">
      <w:pPr>
        <w:pStyle w:val="-14-"/>
        <w:spacing w:line="240" w:lineRule="auto"/>
        <w:jc w:val="both"/>
        <w:rPr>
          <w:b/>
        </w:rPr>
      </w:pPr>
      <w:r w:rsidRPr="00865A61">
        <w:rPr>
          <w:b/>
        </w:rPr>
        <w:lastRenderedPageBreak/>
        <w:t>Постановка проблеми і мета статті</w:t>
      </w:r>
    </w:p>
    <w:p w:rsidR="00C52779" w:rsidRDefault="00C52779" w:rsidP="00EE5563">
      <w:pPr>
        <w:pStyle w:val="-14-"/>
        <w:spacing w:line="240" w:lineRule="auto"/>
        <w:ind w:firstLine="709"/>
        <w:jc w:val="both"/>
      </w:pPr>
      <w:r w:rsidRPr="00F945F2">
        <w:t xml:space="preserve">Трактування категорії особистості – однієї з найважливіших у психології й </w:t>
      </w:r>
      <w:r w:rsidRPr="00B675BD">
        <w:t xml:space="preserve">в </w:t>
      </w:r>
      <w:r w:rsidRPr="00F945F2">
        <w:t>усьому</w:t>
      </w:r>
      <w:r w:rsidRPr="00B675BD">
        <w:t xml:space="preserve"> </w:t>
      </w:r>
      <w:r w:rsidRPr="00F945F2">
        <w:t xml:space="preserve">людинознавстві – </w:t>
      </w:r>
      <w:r w:rsidR="00187475">
        <w:t>вельми</w:t>
      </w:r>
      <w:r w:rsidRPr="00F945F2">
        <w:t xml:space="preserve"> різноманітні, раз у раз суперечать одне о</w:t>
      </w:r>
      <w:r w:rsidRPr="00F945F2">
        <w:t>д</w:t>
      </w:r>
      <w:r w:rsidRPr="00F945F2">
        <w:t>ному. Ми – див. також [</w:t>
      </w:r>
      <w:r w:rsidR="00F22E6E">
        <w:fldChar w:fldCharType="begin"/>
      </w:r>
      <w:r w:rsidR="00222699">
        <w:instrText xml:space="preserve"> REF _Ref256339625 \r \h </w:instrText>
      </w:r>
      <w:r w:rsidR="00F22E6E">
        <w:fldChar w:fldCharType="separate"/>
      </w:r>
      <w:r w:rsidR="00E20CCA">
        <w:t>6</w:t>
      </w:r>
      <w:r w:rsidR="00F22E6E">
        <w:fldChar w:fldCharType="end"/>
      </w:r>
      <w:r w:rsidRPr="00F945F2">
        <w:t>;</w:t>
      </w:r>
      <w:r w:rsidR="00667CCA">
        <w:rPr>
          <w:lang w:val="ru-RU"/>
        </w:rPr>
        <w:t xml:space="preserve"> </w:t>
      </w:r>
      <w:r w:rsidR="00F22E6E">
        <w:rPr>
          <w:lang w:val="ru-RU"/>
        </w:rPr>
        <w:fldChar w:fldCharType="begin"/>
      </w:r>
      <w:r w:rsidR="00667CCA">
        <w:rPr>
          <w:lang w:val="ru-RU"/>
        </w:rPr>
        <w:instrText xml:space="preserve"> REF _Ref311044909 \r \h </w:instrText>
      </w:r>
      <w:r w:rsidR="00F22E6E">
        <w:rPr>
          <w:lang w:val="ru-RU"/>
        </w:rPr>
      </w:r>
      <w:r w:rsidR="00F22E6E">
        <w:rPr>
          <w:lang w:val="ru-RU"/>
        </w:rPr>
        <w:fldChar w:fldCharType="separate"/>
      </w:r>
      <w:r w:rsidR="00E20CCA">
        <w:rPr>
          <w:lang w:val="ru-RU"/>
        </w:rPr>
        <w:t>37</w:t>
      </w:r>
      <w:r w:rsidR="00F22E6E">
        <w:rPr>
          <w:lang w:val="ru-RU"/>
        </w:rPr>
        <w:fldChar w:fldCharType="end"/>
      </w:r>
      <w:r w:rsidR="00593E36">
        <w:rPr>
          <w:lang w:val="ru-RU"/>
        </w:rPr>
        <w:t xml:space="preserve">; </w:t>
      </w:r>
      <w:r w:rsidR="00F22E6E">
        <w:rPr>
          <w:lang w:val="ru-RU"/>
        </w:rPr>
        <w:fldChar w:fldCharType="begin"/>
      </w:r>
      <w:r w:rsidR="00593E36">
        <w:rPr>
          <w:lang w:val="ru-RU"/>
        </w:rPr>
        <w:instrText xml:space="preserve"> REF _Ref311048614 \r \h </w:instrText>
      </w:r>
      <w:r w:rsidR="00F22E6E">
        <w:rPr>
          <w:lang w:val="ru-RU"/>
        </w:rPr>
      </w:r>
      <w:r w:rsidR="00F22E6E">
        <w:rPr>
          <w:lang w:val="ru-RU"/>
        </w:rPr>
        <w:fldChar w:fldCharType="separate"/>
      </w:r>
      <w:r w:rsidR="00593E36">
        <w:rPr>
          <w:lang w:val="ru-RU"/>
        </w:rPr>
        <w:t>47</w:t>
      </w:r>
      <w:r w:rsidR="00F22E6E">
        <w:rPr>
          <w:lang w:val="ru-RU"/>
        </w:rPr>
        <w:fldChar w:fldCharType="end"/>
      </w:r>
      <w:r w:rsidRPr="00F945F2">
        <w:t>] –  віддаємо перевагу трактуванню, що тісно пов'язує категорію особистості з категорією культури. Говорячи конкретніше, за допомогою категорії особистості характеризується втілення</w:t>
      </w:r>
      <w:r w:rsidR="00F672D5">
        <w:t>, або, краще ск</w:t>
      </w:r>
      <w:r w:rsidR="00F672D5">
        <w:t>а</w:t>
      </w:r>
      <w:r w:rsidR="00F672D5">
        <w:t>зати, буття</w:t>
      </w:r>
      <w:r w:rsidRPr="00F945F2">
        <w:t xml:space="preserve"> культури</w:t>
      </w:r>
      <w:r w:rsidR="00DB0A35">
        <w:rPr>
          <w:rStyle w:val="a8"/>
        </w:rPr>
        <w:footnoteReference w:id="1"/>
      </w:r>
      <w:r w:rsidRPr="00F945F2">
        <w:t xml:space="preserve"> в людському індивіді. Таке трактування ми намагаємося розробляти в </w:t>
      </w:r>
      <w:r w:rsidRPr="00F945F2">
        <w:rPr>
          <w:i/>
        </w:rPr>
        <w:t>інтегративному</w:t>
      </w:r>
      <w:r w:rsidRPr="00F945F2">
        <w:t xml:space="preserve"> ключі, причому щонайменше у двох аспектах: а) </w:t>
      </w:r>
      <w:r w:rsidRPr="00DB0A35">
        <w:rPr>
          <w:i/>
        </w:rPr>
        <w:t>гносеологічному</w:t>
      </w:r>
      <w:r w:rsidRPr="00F945F2">
        <w:t xml:space="preserve"> (прагнучи до синтезу адекватних розв'язуваному науковому завданню компонентів різних концепцій особистості); б) </w:t>
      </w:r>
      <w:r w:rsidRPr="00DB0A35">
        <w:rPr>
          <w:i/>
        </w:rPr>
        <w:t>онтологічному</w:t>
      </w:r>
      <w:r w:rsidRPr="00F945F2">
        <w:t xml:space="preserve"> (роз</w:t>
      </w:r>
      <w:r w:rsidRPr="00F945F2">
        <w:t>г</w:t>
      </w:r>
      <w:r w:rsidRPr="00F945F2">
        <w:t>лядаючи людського індивіда в єдності його соматичних, психологічних і дух</w:t>
      </w:r>
      <w:r w:rsidRPr="00F945F2">
        <w:t>о</w:t>
      </w:r>
      <w:r w:rsidRPr="00F945F2">
        <w:t xml:space="preserve">вних властивостей). У зв'язку із цим ми говоримо про </w:t>
      </w:r>
      <w:r w:rsidRPr="00F945F2">
        <w:rPr>
          <w:i/>
        </w:rPr>
        <w:t>інтегративно</w:t>
      </w:r>
      <w:r w:rsidRPr="00F945F2">
        <w:t>-</w:t>
      </w:r>
      <w:r w:rsidRPr="00F945F2">
        <w:rPr>
          <w:i/>
        </w:rPr>
        <w:t>особистісний підхід</w:t>
      </w:r>
      <w:r w:rsidRPr="00F945F2">
        <w:t xml:space="preserve"> [</w:t>
      </w:r>
      <w:r w:rsidR="00F22E6E">
        <w:fldChar w:fldCharType="begin"/>
      </w:r>
      <w:r w:rsidR="00222699">
        <w:instrText xml:space="preserve"> REF _Ref256339625 \r \h </w:instrText>
      </w:r>
      <w:r w:rsidR="00F22E6E">
        <w:fldChar w:fldCharType="separate"/>
      </w:r>
      <w:r w:rsidR="00E20CCA">
        <w:t>6</w:t>
      </w:r>
      <w:r w:rsidR="00F22E6E">
        <w:fldChar w:fldCharType="end"/>
      </w:r>
      <w:r w:rsidR="00222699">
        <w:t xml:space="preserve">] </w:t>
      </w:r>
      <w:r w:rsidRPr="00F945F2">
        <w:t>у психології.</w:t>
      </w:r>
    </w:p>
    <w:p w:rsidR="003E5581" w:rsidRPr="00DD6102" w:rsidRDefault="003E5581" w:rsidP="00EE5563">
      <w:pPr>
        <w:pStyle w:val="-14-"/>
        <w:spacing w:line="240" w:lineRule="auto"/>
        <w:ind w:firstLine="709"/>
        <w:jc w:val="both"/>
      </w:pPr>
      <w:r w:rsidRPr="007F253A">
        <w:rPr>
          <w:i/>
        </w:rPr>
        <w:t>Мета</w:t>
      </w:r>
      <w:r>
        <w:t xml:space="preserve"> цієї статті (яка уточнює й дещо розвиває положення статті [</w:t>
      </w:r>
      <w:r w:rsidR="00F22E6E">
        <w:fldChar w:fldCharType="begin"/>
      </w:r>
      <w:r w:rsidR="00A47F4C">
        <w:instrText xml:space="preserve"> REF _Ref300045860 \r \h </w:instrText>
      </w:r>
      <w:r w:rsidR="00F22E6E">
        <w:fldChar w:fldCharType="separate"/>
      </w:r>
      <w:r w:rsidR="00E20CCA">
        <w:t>9</w:t>
      </w:r>
      <w:r w:rsidR="00F22E6E">
        <w:fldChar w:fldCharType="end"/>
      </w:r>
      <w:r>
        <w:t>]) п</w:t>
      </w:r>
      <w:r>
        <w:t>о</w:t>
      </w:r>
      <w:r>
        <w:t xml:space="preserve">лягає </w:t>
      </w:r>
      <w:r w:rsidR="007F253A">
        <w:t xml:space="preserve"> </w:t>
      </w:r>
      <w:r>
        <w:t>в</w:t>
      </w:r>
      <w:r w:rsidR="007F253A">
        <w:t xml:space="preserve"> </w:t>
      </w:r>
      <w:r>
        <w:t>окресленні змісту головних понять цього підходу, у пропонованому а</w:t>
      </w:r>
      <w:r>
        <w:t>в</w:t>
      </w:r>
      <w:r>
        <w:t>торами варіанті</w:t>
      </w:r>
      <w:r w:rsidR="00343A05">
        <w:t>.</w:t>
      </w:r>
      <w:r>
        <w:t xml:space="preserve"> </w:t>
      </w:r>
    </w:p>
    <w:p w:rsidR="00C52779" w:rsidRDefault="00076D93" w:rsidP="00EE5563">
      <w:pPr>
        <w:pStyle w:val="3"/>
        <w:numPr>
          <w:ilvl w:val="0"/>
          <w:numId w:val="0"/>
        </w:numPr>
        <w:ind w:left="720" w:hanging="720"/>
      </w:pPr>
      <w:bookmarkStart w:id="2" w:name="_Toc280103471"/>
      <w:r>
        <w:t xml:space="preserve">1. </w:t>
      </w:r>
      <w:r w:rsidR="00C52779" w:rsidRPr="00E2480D">
        <w:t>Культура</w:t>
      </w:r>
      <w:r w:rsidR="00560A95">
        <w:t xml:space="preserve"> та</w:t>
      </w:r>
      <w:r w:rsidR="00C52779">
        <w:t xml:space="preserve"> її модуси</w:t>
      </w:r>
      <w:bookmarkEnd w:id="2"/>
    </w:p>
    <w:p w:rsidR="009837F7" w:rsidRDefault="00DB0A35" w:rsidP="00EE5563">
      <w:pPr>
        <w:pStyle w:val="-14-"/>
        <w:spacing w:line="240" w:lineRule="auto"/>
        <w:ind w:firstLine="709"/>
        <w:jc w:val="both"/>
      </w:pPr>
      <w:r>
        <w:t xml:space="preserve">Головними об’єктами людинознавства є, по-перше, </w:t>
      </w:r>
      <w:r w:rsidRPr="00DB0A35">
        <w:rPr>
          <w:i/>
        </w:rPr>
        <w:t xml:space="preserve">людські індивіди </w:t>
      </w:r>
      <w:r>
        <w:t xml:space="preserve">і, по-друге, </w:t>
      </w:r>
      <w:r w:rsidRPr="00DB0A35">
        <w:rPr>
          <w:i/>
        </w:rPr>
        <w:t>людські спільноти</w:t>
      </w:r>
      <w:r>
        <w:t xml:space="preserve"> – сукупності взаємопов’язаних індивідів (від діад до цілого людства). Ці об’єкти можуть вивчатися у</w:t>
      </w:r>
      <w:r w:rsidR="009837F7">
        <w:t xml:space="preserve"> різних (хоч і взаємопов’язаних) аспектах, зокрема:</w:t>
      </w:r>
    </w:p>
    <w:p w:rsidR="009837F7" w:rsidRDefault="009837F7" w:rsidP="00EE5563">
      <w:pPr>
        <w:pStyle w:val="-14-"/>
        <w:spacing w:line="240" w:lineRule="auto"/>
        <w:ind w:firstLine="709"/>
        <w:jc w:val="both"/>
      </w:pPr>
      <w:r>
        <w:t xml:space="preserve">а) у </w:t>
      </w:r>
      <w:r w:rsidRPr="009837F7">
        <w:rPr>
          <w:i/>
        </w:rPr>
        <w:t>біологічному</w:t>
      </w:r>
      <w:r>
        <w:t xml:space="preserve">, </w:t>
      </w:r>
      <w:r w:rsidRPr="009837F7">
        <w:rPr>
          <w:i/>
        </w:rPr>
        <w:t>медичному</w:t>
      </w:r>
      <w:r>
        <w:t xml:space="preserve">, </w:t>
      </w:r>
      <w:r w:rsidRPr="009837F7">
        <w:rPr>
          <w:i/>
        </w:rPr>
        <w:t>валеологічному</w:t>
      </w:r>
      <w:r>
        <w:t xml:space="preserve"> аспектах, що стосуються функціонування вказаних індивідів і спільнот як, відповідно, живих істот та груп і популяцій, що з них складаються;</w:t>
      </w:r>
    </w:p>
    <w:p w:rsidR="00474045" w:rsidRDefault="009837F7" w:rsidP="00EE5563">
      <w:pPr>
        <w:pStyle w:val="-14-"/>
        <w:spacing w:line="240" w:lineRule="auto"/>
        <w:ind w:firstLine="709"/>
        <w:jc w:val="both"/>
      </w:pPr>
      <w:r>
        <w:t xml:space="preserve">б) в </w:t>
      </w:r>
      <w:r w:rsidRPr="009837F7">
        <w:rPr>
          <w:i/>
        </w:rPr>
        <w:t>екологічному</w:t>
      </w:r>
      <w:r>
        <w:t xml:space="preserve">, </w:t>
      </w:r>
      <w:r w:rsidRPr="009837F7">
        <w:rPr>
          <w:i/>
        </w:rPr>
        <w:t>економічному</w:t>
      </w:r>
      <w:r>
        <w:t xml:space="preserve">, </w:t>
      </w:r>
      <w:r w:rsidRPr="009837F7">
        <w:rPr>
          <w:i/>
        </w:rPr>
        <w:t>технологічному</w:t>
      </w:r>
      <w:r>
        <w:t xml:space="preserve"> аспектах, що стосуют</w:t>
      </w:r>
      <w:r>
        <w:t>ь</w:t>
      </w:r>
      <w:r>
        <w:t xml:space="preserve">ся задоволення різноманітних потреб зазначених індивідів і спільнот </w:t>
      </w:r>
      <w:r w:rsidR="00474045">
        <w:t>в умовах їхнього життя на планеті Земля, з використанням для цієї мети штучних (ств</w:t>
      </w:r>
      <w:r w:rsidR="00474045">
        <w:t>о</w:t>
      </w:r>
      <w:r w:rsidR="00474045">
        <w:t>рених або перетворених людьми) засобів;</w:t>
      </w:r>
    </w:p>
    <w:p w:rsidR="00924A53" w:rsidRDefault="00474045" w:rsidP="00EE5563">
      <w:pPr>
        <w:pStyle w:val="-14-"/>
        <w:spacing w:line="240" w:lineRule="auto"/>
        <w:ind w:firstLine="709"/>
        <w:jc w:val="both"/>
      </w:pPr>
      <w:r>
        <w:t xml:space="preserve">в) у </w:t>
      </w:r>
      <w:r w:rsidRPr="00924A53">
        <w:rPr>
          <w:i/>
        </w:rPr>
        <w:t>соціальному</w:t>
      </w:r>
      <w:r>
        <w:t xml:space="preserve"> й </w:t>
      </w:r>
      <w:r w:rsidRPr="00924A53">
        <w:rPr>
          <w:i/>
        </w:rPr>
        <w:t>політичному</w:t>
      </w:r>
      <w:r>
        <w:t xml:space="preserve"> аспектах, які стосуються відносин і вза</w:t>
      </w:r>
      <w:r>
        <w:t>є</w:t>
      </w:r>
      <w:r>
        <w:t xml:space="preserve">модій </w:t>
      </w:r>
      <w:r w:rsidR="00924A53">
        <w:t>індивідів і спільнот (таких, зокрема, як домінування, підпорядкування, експлуатація, піклування, боротьба, взаємодопомога та ін.);</w:t>
      </w:r>
    </w:p>
    <w:p w:rsidR="003C48E6" w:rsidRDefault="00924A53" w:rsidP="00EE5563">
      <w:pPr>
        <w:pStyle w:val="-14-"/>
        <w:spacing w:line="240" w:lineRule="auto"/>
        <w:ind w:firstLine="709"/>
        <w:jc w:val="both"/>
      </w:pPr>
      <w:r>
        <w:t xml:space="preserve">г) в аспекті </w:t>
      </w:r>
      <w:r w:rsidRPr="00924A53">
        <w:rPr>
          <w:i/>
        </w:rPr>
        <w:t xml:space="preserve">інформаційно-спонукального </w:t>
      </w:r>
      <w:r>
        <w:t>забезпечення феноменів і проц</w:t>
      </w:r>
      <w:r>
        <w:t>е</w:t>
      </w:r>
      <w:r>
        <w:t xml:space="preserve">сів, про які було сказано у п. «а», «б» і «в» – шляхом збереження й оновлення засобів і способів діяльності. </w:t>
      </w:r>
      <w:r w:rsidR="003C48E6">
        <w:t>Останній виділений курсивом термін означає, що транслюється або формується не лише інформація як така, а й настановлення на її використання.</w:t>
      </w:r>
    </w:p>
    <w:p w:rsidR="008D424E" w:rsidRDefault="003C48E6" w:rsidP="00EE5563">
      <w:pPr>
        <w:pStyle w:val="-14-"/>
        <w:spacing w:line="240" w:lineRule="auto"/>
        <w:ind w:firstLine="709"/>
        <w:jc w:val="both"/>
      </w:pPr>
      <w:r>
        <w:t>Вказане у п. «г» забезпечення – здійснюване завдяки людській психіці та штучних засобів, створених, щоб допомогти їй, – саме й описується за допом</w:t>
      </w:r>
      <w:r>
        <w:t>о</w:t>
      </w:r>
      <w:r>
        <w:t>гою категорії «</w:t>
      </w:r>
      <w:r w:rsidRPr="003C48E6">
        <w:rPr>
          <w:i/>
        </w:rPr>
        <w:t>культура</w:t>
      </w:r>
      <w:r>
        <w:t>», як ми її розуміємо.</w:t>
      </w:r>
    </w:p>
    <w:p w:rsidR="002D0149" w:rsidRPr="002D0D86" w:rsidRDefault="002D0149" w:rsidP="00EE5563">
      <w:pPr>
        <w:pStyle w:val="-14-"/>
        <w:spacing w:line="240" w:lineRule="auto"/>
        <w:ind w:firstLine="709"/>
        <w:jc w:val="both"/>
      </w:pPr>
      <w:r>
        <w:lastRenderedPageBreak/>
        <w:t>Отже, м</w:t>
      </w:r>
      <w:r w:rsidRPr="00523714">
        <w:t xml:space="preserve">и виходимо з того, що людська </w:t>
      </w:r>
      <w:r w:rsidRPr="00523714">
        <w:rPr>
          <w:i/>
        </w:rPr>
        <w:t>культура</w:t>
      </w:r>
      <w:r w:rsidRPr="00523714">
        <w:t xml:space="preserve"> охоплює сукупність складових буття людей, включених у ї</w:t>
      </w:r>
      <w:r w:rsidRPr="00523714">
        <w:t>х</w:t>
      </w:r>
      <w:r w:rsidRPr="00523714">
        <w:t>ню діяльність і використовуваних ними (свідомо або неусвідомлено) як для збереження (і відтворення) її компонентів (цілей, засобів, способів, результатів та ін.), так і для їхнього відновлення.</w:t>
      </w:r>
      <w:r>
        <w:t xml:space="preserve"> І</w:t>
      </w:r>
      <w:r>
        <w:t>н</w:t>
      </w:r>
      <w:r>
        <w:t>акше кажучи</w:t>
      </w:r>
      <w:r w:rsidRPr="00523714">
        <w:t xml:space="preserve">, культура забезпечує </w:t>
      </w:r>
      <w:r w:rsidRPr="005C7FB8">
        <w:rPr>
          <w:i/>
        </w:rPr>
        <w:t>р</w:t>
      </w:r>
      <w:r w:rsidRPr="005C7FB8">
        <w:rPr>
          <w:i/>
        </w:rPr>
        <w:t>е</w:t>
      </w:r>
      <w:r w:rsidRPr="005C7FB8">
        <w:rPr>
          <w:i/>
        </w:rPr>
        <w:t>продуктивно-</w:t>
      </w:r>
      <w:r w:rsidRPr="00523714">
        <w:rPr>
          <w:i/>
        </w:rPr>
        <w:t>нормативну</w:t>
      </w:r>
      <w:r w:rsidRPr="00523714">
        <w:t xml:space="preserve"> й </w:t>
      </w:r>
      <w:r w:rsidRPr="00523714">
        <w:rPr>
          <w:i/>
        </w:rPr>
        <w:t>діалогічно</w:t>
      </w:r>
      <w:r w:rsidRPr="00523714">
        <w:t>-</w:t>
      </w:r>
      <w:r w:rsidRPr="00523714">
        <w:rPr>
          <w:i/>
        </w:rPr>
        <w:t>творчу</w:t>
      </w:r>
      <w:r w:rsidRPr="00523714">
        <w:t xml:space="preserve"> функції людських індивідів, спі</w:t>
      </w:r>
      <w:r>
        <w:t>льнот</w:t>
      </w:r>
      <w:r w:rsidRPr="00523714">
        <w:t xml:space="preserve"> і людства в цілому. Їхні інші фу</w:t>
      </w:r>
      <w:r w:rsidRPr="00523714">
        <w:t>н</w:t>
      </w:r>
      <w:r w:rsidRPr="00523714">
        <w:t>кції (</w:t>
      </w:r>
      <w:r>
        <w:t>згадані вище у п. «а», «б» і «в»</w:t>
      </w:r>
      <w:r w:rsidRPr="00523714">
        <w:t>) опосередковуються культурою й у цьому сенсі є</w:t>
      </w:r>
      <w:r w:rsidRPr="002D0D86">
        <w:t xml:space="preserve"> </w:t>
      </w:r>
      <w:r w:rsidRPr="004825E3">
        <w:rPr>
          <w:i/>
        </w:rPr>
        <w:t>культуровідповідними</w:t>
      </w:r>
      <w:r w:rsidRPr="002D0D86">
        <w:t>.</w:t>
      </w:r>
    </w:p>
    <w:p w:rsidR="002D0149" w:rsidRPr="00614318" w:rsidRDefault="002D0149" w:rsidP="00EE5563">
      <w:pPr>
        <w:pStyle w:val="-14-"/>
        <w:spacing w:line="240" w:lineRule="auto"/>
        <w:ind w:firstLine="709"/>
        <w:jc w:val="both"/>
      </w:pPr>
      <w:r w:rsidRPr="009C6740">
        <w:t>Характеристики культури, що відповідають зазначеним вище функціям, в</w:t>
      </w:r>
      <w:r>
        <w:t>казува</w:t>
      </w:r>
      <w:r w:rsidRPr="009C6740">
        <w:t xml:space="preserve">лися багатьма авторами. Наприклад, </w:t>
      </w:r>
      <w:r>
        <w:t>М</w:t>
      </w:r>
      <w:r w:rsidRPr="009C6740">
        <w:t>.О. Бердяєв [</w:t>
      </w:r>
      <w:r w:rsidR="007278FF">
        <w:fldChar w:fldCharType="begin"/>
      </w:r>
      <w:r w:rsidR="007278FF">
        <w:instrText xml:space="preserve"> REF _Ref256338995 \r \h  \* MERGEFORM</w:instrText>
      </w:r>
      <w:r w:rsidR="007278FF">
        <w:instrText xml:space="preserve">AT </w:instrText>
      </w:r>
      <w:r w:rsidR="007278FF">
        <w:fldChar w:fldCharType="separate"/>
      </w:r>
      <w:r w:rsidR="00E20CCA">
        <w:t>11</w:t>
      </w:r>
      <w:r w:rsidR="007278FF">
        <w:fldChar w:fldCharType="end"/>
      </w:r>
      <w:r w:rsidRPr="009C6740">
        <w:t>] говорив про ко</w:t>
      </w:r>
      <w:r w:rsidRPr="009C6740">
        <w:t>н</w:t>
      </w:r>
      <w:r w:rsidRPr="009C6740">
        <w:t>сервативн</w:t>
      </w:r>
      <w:r>
        <w:t>е</w:t>
      </w:r>
      <w:r w:rsidRPr="009C6740">
        <w:t xml:space="preserve"> і творч</w:t>
      </w:r>
      <w:r>
        <w:t>е</w:t>
      </w:r>
      <w:r w:rsidRPr="009C6740">
        <w:t xml:space="preserve"> </w:t>
      </w:r>
      <w:r>
        <w:t>начала в культурі.</w:t>
      </w:r>
      <w:r w:rsidRPr="009C6740">
        <w:t xml:space="preserve"> В.М. Межуєв [</w:t>
      </w:r>
      <w:r w:rsidR="00F22E6E">
        <w:fldChar w:fldCharType="begin"/>
      </w:r>
      <w:r w:rsidR="00667CCA">
        <w:instrText xml:space="preserve"> REF _Ref311045004 \r \h </w:instrText>
      </w:r>
      <w:r w:rsidR="00F22E6E">
        <w:fldChar w:fldCharType="separate"/>
      </w:r>
      <w:r w:rsidR="00E20CCA">
        <w:t>39</w:t>
      </w:r>
      <w:r w:rsidR="00F22E6E">
        <w:fldChar w:fldCharType="end"/>
      </w:r>
      <w:r>
        <w:t>,</w:t>
      </w:r>
      <w:r w:rsidRPr="009C6740">
        <w:t xml:space="preserve"> с. 289] </w:t>
      </w:r>
      <w:r>
        <w:t>пише про</w:t>
      </w:r>
      <w:r w:rsidRPr="009C6740">
        <w:t xml:space="preserve"> тр</w:t>
      </w:r>
      <w:r w:rsidRPr="009C6740">
        <w:t>а</w:t>
      </w:r>
      <w:r w:rsidRPr="009C6740">
        <w:t xml:space="preserve">дицію й новацію як складові культури. Разом </w:t>
      </w:r>
      <w:r>
        <w:t>і</w:t>
      </w:r>
      <w:r w:rsidRPr="009C6740">
        <w:t>з тим доречні</w:t>
      </w:r>
      <w:r>
        <w:t xml:space="preserve"> й</w:t>
      </w:r>
      <w:r w:rsidRPr="009C6740">
        <w:t xml:space="preserve"> наведені вище по</w:t>
      </w:r>
      <w:r>
        <w:t>двійні терміни. С</w:t>
      </w:r>
      <w:r w:rsidRPr="009C6740">
        <w:t xml:space="preserve">правді, соціокультурні </w:t>
      </w:r>
      <w:r w:rsidRPr="009C6740">
        <w:rPr>
          <w:i/>
        </w:rPr>
        <w:t>норми</w:t>
      </w:r>
      <w:r w:rsidRPr="009C6740">
        <w:t>, у всій їхній різноманітності, слугують відтворенню (</w:t>
      </w:r>
      <w:r w:rsidRPr="009C6740">
        <w:rPr>
          <w:i/>
        </w:rPr>
        <w:t>репродукуванню</w:t>
      </w:r>
      <w:r w:rsidRPr="009C6740">
        <w:t xml:space="preserve">) форм, що </w:t>
      </w:r>
      <w:r>
        <w:t>скла</w:t>
      </w:r>
      <w:r w:rsidRPr="009C6740">
        <w:t xml:space="preserve">лися (говорять </w:t>
      </w:r>
      <w:r w:rsidRPr="00614318">
        <w:t>ще: «п</w:t>
      </w:r>
      <w:r w:rsidRPr="00614318">
        <w:t>а</w:t>
      </w:r>
      <w:r w:rsidRPr="00614318">
        <w:t>тернів» або «моделей» – див. нижче</w:t>
      </w:r>
      <w:r w:rsidR="00CE0EE5">
        <w:t>, розділ 3</w:t>
      </w:r>
      <w:r w:rsidRPr="00614318">
        <w:t>) буття людей у суспільстві. Под</w:t>
      </w:r>
      <w:r w:rsidRPr="00614318">
        <w:t>і</w:t>
      </w:r>
      <w:r w:rsidRPr="00614318">
        <w:t xml:space="preserve">бно до цього, невіддільними одне від одного є </w:t>
      </w:r>
      <w:r w:rsidRPr="00614318">
        <w:rPr>
          <w:i/>
        </w:rPr>
        <w:t>діалог</w:t>
      </w:r>
      <w:r w:rsidRPr="00614318">
        <w:t xml:space="preserve"> і </w:t>
      </w:r>
      <w:r w:rsidRPr="00614318">
        <w:rPr>
          <w:i/>
        </w:rPr>
        <w:t>творчість</w:t>
      </w:r>
      <w:r w:rsidRPr="00614318">
        <w:t xml:space="preserve"> – пор. [</w:t>
      </w:r>
      <w:r w:rsidR="007278FF">
        <w:fldChar w:fldCharType="begin"/>
      </w:r>
      <w:r w:rsidR="007278FF">
        <w:instrText xml:space="preserve"> REF _Ref256339005 \r \h  \* MERGEFORMAT </w:instrText>
      </w:r>
      <w:r w:rsidR="007278FF">
        <w:fldChar w:fldCharType="separate"/>
      </w:r>
      <w:r w:rsidR="00E20CCA">
        <w:t>14</w:t>
      </w:r>
      <w:r w:rsidR="007278FF">
        <w:fldChar w:fldCharType="end"/>
      </w:r>
      <w:r w:rsidRPr="00614318">
        <w:t>].</w:t>
      </w:r>
    </w:p>
    <w:p w:rsidR="00C52779" w:rsidRPr="00523714" w:rsidRDefault="00C52779" w:rsidP="00EE5563">
      <w:pPr>
        <w:pStyle w:val="-14-"/>
        <w:spacing w:line="240" w:lineRule="auto"/>
        <w:ind w:firstLine="709"/>
        <w:jc w:val="both"/>
      </w:pPr>
      <w:r w:rsidRPr="00DD6102">
        <w:t>Можна погодитися з тим, що «саме культура в широкому антропологі</w:t>
      </w:r>
      <w:r w:rsidRPr="00DD6102">
        <w:t>ч</w:t>
      </w:r>
      <w:r w:rsidRPr="00DD6102">
        <w:t>ному розумінні цього терміна дозволяє звести воєдино різні сторони людської діяльності, спрямовані на розвиток самої людини й людських співтовариств» [</w:t>
      </w:r>
      <w:r w:rsidR="00F22E6E">
        <w:fldChar w:fldCharType="begin"/>
      </w:r>
      <w:r w:rsidR="00667CCA">
        <w:instrText xml:space="preserve"> REF _Ref311045137 \r \h </w:instrText>
      </w:r>
      <w:r w:rsidR="00F22E6E">
        <w:fldChar w:fldCharType="separate"/>
      </w:r>
      <w:r w:rsidR="00E20CCA">
        <w:t>45</w:t>
      </w:r>
      <w:r w:rsidR="00F22E6E">
        <w:fldChar w:fldCharType="end"/>
      </w:r>
      <w:r w:rsidRPr="00DD6102">
        <w:t>, с.</w:t>
      </w:r>
      <w:r>
        <w:t xml:space="preserve"> </w:t>
      </w:r>
      <w:r w:rsidR="008C246B">
        <w:t>150]. Проте бажано</w:t>
      </w:r>
      <w:r w:rsidRPr="00DD6102">
        <w:t xml:space="preserve">: а) </w:t>
      </w:r>
      <w:r w:rsidR="008C246B">
        <w:t>в</w:t>
      </w:r>
      <w:r w:rsidRPr="00DD6102">
        <w:t>раховувати наявність у культурі складових пр</w:t>
      </w:r>
      <w:r w:rsidRPr="00DD6102">
        <w:t>о</w:t>
      </w:r>
      <w:r w:rsidRPr="00DD6102">
        <w:t>тилежної спрямованості – пор. [</w:t>
      </w:r>
      <w:r w:rsidR="00F22E6E">
        <w:fldChar w:fldCharType="begin"/>
      </w:r>
      <w:r w:rsidR="00667CCA">
        <w:instrText xml:space="preserve"> REF _Ref311045207 \r \h </w:instrText>
      </w:r>
      <w:r w:rsidR="00F22E6E">
        <w:fldChar w:fldCharType="separate"/>
      </w:r>
      <w:r w:rsidR="00E20CCA">
        <w:t>44</w:t>
      </w:r>
      <w:r w:rsidR="00F22E6E">
        <w:fldChar w:fldCharType="end"/>
      </w:r>
      <w:r w:rsidRPr="00DD6102">
        <w:t>]; б) не протиставляти культуру при</w:t>
      </w:r>
      <w:r w:rsidR="008C246B">
        <w:t>роді, а по</w:t>
      </w:r>
      <w:r w:rsidRPr="00DD6102">
        <w:t>в'язувати її з певним етапом у розвитку життя й буття в цілому – пор. [</w:t>
      </w:r>
      <w:r w:rsidR="007278FF">
        <w:fldChar w:fldCharType="begin"/>
      </w:r>
      <w:r w:rsidR="007278FF">
        <w:instrText xml:space="preserve"> REF _Ref258145858 \r \h  \* MERGEFORMAT </w:instrText>
      </w:r>
      <w:r w:rsidR="007278FF">
        <w:fldChar w:fldCharType="separate"/>
      </w:r>
      <w:r w:rsidR="00E20CCA">
        <w:t>28</w:t>
      </w:r>
      <w:r w:rsidR="007278FF">
        <w:fldChar w:fldCharType="end"/>
      </w:r>
      <w:r w:rsidRPr="00DD6102">
        <w:t xml:space="preserve">, </w:t>
      </w:r>
      <w:r>
        <w:t>г</w:t>
      </w:r>
      <w:r w:rsidRPr="00DD6102">
        <w:t>л. XIII]. Остання ідея конкретизується нижче.</w:t>
      </w:r>
    </w:p>
    <w:p w:rsidR="00C52779" w:rsidRPr="00582CC7" w:rsidRDefault="008C246B" w:rsidP="00EE5563">
      <w:pPr>
        <w:pStyle w:val="-14-"/>
        <w:spacing w:line="240" w:lineRule="auto"/>
        <w:ind w:firstLine="709"/>
        <w:jc w:val="both"/>
      </w:pPr>
      <w:r>
        <w:t>З огляду на</w:t>
      </w:r>
      <w:r w:rsidR="00C52779" w:rsidRPr="00614318">
        <w:t xml:space="preserve"> </w:t>
      </w:r>
      <w:r w:rsidR="00C52779">
        <w:t>пошире</w:t>
      </w:r>
      <w:r w:rsidR="00C52779" w:rsidRPr="00614318">
        <w:t xml:space="preserve">не (зокрема, у марксистській традиції) підкреслення соціальної сутності людини, слід </w:t>
      </w:r>
      <w:r>
        <w:t>нагада</w:t>
      </w:r>
      <w:r w:rsidR="00C52779" w:rsidRPr="00614318">
        <w:t>ти, що</w:t>
      </w:r>
      <w:r>
        <w:t xml:space="preserve"> </w:t>
      </w:r>
      <w:r w:rsidRPr="00614318">
        <w:rPr>
          <w:i/>
        </w:rPr>
        <w:t>соціальність</w:t>
      </w:r>
      <w:r>
        <w:t xml:space="preserve"> </w:t>
      </w:r>
      <w:r w:rsidRPr="00614318">
        <w:t>(організація житт</w:t>
      </w:r>
      <w:r w:rsidRPr="00614318">
        <w:t>є</w:t>
      </w:r>
      <w:r w:rsidRPr="00614318">
        <w:t>діяльності у формі функціону</w:t>
      </w:r>
      <w:r>
        <w:t xml:space="preserve">вання спільнот, від якого </w:t>
      </w:r>
      <w:r w:rsidRPr="00614318">
        <w:t>істотно залежить буття кожної особини)</w:t>
      </w:r>
      <w:r w:rsidR="00C52779" w:rsidRPr="00614318">
        <w:t xml:space="preserve"> </w:t>
      </w:r>
      <w:r w:rsidRPr="00614318">
        <w:t xml:space="preserve">властива </w:t>
      </w:r>
      <w:r>
        <w:t>і</w:t>
      </w:r>
      <w:r w:rsidR="00C52779" w:rsidRPr="00614318">
        <w:t xml:space="preserve"> тваринам. Для людини специфічна не соціальність як така, а «соціокультурне – … незрівнянно більш зріла форма соціальності, ніж біосоціальне» [</w:t>
      </w:r>
      <w:r w:rsidR="007278FF">
        <w:fldChar w:fldCharType="begin"/>
      </w:r>
      <w:r w:rsidR="007278FF">
        <w:instrText xml:space="preserve"> REF _Ref256339033 \r \h  \* MERGE</w:instrText>
      </w:r>
      <w:r w:rsidR="007278FF">
        <w:instrText xml:space="preserve">FORMAT </w:instrText>
      </w:r>
      <w:r w:rsidR="007278FF">
        <w:fldChar w:fldCharType="separate"/>
      </w:r>
      <w:r w:rsidR="00E20CCA">
        <w:t>17</w:t>
      </w:r>
      <w:r w:rsidR="007278FF">
        <w:fldChar w:fldCharType="end"/>
      </w:r>
      <w:r w:rsidR="00C52779" w:rsidRPr="00614318">
        <w:t>, с. 190]. Не треба, однак, абсолютизув</w:t>
      </w:r>
      <w:r w:rsidR="00C52779">
        <w:t>ати зазначену сп</w:t>
      </w:r>
      <w:r w:rsidR="00C52779">
        <w:t>е</w:t>
      </w:r>
      <w:r w:rsidR="00C52779">
        <w:t>цифіку, утрудню</w:t>
      </w:r>
      <w:r w:rsidR="00C52779" w:rsidRPr="00614318">
        <w:t xml:space="preserve">ючи </w:t>
      </w:r>
      <w:r w:rsidR="001E0A42">
        <w:t>ц</w:t>
      </w:r>
      <w:r w:rsidR="00C52779" w:rsidRPr="00614318">
        <w:t xml:space="preserve">им аналіз </w:t>
      </w:r>
      <w:proofErr w:type="spellStart"/>
      <w:r w:rsidR="00C52779" w:rsidRPr="00614318">
        <w:t>генези</w:t>
      </w:r>
      <w:proofErr w:type="spellEnd"/>
      <w:r w:rsidR="00C52779" w:rsidRPr="00614318">
        <w:t xml:space="preserve"> культури й особистості, – тим </w:t>
      </w:r>
      <w:r w:rsidR="00C52779">
        <w:t>пач</w:t>
      </w:r>
      <w:r w:rsidR="00C52779" w:rsidRPr="00614318">
        <w:t xml:space="preserve">е що констатуються, </w:t>
      </w:r>
      <w:r w:rsidR="00C52779">
        <w:t>принаймн</w:t>
      </w:r>
      <w:r w:rsidR="00C52779" w:rsidRPr="00614318">
        <w:t>і у вищих тварин, зародкові форми даних феноменів [</w:t>
      </w:r>
      <w:r w:rsidR="00F22E6E">
        <w:fldChar w:fldCharType="begin"/>
      </w:r>
      <w:r w:rsidR="00B97BD0">
        <w:instrText xml:space="preserve"> REF _Ref311045462 \r \h </w:instrText>
      </w:r>
      <w:r w:rsidR="00F22E6E">
        <w:fldChar w:fldCharType="separate"/>
      </w:r>
      <w:r w:rsidR="00E20CCA">
        <w:t>48</w:t>
      </w:r>
      <w:r w:rsidR="00F22E6E">
        <w:fldChar w:fldCharType="end"/>
      </w:r>
      <w:r w:rsidR="00C52779" w:rsidRPr="00614318">
        <w:t>].</w:t>
      </w:r>
    </w:p>
    <w:p w:rsidR="00C52779" w:rsidRPr="00066BC2" w:rsidRDefault="001E0A42" w:rsidP="00EE5563">
      <w:pPr>
        <w:pStyle w:val="-14-"/>
        <w:spacing w:line="240" w:lineRule="auto"/>
        <w:ind w:firstLine="709"/>
        <w:jc w:val="both"/>
      </w:pPr>
      <w:r>
        <w:t>Згідно з</w:t>
      </w:r>
      <w:r w:rsidR="00C52779" w:rsidRPr="00582CC7">
        <w:t xml:space="preserve"> відом</w:t>
      </w:r>
      <w:r>
        <w:t>ою</w:t>
      </w:r>
      <w:r w:rsidR="00C52779" w:rsidRPr="00582CC7">
        <w:t xml:space="preserve"> філософськ</w:t>
      </w:r>
      <w:r>
        <w:t>ою</w:t>
      </w:r>
      <w:r w:rsidR="00C52779" w:rsidRPr="00582CC7">
        <w:t xml:space="preserve"> </w:t>
      </w:r>
      <w:r w:rsidR="00C52779">
        <w:t>на</w:t>
      </w:r>
      <w:r w:rsidR="00C52779" w:rsidRPr="00582CC7">
        <w:t>станов</w:t>
      </w:r>
      <w:r>
        <w:t>ою</w:t>
      </w:r>
      <w:r w:rsidR="00C52779" w:rsidRPr="00582CC7">
        <w:t xml:space="preserve">, </w:t>
      </w:r>
      <w:r>
        <w:t>варто</w:t>
      </w:r>
      <w:r w:rsidR="00C52779" w:rsidRPr="00582CC7">
        <w:t xml:space="preserve"> ви</w:t>
      </w:r>
      <w:r>
        <w:t>окремлюва</w:t>
      </w:r>
      <w:r w:rsidR="00C52779" w:rsidRPr="00582CC7">
        <w:t xml:space="preserve">ти такі </w:t>
      </w:r>
      <w:r w:rsidR="00C52779" w:rsidRPr="00582CC7">
        <w:rPr>
          <w:i/>
        </w:rPr>
        <w:t>модуси</w:t>
      </w:r>
      <w:r w:rsidR="00C52779" w:rsidRPr="00582CC7">
        <w:t xml:space="preserve"> людської культури: а) </w:t>
      </w:r>
      <w:r>
        <w:rPr>
          <w:i/>
        </w:rPr>
        <w:t>все</w:t>
      </w:r>
      <w:r w:rsidR="00C52779" w:rsidRPr="00582CC7">
        <w:rPr>
          <w:i/>
        </w:rPr>
        <w:t xml:space="preserve">загальний </w:t>
      </w:r>
      <w:r w:rsidR="00C52779" w:rsidRPr="00582CC7">
        <w:t xml:space="preserve">(загальнолюдський); б) </w:t>
      </w:r>
      <w:r w:rsidR="00C52779" w:rsidRPr="00582CC7">
        <w:rPr>
          <w:i/>
        </w:rPr>
        <w:t>особливі</w:t>
      </w:r>
      <w:r w:rsidR="00C52779" w:rsidRPr="00582CC7">
        <w:t xml:space="preserve"> (з</w:t>
      </w:r>
      <w:r w:rsidR="00C52779" w:rsidRPr="00582CC7">
        <w:t>о</w:t>
      </w:r>
      <w:r w:rsidR="00C52779" w:rsidRPr="00582CC7">
        <w:t>крема, етнічні, суперетнічні, субетнічні, а також властиві професійним, вік</w:t>
      </w:r>
      <w:r w:rsidR="00C52779" w:rsidRPr="00582CC7">
        <w:t>о</w:t>
      </w:r>
      <w:r w:rsidR="00C52779" w:rsidRPr="00582CC7">
        <w:t xml:space="preserve">вим, гендерним </w:t>
      </w:r>
      <w:r w:rsidR="00C52779">
        <w:t>та</w:t>
      </w:r>
      <w:r w:rsidR="00C52779" w:rsidRPr="00582CC7">
        <w:t xml:space="preserve"> іншим компонентам соціуму, </w:t>
      </w:r>
      <w:r w:rsidR="00C52779">
        <w:t>включно з</w:t>
      </w:r>
      <w:r w:rsidR="00C52779" w:rsidRPr="00582CC7">
        <w:t xml:space="preserve"> малим</w:t>
      </w:r>
      <w:r w:rsidR="00C52779">
        <w:t>и</w:t>
      </w:r>
      <w:r w:rsidR="00C52779" w:rsidRPr="00582CC7">
        <w:t xml:space="preserve"> групам</w:t>
      </w:r>
      <w:r w:rsidR="00C52779">
        <w:t>и</w:t>
      </w:r>
      <w:r w:rsidR="00C52779" w:rsidRPr="00582CC7">
        <w:t>, напр. сім'ям</w:t>
      </w:r>
      <w:r w:rsidR="00C52779">
        <w:t>и</w:t>
      </w:r>
      <w:r w:rsidR="00C52779" w:rsidRPr="00582CC7">
        <w:t xml:space="preserve">); в) </w:t>
      </w:r>
      <w:r w:rsidR="00C52779" w:rsidRPr="00582CC7">
        <w:rPr>
          <w:i/>
        </w:rPr>
        <w:t>індивідуальні</w:t>
      </w:r>
      <w:r w:rsidR="00C52779" w:rsidRPr="00582CC7">
        <w:t xml:space="preserve">. Пор. трактування особистості як «одиничного втілення культури, тобто </w:t>
      </w:r>
      <w:r w:rsidR="00C52779">
        <w:t>все</w:t>
      </w:r>
      <w:r w:rsidR="00C52779" w:rsidRPr="00582CC7">
        <w:t>загального в людині» [</w:t>
      </w:r>
      <w:r w:rsidR="007278FF">
        <w:fldChar w:fldCharType="begin"/>
      </w:r>
      <w:r w:rsidR="007278FF">
        <w:instrText xml:space="preserve"> REF _Ref256339058 \r \h  \* MERGEFORMAT </w:instrText>
      </w:r>
      <w:r w:rsidR="007278FF">
        <w:fldChar w:fldCharType="separate"/>
      </w:r>
      <w:r w:rsidR="00E20CCA">
        <w:t>26</w:t>
      </w:r>
      <w:r w:rsidR="007278FF">
        <w:fldChar w:fldCharType="end"/>
      </w:r>
      <w:r w:rsidR="00C52779" w:rsidRPr="00582CC7">
        <w:t>, с. 261] і як «культури, від</w:t>
      </w:r>
      <w:r w:rsidR="00C52779">
        <w:t>ображен</w:t>
      </w:r>
      <w:r w:rsidR="00C52779" w:rsidRPr="00582CC7">
        <w:t>ої в індивідуальній поведінці» [</w:t>
      </w:r>
      <w:r w:rsidR="00F22E6E">
        <w:fldChar w:fldCharType="begin"/>
      </w:r>
      <w:r w:rsidR="00667CCA">
        <w:instrText xml:space="preserve"> REF _Ref311045327 \r \h </w:instrText>
      </w:r>
      <w:r w:rsidR="00F22E6E">
        <w:fldChar w:fldCharType="separate"/>
      </w:r>
      <w:r w:rsidR="00E20CCA">
        <w:t>53</w:t>
      </w:r>
      <w:r w:rsidR="00F22E6E">
        <w:fldChar w:fldCharType="end"/>
      </w:r>
      <w:r w:rsidR="00C52779" w:rsidRPr="00582CC7">
        <w:t>], причому в останньому випадку малася на увазі насамперед особлива культура, властива певній соціальній сп</w:t>
      </w:r>
      <w:r w:rsidR="00C52779" w:rsidRPr="00582CC7">
        <w:t>і</w:t>
      </w:r>
      <w:r w:rsidR="00C52779" w:rsidRPr="00582CC7">
        <w:t xml:space="preserve">льноті. </w:t>
      </w:r>
      <w:r w:rsidR="00C52779">
        <w:t>Насправд</w:t>
      </w:r>
      <w:r w:rsidR="00C52779" w:rsidRPr="00582CC7">
        <w:t>і, звичайно, до становлення, функціонування й розвитку ос</w:t>
      </w:r>
      <w:r w:rsidR="00C52779" w:rsidRPr="00582CC7">
        <w:t>о</w:t>
      </w:r>
      <w:r w:rsidR="00C52779" w:rsidRPr="00582CC7">
        <w:t>бистості причетні всі три вищ</w:t>
      </w:r>
      <w:r w:rsidR="00C52779" w:rsidRPr="00066BC2">
        <w:t xml:space="preserve">езгадані типи модусів культури. </w:t>
      </w:r>
    </w:p>
    <w:p w:rsidR="00122A40" w:rsidRDefault="00C52779" w:rsidP="00EE5563">
      <w:pPr>
        <w:pStyle w:val="-14-"/>
        <w:spacing w:line="240" w:lineRule="auto"/>
        <w:ind w:firstLine="709"/>
        <w:jc w:val="both"/>
      </w:pPr>
      <w:r w:rsidRPr="00066BC2">
        <w:t>Подібно до того, як людський організм не тільки функціонує в природн</w:t>
      </w:r>
      <w:r w:rsidRPr="00066BC2">
        <w:t>о</w:t>
      </w:r>
      <w:r w:rsidRPr="00066BC2">
        <w:t xml:space="preserve">му середовищі, але і сам є частиною природи, – так і людина-індивід як носій </w:t>
      </w:r>
      <w:r w:rsidRPr="00066BC2">
        <w:rPr>
          <w:i/>
        </w:rPr>
        <w:t>особистості</w:t>
      </w:r>
      <w:r w:rsidRPr="00066BC2">
        <w:t xml:space="preserve"> (як </w:t>
      </w:r>
      <w:r w:rsidRPr="00066BC2">
        <w:rPr>
          <w:i/>
        </w:rPr>
        <w:t>особа</w:t>
      </w:r>
      <w:r w:rsidRPr="00066BC2">
        <w:t xml:space="preserve"> – див. </w:t>
      </w:r>
      <w:r w:rsidRPr="00D6440F">
        <w:t>нижче</w:t>
      </w:r>
      <w:r w:rsidRPr="00066BC2">
        <w:t>) не тільки перебуває в культурному от</w:t>
      </w:r>
      <w:r w:rsidRPr="00066BC2">
        <w:t>о</w:t>
      </w:r>
      <w:r w:rsidRPr="00066BC2">
        <w:lastRenderedPageBreak/>
        <w:t>ченні, але</w:t>
      </w:r>
      <w:r w:rsidR="001E0A42">
        <w:t xml:space="preserve"> й може бути розглянутий як </w:t>
      </w:r>
      <w:r w:rsidR="001E0A42" w:rsidRPr="001E0A42">
        <w:rPr>
          <w:i/>
        </w:rPr>
        <w:t>компонент культури</w:t>
      </w:r>
      <w:r w:rsidR="001E0A42">
        <w:t xml:space="preserve">. Разом із тим він </w:t>
      </w:r>
      <w:r w:rsidRPr="00066BC2">
        <w:t>є носієм і «співавтором» (одним із творців) культури.</w:t>
      </w:r>
      <w:r w:rsidR="001E0A42">
        <w:t xml:space="preserve"> Останню думку будемо в</w:t>
      </w:r>
      <w:r w:rsidR="001E0A42">
        <w:t>и</w:t>
      </w:r>
      <w:r w:rsidR="001E0A42">
        <w:t xml:space="preserve">ражати словами «є </w:t>
      </w:r>
      <w:r w:rsidR="001E0A42" w:rsidRPr="001E0A42">
        <w:rPr>
          <w:i/>
        </w:rPr>
        <w:t>агентом культури</w:t>
      </w:r>
      <w:r w:rsidR="001E0A42">
        <w:t xml:space="preserve">». </w:t>
      </w:r>
      <w:r w:rsidR="00122A40">
        <w:t>У разі, коли агент культури свідомо р</w:t>
      </w:r>
      <w:r w:rsidR="00122A40">
        <w:t>е</w:t>
      </w:r>
      <w:r w:rsidR="00122A40">
        <w:t xml:space="preserve">гулює своє функціонування у цій ролі, ми називатимемо його також </w:t>
      </w:r>
      <w:r w:rsidRPr="00066BC2">
        <w:t>«</w:t>
      </w:r>
      <w:r w:rsidRPr="00066BC2">
        <w:rPr>
          <w:i/>
        </w:rPr>
        <w:t>суб'єктом культури</w:t>
      </w:r>
      <w:r w:rsidRPr="00066BC2">
        <w:t xml:space="preserve">». </w:t>
      </w:r>
    </w:p>
    <w:p w:rsidR="00C52779" w:rsidRPr="007620FF" w:rsidRDefault="00122A40" w:rsidP="00EE5563">
      <w:pPr>
        <w:pStyle w:val="-14-"/>
        <w:spacing w:line="240" w:lineRule="auto"/>
        <w:ind w:firstLine="709"/>
        <w:jc w:val="both"/>
      </w:pPr>
      <w:r>
        <w:t>Розглядаючи культуру як «місце перебування й перетворення» особист</w:t>
      </w:r>
      <w:r>
        <w:t>о</w:t>
      </w:r>
      <w:r>
        <w:t>сті [</w:t>
      </w:r>
      <w:r w:rsidR="00F22E6E">
        <w:fldChar w:fldCharType="begin"/>
      </w:r>
      <w:r w:rsidR="000E6414">
        <w:instrText xml:space="preserve"> REF _Ref310874122 \r \h </w:instrText>
      </w:r>
      <w:r w:rsidR="00F22E6E">
        <w:fldChar w:fldCharType="separate"/>
      </w:r>
      <w:r w:rsidR="00E20CCA">
        <w:t>10</w:t>
      </w:r>
      <w:r w:rsidR="00F22E6E">
        <w:fldChar w:fldCharType="end"/>
      </w:r>
      <w:r>
        <w:t>, с. 191],</w:t>
      </w:r>
      <w:r w:rsidR="000E6414">
        <w:t xml:space="preserve"> ми констатуємо (стосовно й особистості, й культури загалом) взаємопроникнення їх </w:t>
      </w:r>
      <w:r w:rsidR="00C52779" w:rsidRPr="00066BC2">
        <w:t>репродук</w:t>
      </w:r>
      <w:r w:rsidR="000E6414">
        <w:t>тивно-нормативної та</w:t>
      </w:r>
      <w:r w:rsidR="00C52779" w:rsidRPr="00066BC2">
        <w:t xml:space="preserve"> діалогічно-творч</w:t>
      </w:r>
      <w:r w:rsidR="000E6414">
        <w:t>о</w:t>
      </w:r>
      <w:r w:rsidR="00C52779" w:rsidRPr="00066BC2">
        <w:t>ї ст</w:t>
      </w:r>
      <w:r w:rsidR="00C52779" w:rsidRPr="00066BC2">
        <w:t>о</w:t>
      </w:r>
      <w:r w:rsidR="00C52779" w:rsidRPr="00066BC2">
        <w:t>р</w:t>
      </w:r>
      <w:r w:rsidR="000E6414">
        <w:t>і</w:t>
      </w:r>
      <w:r w:rsidR="00C52779" w:rsidRPr="00066BC2">
        <w:t>н.</w:t>
      </w:r>
      <w:r w:rsidR="000E6414">
        <w:t xml:space="preserve"> Воно знаходить яскравий вияв, наприклад, у тому, що дитина освоює</w:t>
      </w:r>
      <w:r w:rsidR="00C52779" w:rsidRPr="00066BC2">
        <w:t xml:space="preserve"> кул</w:t>
      </w:r>
      <w:r w:rsidR="00C52779" w:rsidRPr="00066BC2">
        <w:t>ь</w:t>
      </w:r>
      <w:r w:rsidR="00C52779" w:rsidRPr="00066BC2">
        <w:t>турний досвід</w:t>
      </w:r>
      <w:r w:rsidR="000E6414">
        <w:t xml:space="preserve"> </w:t>
      </w:r>
      <w:r w:rsidR="00C52779" w:rsidRPr="00066BC2">
        <w:t xml:space="preserve">«не тільки </w:t>
      </w:r>
      <w:r w:rsidR="000E6414">
        <w:t>у</w:t>
      </w:r>
      <w:r w:rsidR="00C52779" w:rsidRPr="00066BC2">
        <w:t xml:space="preserve"> його</w:t>
      </w:r>
      <w:r w:rsidR="00C52779">
        <w:t xml:space="preserve"> </w:t>
      </w:r>
      <w:r w:rsidR="00C52779" w:rsidRPr="00DF587D">
        <w:rPr>
          <w:i/>
        </w:rPr>
        <w:t>сталій</w:t>
      </w:r>
      <w:r w:rsidR="00C52779" w:rsidRPr="00066BC2">
        <w:rPr>
          <w:i/>
        </w:rPr>
        <w:t xml:space="preserve"> формі, </w:t>
      </w:r>
      <w:r w:rsidR="00C52779" w:rsidRPr="00066BC2">
        <w:t xml:space="preserve">але </w:t>
      </w:r>
      <w:r w:rsidR="00C52779">
        <w:t>й</w:t>
      </w:r>
      <w:r w:rsidR="00C52779" w:rsidRPr="00066BC2">
        <w:t xml:space="preserve"> як </w:t>
      </w:r>
      <w:r w:rsidR="00C52779" w:rsidRPr="00066BC2">
        <w:rPr>
          <w:i/>
        </w:rPr>
        <w:t>креативний</w:t>
      </w:r>
      <w:r w:rsidR="00C52779" w:rsidRPr="00066BC2">
        <w:t xml:space="preserve"> потенціал роду…» </w:t>
      </w:r>
      <w:r w:rsidR="00C52779" w:rsidRPr="00A44045">
        <w:t xml:space="preserve"> </w:t>
      </w:r>
      <w:r w:rsidR="00C52779" w:rsidRPr="00542FAA">
        <w:t>[</w:t>
      </w:r>
      <w:r w:rsidR="007278FF">
        <w:fldChar w:fldCharType="begin"/>
      </w:r>
      <w:r w:rsidR="007278FF">
        <w:instrText xml:space="preserve"> REF _Ref256339086 \r \h  \* MERGEFORMAT </w:instrText>
      </w:r>
      <w:r w:rsidR="007278FF">
        <w:fldChar w:fldCharType="separate"/>
      </w:r>
      <w:r w:rsidR="00E20CCA">
        <w:t>20</w:t>
      </w:r>
      <w:r w:rsidR="007278FF">
        <w:fldChar w:fldCharType="end"/>
      </w:r>
      <w:r w:rsidR="00C52779" w:rsidRPr="00066BC2">
        <w:t>, с. 11].</w:t>
      </w:r>
      <w:r w:rsidR="00C52779" w:rsidRPr="002D0D86">
        <w:t xml:space="preserve">  </w:t>
      </w:r>
    </w:p>
    <w:p w:rsidR="00C52779" w:rsidRDefault="00076D93" w:rsidP="00EE5563">
      <w:pPr>
        <w:pStyle w:val="3"/>
        <w:numPr>
          <w:ilvl w:val="0"/>
          <w:numId w:val="0"/>
        </w:numPr>
        <w:ind w:left="720" w:hanging="720"/>
      </w:pPr>
      <w:bookmarkStart w:id="3" w:name="_Ref277499322"/>
      <w:bookmarkStart w:id="4" w:name="_Toc280103472"/>
      <w:r>
        <w:t xml:space="preserve">2. </w:t>
      </w:r>
      <w:r w:rsidR="00C52779" w:rsidRPr="007B0990">
        <w:t>Особистість</w:t>
      </w:r>
      <w:r w:rsidR="00560A95">
        <w:t xml:space="preserve"> як</w:t>
      </w:r>
      <w:r w:rsidR="00C52779">
        <w:t xml:space="preserve"> якість</w:t>
      </w:r>
      <w:bookmarkEnd w:id="3"/>
      <w:bookmarkEnd w:id="4"/>
      <w:r w:rsidR="00560A95">
        <w:t xml:space="preserve"> особи</w:t>
      </w:r>
    </w:p>
    <w:p w:rsidR="00C52779" w:rsidRPr="007620FF" w:rsidRDefault="00C52779" w:rsidP="00EE5563">
      <w:pPr>
        <w:pStyle w:val="-14-"/>
        <w:spacing w:line="240" w:lineRule="auto"/>
        <w:ind w:firstLine="709"/>
        <w:jc w:val="both"/>
      </w:pPr>
      <w:r w:rsidRPr="007620FF">
        <w:t xml:space="preserve">Окреслений </w:t>
      </w:r>
      <w:r>
        <w:t xml:space="preserve">вище </w:t>
      </w:r>
      <w:r w:rsidRPr="007620FF">
        <w:t xml:space="preserve">підхід знаходить конкретизацію у визначенні </w:t>
      </w:r>
      <w:r w:rsidRPr="007620FF">
        <w:rPr>
          <w:i/>
        </w:rPr>
        <w:t>особи</w:t>
      </w:r>
      <w:r w:rsidRPr="007620FF">
        <w:rPr>
          <w:i/>
        </w:rPr>
        <w:t>с</w:t>
      </w:r>
      <w:r w:rsidRPr="007620FF">
        <w:rPr>
          <w:i/>
        </w:rPr>
        <w:t>тості</w:t>
      </w:r>
      <w:r w:rsidRPr="007620FF">
        <w:t xml:space="preserve"> як такої </w:t>
      </w:r>
      <w:r w:rsidRPr="007620FF">
        <w:rPr>
          <w:i/>
        </w:rPr>
        <w:t>якості</w:t>
      </w:r>
      <w:r w:rsidRPr="007620FF">
        <w:rPr>
          <w:rStyle w:val="a8"/>
          <w:szCs w:val="28"/>
        </w:rPr>
        <w:footnoteReference w:id="2"/>
      </w:r>
      <w:r w:rsidRPr="007620FF">
        <w:rPr>
          <w:i/>
        </w:rPr>
        <w:t xml:space="preserve"> людського індивіда</w:t>
      </w:r>
      <w:r w:rsidR="00CE0EE5">
        <w:t xml:space="preserve">, </w:t>
      </w:r>
      <w:r w:rsidRPr="007620FF">
        <w:t>к</w:t>
      </w:r>
      <w:r w:rsidR="00CE0EE5">
        <w:t>отр</w:t>
      </w:r>
      <w:r w:rsidRPr="007620FF">
        <w:t>а дозволяє йому бути відносно автономним і індивідуально своєрідним суб'єктом культури. Різні індивіди пр</w:t>
      </w:r>
      <w:r w:rsidRPr="007620FF">
        <w:t>о</w:t>
      </w:r>
      <w:r w:rsidRPr="007620FF">
        <w:t>являють цю якість різною мірою – як і один індивід на різних етапах життєвого шляху; пор. [</w:t>
      </w:r>
      <w:r w:rsidR="007278FF">
        <w:fldChar w:fldCharType="begin"/>
      </w:r>
      <w:r w:rsidR="007278FF">
        <w:instrText xml:space="preserve"> REF _Ref256339115 \r \h  \* MERGEFORMAT </w:instrText>
      </w:r>
      <w:r w:rsidR="007278FF">
        <w:fldChar w:fldCharType="separate"/>
      </w:r>
      <w:r w:rsidR="00E20CCA">
        <w:t>30</w:t>
      </w:r>
      <w:r w:rsidR="007278FF">
        <w:fldChar w:fldCharType="end"/>
      </w:r>
      <w:r w:rsidRPr="007620FF">
        <w:t xml:space="preserve">; </w:t>
      </w:r>
      <w:r w:rsidR="007278FF">
        <w:fldChar w:fldCharType="begin"/>
      </w:r>
      <w:r w:rsidR="007278FF">
        <w:instrText xml:space="preserve"> REF _Ref256339128 \r \h  \* MERGEFORMAT </w:instrText>
      </w:r>
      <w:r w:rsidR="007278FF">
        <w:fldChar w:fldCharType="separate"/>
      </w:r>
      <w:r w:rsidR="00E20CCA">
        <w:t>32</w:t>
      </w:r>
      <w:r w:rsidR="007278FF">
        <w:fldChar w:fldCharType="end"/>
      </w:r>
      <w:r w:rsidRPr="007620FF">
        <w:t xml:space="preserve">]. З урахуванням сказаного, поняття </w:t>
      </w:r>
      <w:r w:rsidRPr="007620FF">
        <w:rPr>
          <w:i/>
        </w:rPr>
        <w:t>особистість</w:t>
      </w:r>
      <w:r w:rsidRPr="007620FF">
        <w:t xml:space="preserve"> (англ. </w:t>
      </w:r>
      <w:r w:rsidRPr="007B0990">
        <w:rPr>
          <w:i/>
          <w:lang w:val="en-US"/>
        </w:rPr>
        <w:t>pe</w:t>
      </w:r>
      <w:r w:rsidRPr="007B0990">
        <w:rPr>
          <w:i/>
          <w:lang w:val="en-US"/>
        </w:rPr>
        <w:t>r</w:t>
      </w:r>
      <w:r w:rsidRPr="007B0990">
        <w:rPr>
          <w:i/>
          <w:lang w:val="en-US"/>
        </w:rPr>
        <w:t>sonality</w:t>
      </w:r>
      <w:r w:rsidRPr="007620FF">
        <w:t>, фр.</w:t>
      </w:r>
      <w:r w:rsidRPr="007620FF">
        <w:rPr>
          <w:i/>
        </w:rPr>
        <w:t xml:space="preserve"> </w:t>
      </w:r>
      <w:r w:rsidRPr="007B0990">
        <w:rPr>
          <w:i/>
          <w:lang w:val="fr-FR"/>
        </w:rPr>
        <w:t>personnalit</w:t>
      </w:r>
      <w:r w:rsidRPr="009E3FF9">
        <w:rPr>
          <w:i/>
        </w:rPr>
        <w:t>é</w:t>
      </w:r>
      <w:r w:rsidRPr="007620FF">
        <w:t xml:space="preserve">, нім. </w:t>
      </w:r>
      <w:r w:rsidRPr="007B0990">
        <w:rPr>
          <w:i/>
          <w:lang w:val="de-DE"/>
        </w:rPr>
        <w:t>Pers</w:t>
      </w:r>
      <w:r w:rsidRPr="009E3FF9">
        <w:rPr>
          <w:i/>
        </w:rPr>
        <w:t>ö</w:t>
      </w:r>
      <w:proofErr w:type="spellStart"/>
      <w:r w:rsidRPr="007B0990">
        <w:rPr>
          <w:i/>
          <w:lang w:val="de-DE"/>
        </w:rPr>
        <w:t>nlichkeit</w:t>
      </w:r>
      <w:proofErr w:type="spellEnd"/>
      <w:r w:rsidRPr="007620FF">
        <w:t xml:space="preserve">, рос. </w:t>
      </w:r>
      <w:proofErr w:type="spellStart"/>
      <w:r w:rsidRPr="009E3FF9">
        <w:rPr>
          <w:i/>
        </w:rPr>
        <w:t>личность</w:t>
      </w:r>
      <w:proofErr w:type="spellEnd"/>
      <w:r w:rsidRPr="007620FF">
        <w:t>) коректніше відн</w:t>
      </w:r>
      <w:r w:rsidRPr="007620FF">
        <w:t>о</w:t>
      </w:r>
      <w:r w:rsidRPr="007620FF">
        <w:t>сити саме до якості, а не до цілісного індивіда (</w:t>
      </w:r>
      <w:r w:rsidRPr="007620FF">
        <w:rPr>
          <w:i/>
        </w:rPr>
        <w:t>особи –</w:t>
      </w:r>
      <w:r w:rsidRPr="007620FF">
        <w:t xml:space="preserve"> англ. </w:t>
      </w:r>
      <w:r w:rsidRPr="007620FF">
        <w:rPr>
          <w:i/>
          <w:lang w:val="en-US"/>
        </w:rPr>
        <w:t>person</w:t>
      </w:r>
      <w:r w:rsidRPr="007620FF">
        <w:rPr>
          <w:i/>
        </w:rPr>
        <w:t xml:space="preserve">, </w:t>
      </w:r>
      <w:r w:rsidRPr="007620FF">
        <w:t xml:space="preserve">фр. </w:t>
      </w:r>
      <w:r w:rsidRPr="00A44045">
        <w:rPr>
          <w:i/>
        </w:rPr>
        <w:t>р</w:t>
      </w:r>
      <w:r w:rsidRPr="007620FF">
        <w:rPr>
          <w:i/>
          <w:lang w:val="fr-FR"/>
        </w:rPr>
        <w:t>ersonne</w:t>
      </w:r>
      <w:r w:rsidRPr="007620FF">
        <w:t xml:space="preserve">, нім. </w:t>
      </w:r>
      <w:r w:rsidRPr="007620FF">
        <w:rPr>
          <w:i/>
          <w:lang w:val="de-DE"/>
        </w:rPr>
        <w:t>Person</w:t>
      </w:r>
      <w:r w:rsidRPr="007620FF">
        <w:t xml:space="preserve">, рос. </w:t>
      </w:r>
      <w:proofErr w:type="spellStart"/>
      <w:r w:rsidRPr="00A44045">
        <w:rPr>
          <w:i/>
        </w:rPr>
        <w:t>лицо</w:t>
      </w:r>
      <w:proofErr w:type="spellEnd"/>
      <w:r w:rsidRPr="007620FF">
        <w:t>), що володіє (більш</w:t>
      </w:r>
      <w:r>
        <w:t>ою</w:t>
      </w:r>
      <w:r w:rsidRPr="007620FF">
        <w:t xml:space="preserve"> </w:t>
      </w:r>
      <w:r>
        <w:t>чи</w:t>
      </w:r>
      <w:r w:rsidRPr="007620FF">
        <w:t xml:space="preserve"> менш</w:t>
      </w:r>
      <w:r>
        <w:t>ою мірою</w:t>
      </w:r>
      <w:r w:rsidRPr="007620FF">
        <w:t>) цією якістю</w:t>
      </w:r>
      <w:r w:rsidR="00B25866">
        <w:rPr>
          <w:rStyle w:val="a8"/>
        </w:rPr>
        <w:footnoteReference w:id="3"/>
      </w:r>
      <w:r w:rsidRPr="007620FF">
        <w:t>; до речі, важливість розрізнення даних понять відзначалася вже давно – див. [</w:t>
      </w:r>
      <w:r w:rsidR="00F22E6E">
        <w:fldChar w:fldCharType="begin"/>
      </w:r>
      <w:r w:rsidR="00B97BD0">
        <w:instrText xml:space="preserve"> REF _Ref311045378 \r \h </w:instrText>
      </w:r>
      <w:r w:rsidR="00F22E6E">
        <w:fldChar w:fldCharType="separate"/>
      </w:r>
      <w:r w:rsidR="00E20CCA">
        <w:t>54</w:t>
      </w:r>
      <w:r w:rsidR="00F22E6E">
        <w:fldChar w:fldCharType="end"/>
      </w:r>
      <w:r w:rsidRPr="007620FF">
        <w:t xml:space="preserve">]. Пор. також розрізнення </w:t>
      </w:r>
      <w:r w:rsidRPr="007620FF">
        <w:rPr>
          <w:i/>
        </w:rPr>
        <w:t xml:space="preserve">особистої </w:t>
      </w:r>
      <w:r w:rsidRPr="007620FF">
        <w:t xml:space="preserve">й </w:t>
      </w:r>
      <w:r w:rsidRPr="007620FF">
        <w:rPr>
          <w:i/>
        </w:rPr>
        <w:t>особистісної ідентичності</w:t>
      </w:r>
      <w:r w:rsidRPr="007620FF">
        <w:t xml:space="preserve"> [</w:t>
      </w:r>
      <w:r w:rsidR="00F22E6E">
        <w:fldChar w:fldCharType="begin"/>
      </w:r>
      <w:r w:rsidR="00B97BD0">
        <w:instrText xml:space="preserve"> REF _Ref311045505 \r \h </w:instrText>
      </w:r>
      <w:r w:rsidR="00F22E6E">
        <w:fldChar w:fldCharType="separate"/>
      </w:r>
      <w:r w:rsidR="00E20CCA">
        <w:t>49</w:t>
      </w:r>
      <w:r w:rsidR="00F22E6E">
        <w:fldChar w:fldCharType="end"/>
      </w:r>
      <w:r w:rsidRPr="007620FF">
        <w:t xml:space="preserve">]. Звичайно, важко обійтися без вживання слова </w:t>
      </w:r>
      <w:r w:rsidRPr="007620FF">
        <w:rPr>
          <w:i/>
        </w:rPr>
        <w:t xml:space="preserve">особистість </w:t>
      </w:r>
      <w:r w:rsidRPr="007620FF">
        <w:t>(</w:t>
      </w:r>
      <w:r w:rsidR="00E044FC" w:rsidRPr="00E044FC">
        <w:t xml:space="preserve">як </w:t>
      </w:r>
      <w:r w:rsidRPr="007620FF">
        <w:t>і його іншомо</w:t>
      </w:r>
      <w:r w:rsidRPr="007620FF">
        <w:t>в</w:t>
      </w:r>
      <w:r w:rsidRPr="007620FF">
        <w:t>них відповідн</w:t>
      </w:r>
      <w:r>
        <w:t>иків</w:t>
      </w:r>
      <w:r w:rsidRPr="007620FF">
        <w:t>) для позначення конкретної людини, що володіє обговор</w:t>
      </w:r>
      <w:r w:rsidRPr="007620FF">
        <w:t>ю</w:t>
      </w:r>
      <w:r w:rsidRPr="007620FF">
        <w:t>ваною якістю, особливо якщо вон</w:t>
      </w:r>
      <w:r>
        <w:t>а</w:t>
      </w:r>
      <w:r w:rsidRPr="007620FF">
        <w:t xml:space="preserve"> досягл</w:t>
      </w:r>
      <w:r>
        <w:t>а</w:t>
      </w:r>
      <w:r w:rsidRPr="007620FF">
        <w:t xml:space="preserve"> високого рівня розвитку. Але таке вживання можна вважати метафоричним.</w:t>
      </w:r>
    </w:p>
    <w:p w:rsidR="00C52779" w:rsidRPr="00133C58" w:rsidRDefault="00C52779" w:rsidP="00EE5563">
      <w:pPr>
        <w:pStyle w:val="-14-"/>
        <w:spacing w:line="240" w:lineRule="auto"/>
        <w:ind w:firstLine="709"/>
        <w:jc w:val="both"/>
      </w:pPr>
      <w:r w:rsidRPr="00133C58">
        <w:t>Розгляд особистості як якості, що різною мірою сформувалася в різних індивідів, дозволяє уникати непродуктивних дискусій із приводу того, напр</w:t>
      </w:r>
      <w:r w:rsidRPr="00133C58">
        <w:t>и</w:t>
      </w:r>
      <w:r w:rsidRPr="00133C58">
        <w:t>клад, з якого віку дитину можна «вважати особистістю». Окреслений підхід в</w:t>
      </w:r>
      <w:r w:rsidRPr="00133C58">
        <w:t>і</w:t>
      </w:r>
      <w:r w:rsidRPr="00133C58">
        <w:t>дкриває шлях до аналізу зародкових форм особистості, ви</w:t>
      </w:r>
      <w:r>
        <w:t>окрем</w:t>
      </w:r>
      <w:r w:rsidRPr="00133C58">
        <w:t>люваних і у ф</w:t>
      </w:r>
      <w:r w:rsidRPr="00133C58">
        <w:t>і</w:t>
      </w:r>
      <w:r w:rsidRPr="00133C58">
        <w:t xml:space="preserve">логенезі (про що </w:t>
      </w:r>
      <w:r w:rsidR="00CE0EE5">
        <w:t>згадувалось</w:t>
      </w:r>
      <w:r w:rsidRPr="00133C58">
        <w:t xml:space="preserve"> </w:t>
      </w:r>
      <w:r w:rsidR="00E044FC">
        <w:t>у розділі 1</w:t>
      </w:r>
      <w:r w:rsidRPr="00133C58">
        <w:t xml:space="preserve">), і в онтогенезі </w:t>
      </w:r>
      <w:r w:rsidR="00E044FC">
        <w:t xml:space="preserve">– </w:t>
      </w:r>
      <w:r w:rsidRPr="00133C58">
        <w:t>див. [</w:t>
      </w:r>
      <w:r w:rsidR="007278FF">
        <w:fldChar w:fldCharType="begin"/>
      </w:r>
      <w:r w:rsidR="007278FF">
        <w:instrText xml:space="preserve"> REF _Ref256339172 \r \h </w:instrText>
      </w:r>
      <w:r w:rsidR="007278FF">
        <w:instrText xml:space="preserve"> \* MERGEFORMAT </w:instrText>
      </w:r>
      <w:r w:rsidR="007278FF">
        <w:fldChar w:fldCharType="separate"/>
      </w:r>
      <w:r w:rsidR="00E20CCA">
        <w:t>18</w:t>
      </w:r>
      <w:r w:rsidR="007278FF">
        <w:fldChar w:fldCharType="end"/>
      </w:r>
      <w:r w:rsidRPr="00133C58">
        <w:t>, с. 316]</w:t>
      </w:r>
      <w:r w:rsidR="00E044FC">
        <w:t>.</w:t>
      </w:r>
    </w:p>
    <w:p w:rsidR="00C52779" w:rsidRPr="002D0D86" w:rsidRDefault="00CE0EE5" w:rsidP="00EE5563">
      <w:pPr>
        <w:pStyle w:val="-14-"/>
        <w:spacing w:line="240" w:lineRule="auto"/>
        <w:ind w:firstLine="709"/>
        <w:jc w:val="both"/>
      </w:pPr>
      <w:r>
        <w:t>Вважа</w:t>
      </w:r>
      <w:r w:rsidR="00E044FC">
        <w:t>ючи</w:t>
      </w:r>
      <w:r w:rsidR="00C52779" w:rsidRPr="00916F01">
        <w:t xml:space="preserve"> особист</w:t>
      </w:r>
      <w:r w:rsidR="00E044FC">
        <w:t>і</w:t>
      </w:r>
      <w:r w:rsidR="00C52779" w:rsidRPr="00916F01">
        <w:t>ст</w:t>
      </w:r>
      <w:r w:rsidR="00E044FC">
        <w:t>ь</w:t>
      </w:r>
      <w:r w:rsidR="00C52779" w:rsidRPr="00916F01">
        <w:t xml:space="preserve"> як</w:t>
      </w:r>
      <w:r w:rsidR="00E044FC">
        <w:t>і</w:t>
      </w:r>
      <w:r w:rsidR="00C52779" w:rsidRPr="00916F01">
        <w:t>ст</w:t>
      </w:r>
      <w:r>
        <w:t>ю</w:t>
      </w:r>
      <w:r w:rsidR="00C52779" w:rsidRPr="00916F01">
        <w:t xml:space="preserve"> особи</w:t>
      </w:r>
      <w:r w:rsidR="00E044FC">
        <w:t>,</w:t>
      </w:r>
      <w:r w:rsidR="00C52779" w:rsidRPr="00916F01">
        <w:t xml:space="preserve"> зазвичай підкреслюють (див.</w:t>
      </w:r>
      <w:r w:rsidR="00966DAC">
        <w:t>, н</w:t>
      </w:r>
      <w:r w:rsidR="00966DAC">
        <w:t>а</w:t>
      </w:r>
      <w:r w:rsidR="00966DAC">
        <w:t>приклад,</w:t>
      </w:r>
      <w:r w:rsidR="00C52779" w:rsidRPr="00916F01">
        <w:t xml:space="preserve"> [</w:t>
      </w:r>
      <w:r w:rsidR="007278FF">
        <w:fldChar w:fldCharType="begin"/>
      </w:r>
      <w:r w:rsidR="007278FF">
        <w:instrText xml:space="preserve"> REF _Ref256339115 \r \h  \* MERGEFORMAT </w:instrText>
      </w:r>
      <w:r w:rsidR="007278FF">
        <w:fldChar w:fldCharType="separate"/>
      </w:r>
      <w:r w:rsidR="00E20CCA">
        <w:t>30</w:t>
      </w:r>
      <w:r w:rsidR="007278FF">
        <w:fldChar w:fldCharType="end"/>
      </w:r>
      <w:r w:rsidR="00C52779" w:rsidRPr="00916F01">
        <w:t xml:space="preserve">]), що вона являє собою </w:t>
      </w:r>
      <w:r w:rsidR="00C52779" w:rsidRPr="00916F01">
        <w:rPr>
          <w:i/>
        </w:rPr>
        <w:t>системну</w:t>
      </w:r>
      <w:r w:rsidR="00C52779" w:rsidRPr="00916F01">
        <w:t xml:space="preserve"> якість. Можна, однак, </w:t>
      </w:r>
      <w:r w:rsidR="00C52779">
        <w:t xml:space="preserve">висловити </w:t>
      </w:r>
      <w:r w:rsidR="00C52779" w:rsidRPr="00916F01">
        <w:t xml:space="preserve">сумнів </w:t>
      </w:r>
      <w:r w:rsidR="00C52779">
        <w:t>щодо</w:t>
      </w:r>
      <w:r w:rsidR="00C52779" w:rsidRPr="00916F01">
        <w:t xml:space="preserve"> необхідності тут прикметника «системн</w:t>
      </w:r>
      <w:r w:rsidR="00C52779">
        <w:t>а</w:t>
      </w:r>
      <w:r w:rsidR="00C52779" w:rsidRPr="00916F01">
        <w:t>». Підстави для цього н</w:t>
      </w:r>
      <w:r w:rsidR="00C52779" w:rsidRPr="00916F01">
        <w:t>а</w:t>
      </w:r>
      <w:r w:rsidR="00C52779" w:rsidRPr="00916F01">
        <w:t xml:space="preserve">дає філософська традиція, </w:t>
      </w:r>
      <w:r w:rsidR="00C52779">
        <w:t>яка</w:t>
      </w:r>
      <w:r w:rsidR="00C52779" w:rsidRPr="00916F01">
        <w:t xml:space="preserve"> розрізняє логічні поняття «якість» і «власт</w:t>
      </w:r>
      <w:r w:rsidR="00C52779" w:rsidRPr="00916F01">
        <w:t>и</w:t>
      </w:r>
      <w:r w:rsidR="00C52779" w:rsidRPr="00916F01">
        <w:t>вість» (що враховують і деякі дослідники особистості – див. [</w:t>
      </w:r>
      <w:r w:rsidR="007278FF">
        <w:fldChar w:fldCharType="begin"/>
      </w:r>
      <w:r w:rsidR="007278FF">
        <w:instrText xml:space="preserve"> REF _Ref258145935 \r \h  \* MERGEFORMAT </w:instrText>
      </w:r>
      <w:r w:rsidR="007278FF">
        <w:fldChar w:fldCharType="separate"/>
      </w:r>
      <w:r w:rsidR="00E20CCA">
        <w:t>23</w:t>
      </w:r>
      <w:r w:rsidR="007278FF">
        <w:fldChar w:fldCharType="end"/>
      </w:r>
      <w:r w:rsidR="00C52779" w:rsidRPr="00916F01">
        <w:t xml:space="preserve">, </w:t>
      </w:r>
      <w:r w:rsidR="00C52779">
        <w:t>г</w:t>
      </w:r>
      <w:r w:rsidR="00C52779" w:rsidRPr="00916F01">
        <w:t>л. 10])</w:t>
      </w:r>
      <w:r w:rsidR="00E044FC">
        <w:t>.</w:t>
      </w:r>
      <w:r w:rsidR="00C52779" w:rsidRPr="00916F01">
        <w:t xml:space="preserve"> Ми вважаємо корисним висунуте у розвиток цієї традиції положення, згідно з яким </w:t>
      </w:r>
      <w:r w:rsidR="00C52779" w:rsidRPr="00916F01">
        <w:lastRenderedPageBreak/>
        <w:t xml:space="preserve">«про якість можна судити лише </w:t>
      </w:r>
      <w:r w:rsidR="00C52779">
        <w:t>з</w:t>
      </w:r>
      <w:r w:rsidR="00C52779" w:rsidRPr="00916F01">
        <w:t xml:space="preserve"> то</w:t>
      </w:r>
      <w:r w:rsidR="00C52779">
        <w:t>го</w:t>
      </w:r>
      <w:r w:rsidR="00C52779" w:rsidRPr="00916F01">
        <w:t xml:space="preserve">, яку роль стосовно інших речей, явищ, процесів відіграє річ, що </w:t>
      </w:r>
      <w:r w:rsidR="00C52779">
        <w:t>ма</w:t>
      </w:r>
      <w:r w:rsidR="00C52779" w:rsidRPr="00916F01">
        <w:t>є дан</w:t>
      </w:r>
      <w:r w:rsidR="00C52779">
        <w:t>у</w:t>
      </w:r>
      <w:r w:rsidR="00C52779" w:rsidRPr="00916F01">
        <w:t xml:space="preserve"> якіст</w:t>
      </w:r>
      <w:r w:rsidR="00C52779">
        <w:t>ь</w:t>
      </w:r>
      <w:r w:rsidR="00C52779" w:rsidRPr="00916F01">
        <w:t>» [</w:t>
      </w:r>
      <w:r w:rsidR="00F22E6E">
        <w:fldChar w:fldCharType="begin"/>
      </w:r>
      <w:r w:rsidR="00C52779">
        <w:instrText xml:space="preserve"> REF _Ref276980925 \r \h </w:instrText>
      </w:r>
      <w:r w:rsidR="00F22E6E">
        <w:fldChar w:fldCharType="separate"/>
      </w:r>
      <w:r w:rsidR="00E20CCA">
        <w:t>1</w:t>
      </w:r>
      <w:r w:rsidR="00F22E6E">
        <w:fldChar w:fldCharType="end"/>
      </w:r>
      <w:r w:rsidR="00C52779">
        <w:t>, с</w:t>
      </w:r>
      <w:r w:rsidR="00C52779" w:rsidRPr="002D0D86">
        <w:t>. 32].</w:t>
      </w:r>
    </w:p>
    <w:p w:rsidR="00C52779" w:rsidRPr="009059E6" w:rsidRDefault="00C9305C" w:rsidP="00EE5563">
      <w:pPr>
        <w:pStyle w:val="afff5"/>
        <w:ind w:firstLine="709"/>
        <w:jc w:val="both"/>
        <w:rPr>
          <w:sz w:val="28"/>
          <w:szCs w:val="28"/>
        </w:rPr>
      </w:pPr>
      <w:r w:rsidRPr="009059E6">
        <w:rPr>
          <w:sz w:val="28"/>
          <w:szCs w:val="28"/>
        </w:rPr>
        <w:t>С</w:t>
      </w:r>
      <w:r w:rsidR="00C52779" w:rsidRPr="009059E6">
        <w:rPr>
          <w:sz w:val="28"/>
          <w:szCs w:val="28"/>
        </w:rPr>
        <w:t>правді, ви</w:t>
      </w:r>
      <w:r w:rsidRPr="009059E6">
        <w:rPr>
          <w:sz w:val="28"/>
          <w:szCs w:val="28"/>
        </w:rPr>
        <w:t>окрем</w:t>
      </w:r>
      <w:r w:rsidR="00C52779" w:rsidRPr="009059E6">
        <w:rPr>
          <w:sz w:val="28"/>
          <w:szCs w:val="28"/>
        </w:rPr>
        <w:t xml:space="preserve">ити об'єкт, що має певну якість, серед інших об'єктів можна тільки завдяки тому, що ця якість (яка, </w:t>
      </w:r>
      <w:r w:rsidRPr="009059E6">
        <w:rPr>
          <w:sz w:val="28"/>
          <w:szCs w:val="28"/>
        </w:rPr>
        <w:t>нагадаймо</w:t>
      </w:r>
      <w:r w:rsidR="00C52779" w:rsidRPr="009059E6">
        <w:rPr>
          <w:sz w:val="28"/>
          <w:szCs w:val="28"/>
        </w:rPr>
        <w:t xml:space="preserve">, може бути розвинена різною мірою) відображає деяке </w:t>
      </w:r>
      <w:r w:rsidR="00C52779" w:rsidRPr="009059E6">
        <w:rPr>
          <w:i/>
          <w:sz w:val="28"/>
          <w:szCs w:val="28"/>
        </w:rPr>
        <w:t>відношення</w:t>
      </w:r>
      <w:r w:rsidR="00C52779" w:rsidRPr="009059E6">
        <w:rPr>
          <w:sz w:val="28"/>
          <w:szCs w:val="28"/>
        </w:rPr>
        <w:t xml:space="preserve"> між даним об'єктом та іншими об'єктами (</w:t>
      </w:r>
      <w:r w:rsidRPr="009059E6">
        <w:rPr>
          <w:sz w:val="28"/>
          <w:szCs w:val="28"/>
        </w:rPr>
        <w:t>«</w:t>
      </w:r>
      <w:r w:rsidR="002F6F53" w:rsidRPr="009059E6">
        <w:rPr>
          <w:sz w:val="28"/>
          <w:szCs w:val="28"/>
        </w:rPr>
        <w:t>в</w:t>
      </w:r>
      <w:r w:rsidRPr="009059E6">
        <w:rPr>
          <w:sz w:val="28"/>
          <w:szCs w:val="28"/>
        </w:rPr>
        <w:t>ідно</w:t>
      </w:r>
      <w:r w:rsidR="009C4111">
        <w:rPr>
          <w:sz w:val="28"/>
          <w:szCs w:val="28"/>
        </w:rPr>
        <w:t>шення» тут – логічне поняття, яке</w:t>
      </w:r>
      <w:r w:rsidRPr="009059E6">
        <w:rPr>
          <w:sz w:val="28"/>
          <w:szCs w:val="28"/>
        </w:rPr>
        <w:t xml:space="preserve"> характеризує</w:t>
      </w:r>
      <w:r w:rsidR="002F6F53" w:rsidRPr="009059E6">
        <w:rPr>
          <w:sz w:val="28"/>
          <w:szCs w:val="28"/>
        </w:rPr>
        <w:t>,</w:t>
      </w:r>
      <w:r w:rsidRPr="009059E6">
        <w:rPr>
          <w:sz w:val="28"/>
          <w:szCs w:val="28"/>
        </w:rPr>
        <w:t xml:space="preserve"> на відміну від «властивості»</w:t>
      </w:r>
      <w:r w:rsidR="002F6F53" w:rsidRPr="009059E6">
        <w:rPr>
          <w:sz w:val="28"/>
          <w:szCs w:val="28"/>
        </w:rPr>
        <w:t>,</w:t>
      </w:r>
      <w:r w:rsidRPr="009059E6">
        <w:rPr>
          <w:sz w:val="28"/>
          <w:szCs w:val="28"/>
        </w:rPr>
        <w:t xml:space="preserve"> сукупність, що складається як мінімум із двох об'єктів</w:t>
      </w:r>
      <w:r w:rsidR="002F6F53" w:rsidRPr="009059E6">
        <w:rPr>
          <w:sz w:val="28"/>
          <w:szCs w:val="28"/>
        </w:rPr>
        <w:t>;</w:t>
      </w:r>
      <w:r w:rsidRPr="009059E6">
        <w:rPr>
          <w:sz w:val="28"/>
          <w:szCs w:val="28"/>
        </w:rPr>
        <w:t xml:space="preserve"> у мат</w:t>
      </w:r>
      <w:r w:rsidRPr="009059E6">
        <w:rPr>
          <w:sz w:val="28"/>
          <w:szCs w:val="28"/>
        </w:rPr>
        <w:t>е</w:t>
      </w:r>
      <w:r w:rsidRPr="009059E6">
        <w:rPr>
          <w:sz w:val="28"/>
          <w:szCs w:val="28"/>
        </w:rPr>
        <w:t xml:space="preserve">матичній логіці властивість есплікується як одномісний предикат, а відношення – як </w:t>
      </w:r>
      <w:r w:rsidRPr="009059E6">
        <w:rPr>
          <w:i/>
          <w:sz w:val="28"/>
          <w:szCs w:val="28"/>
        </w:rPr>
        <w:t>n</w:t>
      </w:r>
      <w:r w:rsidRPr="009059E6">
        <w:rPr>
          <w:sz w:val="28"/>
          <w:szCs w:val="28"/>
        </w:rPr>
        <w:t xml:space="preserve">-місний предикат, де </w:t>
      </w:r>
      <w:r w:rsidRPr="009059E6">
        <w:rPr>
          <w:i/>
          <w:sz w:val="28"/>
          <w:szCs w:val="28"/>
        </w:rPr>
        <w:t>n</w:t>
      </w:r>
      <w:r w:rsidRPr="009059E6">
        <w:rPr>
          <w:sz w:val="28"/>
          <w:szCs w:val="28"/>
        </w:rPr>
        <w:t xml:space="preserve"> ≥ 2).</w:t>
      </w:r>
      <w:r w:rsidR="002F6F53" w:rsidRPr="009059E6">
        <w:rPr>
          <w:sz w:val="28"/>
          <w:szCs w:val="28"/>
        </w:rPr>
        <w:t xml:space="preserve"> </w:t>
      </w:r>
      <w:r w:rsidR="00C52779" w:rsidRPr="009059E6">
        <w:rPr>
          <w:sz w:val="28"/>
          <w:szCs w:val="28"/>
        </w:rPr>
        <w:t xml:space="preserve">Зазначене відношення конституює </w:t>
      </w:r>
      <w:r w:rsidR="00C52779" w:rsidRPr="009059E6">
        <w:rPr>
          <w:i/>
          <w:sz w:val="28"/>
          <w:szCs w:val="28"/>
        </w:rPr>
        <w:t>систему</w:t>
      </w:r>
      <w:r w:rsidR="00C52779" w:rsidRPr="009059E6">
        <w:rPr>
          <w:sz w:val="28"/>
          <w:szCs w:val="28"/>
        </w:rPr>
        <w:t>, що охоплює розглянутий об'єкт як один з її компонентів, і тільки в рамках такої системи може бути встановлена якість об'єкта. Ця якість часто виражається в узагальненій оцінці об'єкта (у найпростішому варіанті – позитивній або негат</w:t>
      </w:r>
      <w:r w:rsidR="00C52779" w:rsidRPr="009059E6">
        <w:rPr>
          <w:sz w:val="28"/>
          <w:szCs w:val="28"/>
        </w:rPr>
        <w:t>и</w:t>
      </w:r>
      <w:r w:rsidR="00C52779" w:rsidRPr="009059E6">
        <w:rPr>
          <w:sz w:val="28"/>
          <w:szCs w:val="28"/>
        </w:rPr>
        <w:t>вній), що виноситься виходячи з існуючих у культурі критеріїв, які утворюють у цьому випадку провідну ланку вищезгаданої охоплювальної системи. При т</w:t>
      </w:r>
      <w:r w:rsidR="00C52779" w:rsidRPr="009059E6">
        <w:rPr>
          <w:sz w:val="28"/>
          <w:szCs w:val="28"/>
        </w:rPr>
        <w:t>а</w:t>
      </w:r>
      <w:r w:rsidR="00C52779" w:rsidRPr="009059E6">
        <w:rPr>
          <w:sz w:val="28"/>
          <w:szCs w:val="28"/>
        </w:rPr>
        <w:t xml:space="preserve">кому підході слово «системна» у терміні «системна якість» надлишкове: адже будь-яка якість будь-якого об'єкта є системною в окресленому розумінні.  </w:t>
      </w:r>
    </w:p>
    <w:p w:rsidR="00C52779" w:rsidRPr="002D0D86" w:rsidRDefault="00C52779" w:rsidP="00EE5563">
      <w:pPr>
        <w:pStyle w:val="-14-"/>
        <w:spacing w:line="240" w:lineRule="auto"/>
        <w:ind w:firstLine="709"/>
        <w:jc w:val="both"/>
      </w:pPr>
      <w:r w:rsidRPr="009D1801">
        <w:t>Викладені міркування легко ілюструються на людинознав</w:t>
      </w:r>
      <w:r>
        <w:t>ч</w:t>
      </w:r>
      <w:r w:rsidRPr="009D1801">
        <w:t xml:space="preserve">ому матеріалі. </w:t>
      </w:r>
      <w:r w:rsidR="002A225E">
        <w:t>О</w:t>
      </w:r>
      <w:r w:rsidR="002F6F53">
        <w:t>дним і</w:t>
      </w:r>
      <w:r w:rsidRPr="009D1801">
        <w:t xml:space="preserve"> тим самим властивостям</w:t>
      </w:r>
      <w:r w:rsidR="002A225E">
        <w:t xml:space="preserve"> осіб і спільнот</w:t>
      </w:r>
      <w:r w:rsidRPr="009D1801">
        <w:t xml:space="preserve"> (</w:t>
      </w:r>
      <w:r>
        <w:t>з</w:t>
      </w:r>
      <w:r w:rsidR="002A225E">
        <w:t>окрема</w:t>
      </w:r>
      <w:r>
        <w:t xml:space="preserve"> тим</w:t>
      </w:r>
      <w:r w:rsidRPr="009D1801">
        <w:t xml:space="preserve">, </w:t>
      </w:r>
      <w:r>
        <w:t>які</w:t>
      </w:r>
      <w:r w:rsidRPr="009D1801">
        <w:t xml:space="preserve"> вираж</w:t>
      </w:r>
      <w:r w:rsidR="002A225E">
        <w:t>аютьс</w:t>
      </w:r>
      <w:r w:rsidRPr="009D1801">
        <w:t xml:space="preserve">я </w:t>
      </w:r>
      <w:r w:rsidR="002A225E">
        <w:t>у</w:t>
      </w:r>
      <w:r w:rsidRPr="009D1801">
        <w:t xml:space="preserve"> певних кількісних показниках) даються різні якісні оцінки залежно від норм, що діють </w:t>
      </w:r>
      <w:r>
        <w:t>в охоплювальній</w:t>
      </w:r>
      <w:r w:rsidRPr="009D1801">
        <w:t xml:space="preserve"> системі. Наприклад, людина, не придатна, за станом здоров'я, до військової служби, цілком може стати видатним вченим, письме</w:t>
      </w:r>
      <w:r w:rsidRPr="009D1801">
        <w:t>н</w:t>
      </w:r>
      <w:r w:rsidRPr="009D1801">
        <w:t>ником і т.</w:t>
      </w:r>
      <w:r>
        <w:t xml:space="preserve"> </w:t>
      </w:r>
      <w:r w:rsidRPr="009D1801">
        <w:t>п. Така характеристика сукупності осіб, як їх рівність або нерівність у цивільних і соціальних правах, дуже по-різному залежить у різних соціумах від властивостей цих осіб (</w:t>
      </w:r>
      <w:r>
        <w:t>статі</w:t>
      </w:r>
      <w:r w:rsidRPr="009D1801">
        <w:t xml:space="preserve">, віку, походження, майнового </w:t>
      </w:r>
      <w:r>
        <w:t>стану</w:t>
      </w:r>
      <w:r w:rsidRPr="009D1801">
        <w:t xml:space="preserve"> т</w:t>
      </w:r>
      <w:r>
        <w:t>ощо</w:t>
      </w:r>
      <w:r w:rsidRPr="009D1801">
        <w:t>). Виро</w:t>
      </w:r>
      <w:r w:rsidRPr="009D1801">
        <w:t>б</w:t>
      </w:r>
      <w:r w:rsidRPr="009D1801">
        <w:t xml:space="preserve">лення (і зміна) критеріїв якісної оцінки різноманітних об'єктів – стосовно й </w:t>
      </w:r>
      <w:r w:rsidR="002A225E">
        <w:t>п</w:t>
      </w:r>
      <w:r w:rsidR="002A225E">
        <w:t>о</w:t>
      </w:r>
      <w:r w:rsidR="002A225E">
        <w:t>рівня</w:t>
      </w:r>
      <w:r w:rsidRPr="009D1801">
        <w:t>но простих якостей (нап</w:t>
      </w:r>
      <w:r w:rsidRPr="002D0D86">
        <w:t xml:space="preserve">риклад, </w:t>
      </w:r>
      <w:r w:rsidRPr="0048592B">
        <w:t xml:space="preserve">яка відстань є близькою, а яка – далекою), і </w:t>
      </w:r>
      <w:r>
        <w:t>дуже складних (як, скажі</w:t>
      </w:r>
      <w:r w:rsidRPr="0048592B">
        <w:t>мо, позитивна або негативна оцінка суспільного ді</w:t>
      </w:r>
      <w:r w:rsidRPr="0048592B">
        <w:t>я</w:t>
      </w:r>
      <w:r w:rsidRPr="0048592B">
        <w:t>ча) – слугує одним з важливих різновидів культурних процесів.</w:t>
      </w:r>
    </w:p>
    <w:p w:rsidR="00C52779" w:rsidRPr="00003E98" w:rsidRDefault="00C52779" w:rsidP="00EE5563">
      <w:pPr>
        <w:pStyle w:val="-14-"/>
        <w:spacing w:line="240" w:lineRule="auto"/>
        <w:ind w:firstLine="709"/>
        <w:jc w:val="both"/>
      </w:pPr>
      <w:r w:rsidRPr="00FB3582">
        <w:t>Зрозуміло, відмінність між властивістю і якістю відносна. Адже встан</w:t>
      </w:r>
      <w:r w:rsidRPr="00FB3582">
        <w:t>о</w:t>
      </w:r>
      <w:r w:rsidRPr="00FB3582">
        <w:t>вити наявність в об'єкта</w:t>
      </w:r>
      <w:r w:rsidR="00F05B8A">
        <w:t xml:space="preserve"> (зокрема, в особи)</w:t>
      </w:r>
      <w:r w:rsidRPr="00FB3582">
        <w:t xml:space="preserve"> деякої властивості й кількісно ох</w:t>
      </w:r>
      <w:r w:rsidRPr="00FB3582">
        <w:t>а</w:t>
      </w:r>
      <w:r w:rsidRPr="00FB3582">
        <w:t>рактеризувати (виміряти) останн</w:t>
      </w:r>
      <w:r>
        <w:t>ю</w:t>
      </w:r>
      <w:r w:rsidRPr="00FB3582">
        <w:t xml:space="preserve"> можна теж тільки завдяки певним відно</w:t>
      </w:r>
      <w:r>
        <w:t>ше</w:t>
      </w:r>
      <w:r>
        <w:t>н</w:t>
      </w:r>
      <w:r>
        <w:t>ня</w:t>
      </w:r>
      <w:r w:rsidRPr="00FB3582">
        <w:t xml:space="preserve">м між розглянутим </w:t>
      </w:r>
      <w:r>
        <w:t>та</w:t>
      </w:r>
      <w:r w:rsidRPr="00FB3582">
        <w:t xml:space="preserve"> іншими об'єктами. Але ідентифікуючи деяку характ</w:t>
      </w:r>
      <w:r w:rsidRPr="00FB3582">
        <w:t>е</w:t>
      </w:r>
      <w:r w:rsidRPr="00FB3582">
        <w:t xml:space="preserve">ристику об'єкта як його </w:t>
      </w:r>
      <w:r w:rsidRPr="00FB3582">
        <w:rPr>
          <w:i/>
        </w:rPr>
        <w:t>властивість</w:t>
      </w:r>
      <w:r w:rsidRPr="00FB3582">
        <w:t>, ми має</w:t>
      </w:r>
      <w:r>
        <w:t>мо</w:t>
      </w:r>
      <w:r w:rsidRPr="00FB3582">
        <w:t xml:space="preserve"> право забути про те, </w:t>
      </w:r>
      <w:r w:rsidR="002A225E">
        <w:t>зі спира</w:t>
      </w:r>
      <w:r w:rsidR="002A225E">
        <w:t>н</w:t>
      </w:r>
      <w:r w:rsidR="002A225E">
        <w:t>ням на яке відношення</w:t>
      </w:r>
      <w:r w:rsidRPr="00FB3582">
        <w:t xml:space="preserve"> були встановлені її наявність і міра («сторони відн</w:t>
      </w:r>
      <w:r w:rsidRPr="00FB3582">
        <w:t>о</w:t>
      </w:r>
      <w:r w:rsidRPr="00FB3582">
        <w:t>шення нібито зняті у властивості» [</w:t>
      </w:r>
      <w:r w:rsidR="00F22E6E">
        <w:fldChar w:fldCharType="begin"/>
      </w:r>
      <w:r>
        <w:instrText xml:space="preserve"> REF _Ref276980925 \r \h </w:instrText>
      </w:r>
      <w:r w:rsidR="00F22E6E">
        <w:fldChar w:fldCharType="separate"/>
      </w:r>
      <w:r w:rsidR="00E20CCA">
        <w:t>1</w:t>
      </w:r>
      <w:r w:rsidR="00F22E6E">
        <w:fldChar w:fldCharType="end"/>
      </w:r>
      <w:r w:rsidRPr="00FB3582">
        <w:t xml:space="preserve">, с. 39]). Фіксуючи ж </w:t>
      </w:r>
      <w:r w:rsidRPr="00FB3582">
        <w:rPr>
          <w:i/>
        </w:rPr>
        <w:t>якість</w:t>
      </w:r>
      <w:r w:rsidRPr="00FB3582">
        <w:t xml:space="preserve"> об'єкта, ми п</w:t>
      </w:r>
      <w:r w:rsidRPr="00FB3582">
        <w:t>а</w:t>
      </w:r>
      <w:r w:rsidRPr="00FB3582">
        <w:t>м'ята</w:t>
      </w:r>
      <w:r w:rsidR="002A225E">
        <w:t>ємо</w:t>
      </w:r>
      <w:r w:rsidRPr="00FB3582">
        <w:t xml:space="preserve"> </w:t>
      </w:r>
      <w:r w:rsidRPr="00003E98">
        <w:t>про те, з</w:t>
      </w:r>
      <w:r>
        <w:t>і</w:t>
      </w:r>
      <w:r w:rsidRPr="00003E98">
        <w:t xml:space="preserve"> </w:t>
      </w:r>
      <w:r>
        <w:t>спиранням</w:t>
      </w:r>
      <w:r w:rsidRPr="00003E98">
        <w:t xml:space="preserve"> на яке відношення вона розглядається (у </w:t>
      </w:r>
      <w:r w:rsidR="002A225E">
        <w:t>рамках</w:t>
      </w:r>
      <w:r w:rsidRPr="00003E98">
        <w:t xml:space="preserve"> якої системи вона має місце). </w:t>
      </w:r>
    </w:p>
    <w:p w:rsidR="00C52779" w:rsidRPr="002D0D86" w:rsidRDefault="00C52779" w:rsidP="00EE5563">
      <w:pPr>
        <w:pStyle w:val="-14-"/>
        <w:spacing w:line="240" w:lineRule="auto"/>
        <w:ind w:firstLine="709"/>
        <w:jc w:val="both"/>
      </w:pPr>
      <w:r w:rsidRPr="00003E98">
        <w:t>Психологічне трактування особис</w:t>
      </w:r>
      <w:r>
        <w:t>тості як якості особи</w:t>
      </w:r>
      <w:r w:rsidRPr="00003E98">
        <w:t xml:space="preserve"> бажано не обм</w:t>
      </w:r>
      <w:r w:rsidRPr="00003E98">
        <w:t>е</w:t>
      </w:r>
      <w:r w:rsidRPr="00003E98">
        <w:t xml:space="preserve">жувати фіксацією функції цієї якості, що виражає відношення між цією особою й культурою (нагадаємо, ця функція дозволяє особі бути відносно автономним </w:t>
      </w:r>
      <w:r>
        <w:t xml:space="preserve">та </w:t>
      </w:r>
      <w:r w:rsidRPr="00003E98">
        <w:t xml:space="preserve">індивідуально своєрідним суб'єктом культури); слід також з'ясовувати шляхи реалізації даної функції. Тому будь-які більш-менш стійкі </w:t>
      </w:r>
      <w:r w:rsidRPr="00003E98">
        <w:rPr>
          <w:i/>
        </w:rPr>
        <w:t>властивості особи</w:t>
      </w:r>
      <w:r w:rsidRPr="00003E98">
        <w:t xml:space="preserve">, що слугують засобами такої реалізації, можна вважати </w:t>
      </w:r>
      <w:r w:rsidRPr="00003E98">
        <w:rPr>
          <w:i/>
        </w:rPr>
        <w:t>компонентами особи</w:t>
      </w:r>
      <w:r w:rsidRPr="00003E98">
        <w:rPr>
          <w:i/>
        </w:rPr>
        <w:t>с</w:t>
      </w:r>
      <w:r w:rsidRPr="00003E98">
        <w:rPr>
          <w:i/>
        </w:rPr>
        <w:t>тості</w:t>
      </w:r>
      <w:r w:rsidRPr="00003E98">
        <w:t xml:space="preserve"> як якості особи. Але ці компоненти проявляють себе по-різному в зале</w:t>
      </w:r>
      <w:r w:rsidRPr="00003E98">
        <w:t>ж</w:t>
      </w:r>
      <w:r w:rsidRPr="00003E98">
        <w:t xml:space="preserve">ності, насамперед, від властивої особі </w:t>
      </w:r>
      <w:r w:rsidRPr="00003E98">
        <w:rPr>
          <w:i/>
        </w:rPr>
        <w:t>спрямованості</w:t>
      </w:r>
      <w:r w:rsidRPr="00003E98">
        <w:t xml:space="preserve"> (підсистеми особистості, </w:t>
      </w:r>
      <w:r w:rsidRPr="00003E98">
        <w:lastRenderedPageBreak/>
        <w:t>що охоплює її ціннісно-мотиваційні складові). Прикладом може служити роль психомоторної досконалості («вправності рук») у діяльності кишенькового зл</w:t>
      </w:r>
      <w:r w:rsidRPr="00003E98">
        <w:t>о</w:t>
      </w:r>
      <w:r w:rsidRPr="00003E98">
        <w:t>дія, з одного боку, і циркового ілюзіоніста, з іншого</w:t>
      </w:r>
      <w:r w:rsidRPr="002D0D86">
        <w:t>.</w:t>
      </w:r>
    </w:p>
    <w:p w:rsidR="00C52779" w:rsidRPr="00CC61A0" w:rsidRDefault="00C52779" w:rsidP="00EE5563">
      <w:pPr>
        <w:pStyle w:val="-14-"/>
        <w:spacing w:line="240" w:lineRule="auto"/>
        <w:ind w:firstLine="709"/>
        <w:jc w:val="both"/>
      </w:pPr>
      <w:r w:rsidRPr="00CC61A0">
        <w:rPr>
          <w:i/>
        </w:rPr>
        <w:t>Особистість</w:t>
      </w:r>
      <w:r w:rsidRPr="00CC61A0">
        <w:t xml:space="preserve"> (як вона трактується </w:t>
      </w:r>
      <w:r w:rsidR="002A225E">
        <w:t>у</w:t>
      </w:r>
      <w:r w:rsidRPr="00CC61A0">
        <w:t xml:space="preserve"> ц</w:t>
      </w:r>
      <w:r>
        <w:t>і</w:t>
      </w:r>
      <w:r w:rsidR="002A225E">
        <w:t>й статті</w:t>
      </w:r>
      <w:r w:rsidRPr="00CC61A0">
        <w:t>) – аж ніяк не єдина якість</w:t>
      </w:r>
      <w:r>
        <w:t xml:space="preserve"> особи</w:t>
      </w:r>
      <w:r w:rsidRPr="00CC61A0">
        <w:t xml:space="preserve">. До </w:t>
      </w:r>
      <w:r>
        <w:t>її</w:t>
      </w:r>
      <w:r w:rsidRPr="00CC61A0">
        <w:t xml:space="preserve"> якостей можна відн</w:t>
      </w:r>
      <w:r w:rsidR="002A225E">
        <w:t>ес</w:t>
      </w:r>
      <w:r w:rsidRPr="00CC61A0">
        <w:t>ти, наприклад, такі характеристики, що від</w:t>
      </w:r>
      <w:r w:rsidR="002A225E">
        <w:t>о</w:t>
      </w:r>
      <w:r w:rsidR="002A225E">
        <w:t>бражаю</w:t>
      </w:r>
      <w:r w:rsidRPr="00CC61A0">
        <w:t>ть певні сторони зафіксованої</w:t>
      </w:r>
      <w:r>
        <w:t xml:space="preserve"> </w:t>
      </w:r>
      <w:r w:rsidR="002A225E">
        <w:t>в</w:t>
      </w:r>
      <w:r>
        <w:t>и</w:t>
      </w:r>
      <w:r w:rsidR="002A225E">
        <w:t>ще</w:t>
      </w:r>
      <w:r>
        <w:t xml:space="preserve"> </w:t>
      </w:r>
      <w:r w:rsidRPr="00CC61A0">
        <w:t xml:space="preserve">визначальної функції особистості, як </w:t>
      </w:r>
      <w:r w:rsidRPr="00CC61A0">
        <w:rPr>
          <w:i/>
        </w:rPr>
        <w:t xml:space="preserve">особистісна </w:t>
      </w:r>
      <w:r>
        <w:rPr>
          <w:i/>
        </w:rPr>
        <w:t>свобода</w:t>
      </w:r>
      <w:r w:rsidRPr="00CC61A0">
        <w:t xml:space="preserve"> й </w:t>
      </w:r>
      <w:r w:rsidRPr="00CC61A0">
        <w:rPr>
          <w:i/>
        </w:rPr>
        <w:t xml:space="preserve">особистісна надійність </w:t>
      </w:r>
      <w:r w:rsidRPr="00CC61A0">
        <w:t>[</w:t>
      </w:r>
      <w:r w:rsidR="007278FF">
        <w:fldChar w:fldCharType="begin"/>
      </w:r>
      <w:r w:rsidR="007278FF">
        <w:instrText xml:space="preserve"> REF _Ref256339993 \r \h  \* MERGEFORMAT </w:instrText>
      </w:r>
      <w:r w:rsidR="007278FF">
        <w:fldChar w:fldCharType="separate"/>
      </w:r>
      <w:r w:rsidR="00E20CCA">
        <w:t>5</w:t>
      </w:r>
      <w:r w:rsidR="007278FF">
        <w:fldChar w:fldCharType="end"/>
      </w:r>
      <w:r w:rsidRPr="00CC61A0">
        <w:t xml:space="preserve">], </w:t>
      </w:r>
      <w:r w:rsidRPr="00CC61A0">
        <w:rPr>
          <w:i/>
        </w:rPr>
        <w:t xml:space="preserve">адаптаційний потенціал </w:t>
      </w:r>
      <w:r w:rsidRPr="00CC61A0">
        <w:t>[</w:t>
      </w:r>
      <w:r w:rsidR="007278FF">
        <w:fldChar w:fldCharType="begin"/>
      </w:r>
      <w:r w:rsidR="007278FF">
        <w:instrText xml:space="preserve"> REF _Ref256339247 \r \h  \* MERGEFORMAT </w:instrText>
      </w:r>
      <w:r w:rsidR="007278FF">
        <w:fldChar w:fldCharType="separate"/>
      </w:r>
      <w:r w:rsidR="00E20CCA">
        <w:t>15</w:t>
      </w:r>
      <w:r w:rsidR="007278FF">
        <w:fldChar w:fldCharType="end"/>
      </w:r>
      <w:r w:rsidRPr="00CC61A0">
        <w:t xml:space="preserve">], </w:t>
      </w:r>
      <w:r w:rsidRPr="00CC61A0">
        <w:rPr>
          <w:i/>
        </w:rPr>
        <w:t>суб'єктність</w:t>
      </w:r>
      <w:r w:rsidRPr="00CC61A0">
        <w:t xml:space="preserve"> [</w:t>
      </w:r>
      <w:r w:rsidR="007278FF">
        <w:fldChar w:fldCharType="begin"/>
      </w:r>
      <w:r w:rsidR="007278FF">
        <w:instrText xml:space="preserve"> REF _Ref256340007 \r \h  \* MERGEF</w:instrText>
      </w:r>
      <w:r w:rsidR="007278FF">
        <w:instrText xml:space="preserve">ORMAT </w:instrText>
      </w:r>
      <w:r w:rsidR="007278FF">
        <w:fldChar w:fldCharType="separate"/>
      </w:r>
      <w:r w:rsidR="00E20CCA">
        <w:t>22</w:t>
      </w:r>
      <w:r w:rsidR="007278FF">
        <w:fldChar w:fldCharType="end"/>
      </w:r>
      <w:r w:rsidR="00E66DD1">
        <w:t xml:space="preserve">; </w:t>
      </w:r>
      <w:r w:rsidR="00F22E6E">
        <w:fldChar w:fldCharType="begin"/>
      </w:r>
      <w:r w:rsidR="00E66DD1">
        <w:instrText xml:space="preserve"> REF _Ref300138352 \r \h </w:instrText>
      </w:r>
      <w:r w:rsidR="00F22E6E">
        <w:fldChar w:fldCharType="separate"/>
      </w:r>
      <w:r w:rsidR="00E20CCA">
        <w:t>33</w:t>
      </w:r>
      <w:r w:rsidR="00F22E6E">
        <w:fldChar w:fldCharType="end"/>
      </w:r>
      <w:r w:rsidRPr="00CC61A0">
        <w:t xml:space="preserve">], </w:t>
      </w:r>
      <w:r w:rsidRPr="00CC61A0">
        <w:rPr>
          <w:i/>
        </w:rPr>
        <w:t>психологічна суверенність</w:t>
      </w:r>
      <w:r w:rsidRPr="00CC61A0">
        <w:t xml:space="preserve"> [</w:t>
      </w:r>
      <w:r w:rsidR="00F22E6E">
        <w:fldChar w:fldCharType="begin"/>
      </w:r>
      <w:r w:rsidR="00B97BD0">
        <w:instrText xml:space="preserve"> REF _Ref311045763 \r \h </w:instrText>
      </w:r>
      <w:r w:rsidR="00F22E6E">
        <w:fldChar w:fldCharType="separate"/>
      </w:r>
      <w:r w:rsidR="00E20CCA">
        <w:t>41</w:t>
      </w:r>
      <w:r w:rsidR="00F22E6E">
        <w:fldChar w:fldCharType="end"/>
      </w:r>
      <w:r w:rsidRPr="00CC61A0">
        <w:t>]. Якостями особи д</w:t>
      </w:r>
      <w:r w:rsidRPr="00CC61A0">
        <w:t>о</w:t>
      </w:r>
      <w:r w:rsidRPr="00CC61A0">
        <w:t xml:space="preserve">речно вважати і її </w:t>
      </w:r>
      <w:r w:rsidRPr="00CC61A0">
        <w:rPr>
          <w:i/>
        </w:rPr>
        <w:t>зд</w:t>
      </w:r>
      <w:r>
        <w:rPr>
          <w:i/>
        </w:rPr>
        <w:t>іб</w:t>
      </w:r>
      <w:r w:rsidRPr="00CC61A0">
        <w:rPr>
          <w:i/>
        </w:rPr>
        <w:t>ності</w:t>
      </w:r>
      <w:r w:rsidRPr="00CC61A0">
        <w:t xml:space="preserve"> – </w:t>
      </w:r>
      <w:r w:rsidR="00E66DD1">
        <w:t>за</w:t>
      </w:r>
      <w:r w:rsidRPr="00CC61A0">
        <w:t xml:space="preserve"> їхньо</w:t>
      </w:r>
      <w:r w:rsidR="00E66DD1">
        <w:t>го трактування</w:t>
      </w:r>
      <w:r w:rsidRPr="00CC61A0">
        <w:t xml:space="preserve"> (див. [</w:t>
      </w:r>
      <w:r w:rsidR="007278FF">
        <w:fldChar w:fldCharType="begin"/>
      </w:r>
      <w:r w:rsidR="007278FF">
        <w:instrText xml:space="preserve"> REF _Ref256339257 \r \h  \* MERGEFORMAT </w:instrText>
      </w:r>
      <w:r w:rsidR="007278FF">
        <w:fldChar w:fldCharType="separate"/>
      </w:r>
      <w:r w:rsidR="00E20CCA">
        <w:t>4</w:t>
      </w:r>
      <w:r w:rsidR="007278FF">
        <w:fldChar w:fldCharType="end"/>
      </w:r>
      <w:r w:rsidRPr="00CC61A0">
        <w:t xml:space="preserve">; </w:t>
      </w:r>
      <w:r w:rsidR="007278FF">
        <w:fldChar w:fldCharType="begin"/>
      </w:r>
      <w:r w:rsidR="007278FF">
        <w:instrText xml:space="preserve"> REF _Ref259621099 \r \h</w:instrText>
      </w:r>
      <w:r w:rsidR="007278FF">
        <w:instrText xml:space="preserve">  \* MERGEFORMAT </w:instrText>
      </w:r>
      <w:r w:rsidR="007278FF">
        <w:fldChar w:fldCharType="separate"/>
      </w:r>
      <w:r w:rsidR="00E20CCA">
        <w:t>29</w:t>
      </w:r>
      <w:r w:rsidR="007278FF">
        <w:fldChar w:fldCharType="end"/>
      </w:r>
      <w:r w:rsidRPr="00CC61A0">
        <w:t xml:space="preserve">; </w:t>
      </w:r>
      <w:r w:rsidR="007278FF">
        <w:fldChar w:fldCharType="begin"/>
      </w:r>
      <w:r w:rsidR="007278FF">
        <w:instrText xml:space="preserve"> REF _Ref259621167 \r \h  \* MERGEFORMAT </w:instrText>
      </w:r>
      <w:r w:rsidR="007278FF">
        <w:fldChar w:fldCharType="separate"/>
      </w:r>
      <w:r w:rsidR="00E20CCA">
        <w:t>31</w:t>
      </w:r>
      <w:r w:rsidR="007278FF">
        <w:fldChar w:fldCharType="end"/>
      </w:r>
      <w:r w:rsidRPr="00CC61A0">
        <w:t xml:space="preserve">]), </w:t>
      </w:r>
      <w:r>
        <w:t>яке</w:t>
      </w:r>
      <w:r w:rsidRPr="00CC61A0">
        <w:t xml:space="preserve"> ох</w:t>
      </w:r>
      <w:r w:rsidRPr="00CC61A0">
        <w:t>о</w:t>
      </w:r>
      <w:r w:rsidRPr="00CC61A0">
        <w:t>плює не тільки функціональні можливості</w:t>
      </w:r>
      <w:r>
        <w:t xml:space="preserve"> особи (актуальні й потенційні)</w:t>
      </w:r>
      <w:r w:rsidRPr="00CC61A0">
        <w:t xml:space="preserve">, але </w:t>
      </w:r>
      <w:r>
        <w:t>й</w:t>
      </w:r>
      <w:r w:rsidRPr="00CC61A0">
        <w:t xml:space="preserve"> інші</w:t>
      </w:r>
      <w:r>
        <w:t xml:space="preserve"> її</w:t>
      </w:r>
      <w:r w:rsidRPr="00CC61A0">
        <w:t xml:space="preserve"> властивості (насамперед, мотиваційні, зазвичай описувані </w:t>
      </w:r>
      <w:r w:rsidR="00E66DD1">
        <w:t>під назвою</w:t>
      </w:r>
      <w:r w:rsidRPr="00CC61A0">
        <w:t xml:space="preserve"> </w:t>
      </w:r>
      <w:r w:rsidRPr="00CC61A0">
        <w:rPr>
          <w:i/>
        </w:rPr>
        <w:t>схильност</w:t>
      </w:r>
      <w:r w:rsidR="00E66DD1">
        <w:rPr>
          <w:i/>
        </w:rPr>
        <w:t>ей</w:t>
      </w:r>
      <w:r w:rsidRPr="00CC61A0">
        <w:t>), істотні для оволодіння тією або іншою діяльністю, її здійснення й удосконалювання в ній. Зд</w:t>
      </w:r>
      <w:r>
        <w:t>іб</w:t>
      </w:r>
      <w:r w:rsidRPr="00CC61A0">
        <w:t>ність як якість особи від</w:t>
      </w:r>
      <w:r>
        <w:t>ображ</w:t>
      </w:r>
      <w:r w:rsidRPr="00CC61A0">
        <w:t xml:space="preserve">ає відношення не між нею і культурою в цілому (як це має місце для </w:t>
      </w:r>
      <w:r w:rsidRPr="00CC61A0">
        <w:rPr>
          <w:i/>
        </w:rPr>
        <w:t>особистості</w:t>
      </w:r>
      <w:r w:rsidRPr="00CC61A0">
        <w:t>), а між особою і якоюсь сферою культури, наприклад сферою певної професійної діяльності й підготовки до її здійснення.</w:t>
      </w:r>
    </w:p>
    <w:p w:rsidR="00C52779" w:rsidRPr="00243AA3" w:rsidRDefault="00C52779" w:rsidP="00EE5563">
      <w:pPr>
        <w:pStyle w:val="-14-"/>
        <w:spacing w:line="240" w:lineRule="auto"/>
        <w:ind w:firstLine="709"/>
        <w:jc w:val="both"/>
      </w:pPr>
      <w:r w:rsidRPr="00243AA3">
        <w:t xml:space="preserve">Ми </w:t>
      </w:r>
      <w:r>
        <w:t>вказа</w:t>
      </w:r>
      <w:r w:rsidRPr="00243AA3">
        <w:t xml:space="preserve">ли </w:t>
      </w:r>
      <w:r>
        <w:t>на надлишковість характеристики</w:t>
      </w:r>
      <w:r w:rsidRPr="00243AA3">
        <w:t xml:space="preserve"> особистості як </w:t>
      </w:r>
      <w:r w:rsidRPr="00243AA3">
        <w:rPr>
          <w:i/>
        </w:rPr>
        <w:t>системної</w:t>
      </w:r>
      <w:r w:rsidRPr="00243AA3">
        <w:t xml:space="preserve"> якості особи (вважаючи всі якості системними в розумінні, розкритому в</w:t>
      </w:r>
      <w:r>
        <w:t>ище</w:t>
      </w:r>
      <w:r w:rsidRPr="00243AA3">
        <w:t>). Але ми не відмовляємося від прагнення окреслити специфічне місце особисто</w:t>
      </w:r>
      <w:r w:rsidRPr="00243AA3">
        <w:t>с</w:t>
      </w:r>
      <w:r w:rsidRPr="00243AA3">
        <w:t>ті серед різних якостей особи, які цікавлять психологів: просто ми прагнемо ч</w:t>
      </w:r>
      <w:r w:rsidRPr="00243AA3">
        <w:t>і</w:t>
      </w:r>
      <w:r w:rsidRPr="00243AA3">
        <w:t xml:space="preserve">ткіше розкрити цю специфіку. </w:t>
      </w:r>
      <w:r w:rsidR="00E66DD1">
        <w:t>Мабуть</w:t>
      </w:r>
      <w:r w:rsidRPr="00243AA3">
        <w:t xml:space="preserve">, вона полягає в тому, що особистість є </w:t>
      </w:r>
      <w:r w:rsidRPr="00243AA3">
        <w:rPr>
          <w:i/>
        </w:rPr>
        <w:t>інтегративною</w:t>
      </w:r>
      <w:r w:rsidRPr="00243AA3">
        <w:t xml:space="preserve"> якістю особи на відміну від її </w:t>
      </w:r>
      <w:r w:rsidRPr="00243AA3">
        <w:rPr>
          <w:i/>
        </w:rPr>
        <w:t>парціальних</w:t>
      </w:r>
      <w:r w:rsidRPr="00243AA3">
        <w:t xml:space="preserve"> якостей, </w:t>
      </w:r>
      <w:r w:rsidR="00E66DD1">
        <w:t>зокрема</w:t>
      </w:r>
      <w:r w:rsidRPr="00243AA3">
        <w:t xml:space="preserve"> зг</w:t>
      </w:r>
      <w:r w:rsidRPr="00243AA3">
        <w:t>а</w:t>
      </w:r>
      <w:r w:rsidRPr="00243AA3">
        <w:t>даних</w:t>
      </w:r>
      <w:r w:rsidR="00E66DD1">
        <w:t xml:space="preserve"> у попередньому абзаці</w:t>
      </w:r>
      <w:r w:rsidRPr="00243AA3">
        <w:t xml:space="preserve">. </w:t>
      </w:r>
      <w:r>
        <w:t>В</w:t>
      </w:r>
      <w:r w:rsidRPr="00243AA3">
        <w:t xml:space="preserve">ідповідно </w:t>
      </w:r>
      <w:r>
        <w:t>до</w:t>
      </w:r>
      <w:r w:rsidRPr="00243AA3">
        <w:t xml:space="preserve"> сказан</w:t>
      </w:r>
      <w:r>
        <w:t>ого</w:t>
      </w:r>
      <w:r w:rsidRPr="00243AA3">
        <w:t xml:space="preserve"> про відносність відмі</w:t>
      </w:r>
      <w:r w:rsidRPr="00243AA3">
        <w:t>н</w:t>
      </w:r>
      <w:r w:rsidRPr="00243AA3">
        <w:t>ності між властивостями і якостями, характеристики особи, що становлять зміст її парціальних  якостей, можуть бути інтерпретовані і як властивості ос</w:t>
      </w:r>
      <w:r w:rsidRPr="00243AA3">
        <w:t>о</w:t>
      </w:r>
      <w:r w:rsidRPr="00243AA3">
        <w:t xml:space="preserve">би, що виступають компонентами особистості. Таку подвійну інтерпретацію можна поширити на характеристики, </w:t>
      </w:r>
      <w:r w:rsidR="001C6116">
        <w:t>що їх</w:t>
      </w:r>
      <w:r w:rsidRPr="00243AA3">
        <w:t xml:space="preserve"> психолог</w:t>
      </w:r>
      <w:r w:rsidR="001C6116">
        <w:t>и називають</w:t>
      </w:r>
      <w:r w:rsidRPr="00243AA3">
        <w:t xml:space="preserve"> </w:t>
      </w:r>
      <w:r w:rsidRPr="00243AA3">
        <w:rPr>
          <w:i/>
        </w:rPr>
        <w:t>особистісн</w:t>
      </w:r>
      <w:r w:rsidRPr="00243AA3">
        <w:rPr>
          <w:i/>
        </w:rPr>
        <w:t>и</w:t>
      </w:r>
      <w:r w:rsidRPr="00243AA3">
        <w:rPr>
          <w:i/>
        </w:rPr>
        <w:t>ми рисами</w:t>
      </w:r>
      <w:r w:rsidRPr="00243AA3">
        <w:t xml:space="preserve"> й </w:t>
      </w:r>
      <w:r w:rsidRPr="00243AA3">
        <w:rPr>
          <w:i/>
        </w:rPr>
        <w:t>особистісними факторами</w:t>
      </w:r>
      <w:r w:rsidRPr="00243AA3">
        <w:t xml:space="preserve"> – </w:t>
      </w:r>
      <w:r w:rsidR="001C6116">
        <w:t>за</w:t>
      </w:r>
      <w:r w:rsidRPr="00243AA3">
        <w:t xml:space="preserve"> всі</w:t>
      </w:r>
      <w:r w:rsidR="001C6116">
        <w:t>єї</w:t>
      </w:r>
      <w:r w:rsidRPr="00243AA3">
        <w:t xml:space="preserve"> різноманітності змістів цих понять у різних психологічних школах і підходах.</w:t>
      </w:r>
    </w:p>
    <w:p w:rsidR="00C52779" w:rsidRPr="00FE7E3E" w:rsidRDefault="00C52779" w:rsidP="00EE5563">
      <w:pPr>
        <w:pStyle w:val="-14-"/>
        <w:spacing w:line="240" w:lineRule="auto"/>
        <w:ind w:firstLine="709"/>
        <w:jc w:val="both"/>
      </w:pPr>
      <w:r w:rsidRPr="00FE7E3E">
        <w:t xml:space="preserve">До </w:t>
      </w:r>
      <w:r w:rsidR="001C6116">
        <w:t>сказан</w:t>
      </w:r>
      <w:r w:rsidRPr="00FE7E3E">
        <w:t>ого слід додати, що доступні психологам методи реально дозв</w:t>
      </w:r>
      <w:r w:rsidRPr="00FE7E3E">
        <w:t>о</w:t>
      </w:r>
      <w:r w:rsidRPr="00FE7E3E">
        <w:t>ляють охарактеризувати – і при розгляді поняття «особистість», і стосовно ко</w:t>
      </w:r>
      <w:r w:rsidRPr="00FE7E3E">
        <w:t>н</w:t>
      </w:r>
      <w:r w:rsidRPr="00FE7E3E">
        <w:t>кретної особи – тільки деяку сукупність складових особистост</w:t>
      </w:r>
      <w:r>
        <w:t>і</w:t>
      </w:r>
      <w:r w:rsidRPr="00FE7E3E">
        <w:t xml:space="preserve">; збагнення ж особистості як цілого – це </w:t>
      </w:r>
      <w:r w:rsidRPr="00FE7E3E">
        <w:rPr>
          <w:i/>
        </w:rPr>
        <w:t>методологічний ідеал</w:t>
      </w:r>
      <w:r w:rsidRPr="00FE7E3E">
        <w:t xml:space="preserve">, який, будучи в абсолютному вимірі недосяжний, </w:t>
      </w:r>
      <w:r>
        <w:t>здатний</w:t>
      </w:r>
      <w:r w:rsidRPr="00FE7E3E">
        <w:t xml:space="preserve"> </w:t>
      </w:r>
      <w:r>
        <w:t>скеровува</w:t>
      </w:r>
      <w:r w:rsidRPr="00FE7E3E">
        <w:t>ти здійснюван</w:t>
      </w:r>
      <w:r>
        <w:t>ий</w:t>
      </w:r>
      <w:r w:rsidRPr="00FE7E3E">
        <w:t xml:space="preserve"> психолог</w:t>
      </w:r>
      <w:r>
        <w:t>ом</w:t>
      </w:r>
      <w:r w:rsidRPr="00FE7E3E">
        <w:t xml:space="preserve"> теорети</w:t>
      </w:r>
      <w:r w:rsidRPr="00FE7E3E">
        <w:t>ч</w:t>
      </w:r>
      <w:r w:rsidRPr="00FE7E3E">
        <w:t>н</w:t>
      </w:r>
      <w:r>
        <w:t>ий</w:t>
      </w:r>
      <w:r w:rsidRPr="00FE7E3E">
        <w:t xml:space="preserve"> і емпіричн</w:t>
      </w:r>
      <w:r>
        <w:t>ий</w:t>
      </w:r>
      <w:r w:rsidRPr="00FE7E3E">
        <w:t xml:space="preserve"> пошук.</w:t>
      </w:r>
    </w:p>
    <w:p w:rsidR="00C52779" w:rsidRPr="003D2AC7" w:rsidRDefault="00C52779" w:rsidP="00EE5563">
      <w:pPr>
        <w:pStyle w:val="-14-"/>
        <w:spacing w:line="240" w:lineRule="auto"/>
        <w:ind w:firstLine="709"/>
        <w:jc w:val="both"/>
      </w:pPr>
      <w:r w:rsidRPr="003D2AC7">
        <w:t>Таким чином</w:t>
      </w:r>
      <w:r w:rsidR="001C6116">
        <w:t>,</w:t>
      </w:r>
      <w:r w:rsidRPr="003D2AC7">
        <w:t xml:space="preserve"> збагачується, порівнян</w:t>
      </w:r>
      <w:r>
        <w:t>о</w:t>
      </w:r>
      <w:r w:rsidRPr="003D2AC7">
        <w:t xml:space="preserve"> зі сказаним</w:t>
      </w:r>
      <w:r>
        <w:t xml:space="preserve"> на початку </w:t>
      </w:r>
      <w:r w:rsidR="001C6116">
        <w:t>статті</w:t>
      </w:r>
      <w:r w:rsidRPr="003D2AC7">
        <w:t>, п</w:t>
      </w:r>
      <w:r w:rsidRPr="003D2AC7">
        <w:t>о</w:t>
      </w:r>
      <w:r w:rsidRPr="003D2AC7">
        <w:t xml:space="preserve">няття «інтегративно-особистісний підхід у психології». Стає актуальним </w:t>
      </w:r>
      <w:r>
        <w:t>нап</w:t>
      </w:r>
      <w:r>
        <w:t>о</w:t>
      </w:r>
      <w:r>
        <w:t>ляг</w:t>
      </w:r>
      <w:r w:rsidRPr="003D2AC7">
        <w:t xml:space="preserve">ання не тільки на цілісності (інтегративності) реальної </w:t>
      </w:r>
      <w:r>
        <w:t>особи</w:t>
      </w:r>
      <w:r w:rsidRPr="003D2AC7">
        <w:t xml:space="preserve"> і на необхідн</w:t>
      </w:r>
      <w:r w:rsidRPr="003D2AC7">
        <w:t>о</w:t>
      </w:r>
      <w:r w:rsidRPr="003D2AC7">
        <w:t>сті інтеграції конструктивних результатів, отриманих на основі різних конце</w:t>
      </w:r>
      <w:r w:rsidRPr="003D2AC7">
        <w:t>п</w:t>
      </w:r>
      <w:r w:rsidRPr="003D2AC7">
        <w:t>цій особистості</w:t>
      </w:r>
      <w:r>
        <w:t>.</w:t>
      </w:r>
      <w:r w:rsidRPr="003D2AC7">
        <w:t xml:space="preserve"> </w:t>
      </w:r>
      <w:r>
        <w:t>Ц</w:t>
      </w:r>
      <w:r w:rsidRPr="003D2AC7">
        <w:t>і аспекти інтегративності доповнюються розглядом інтегр</w:t>
      </w:r>
      <w:r w:rsidRPr="003D2AC7">
        <w:t>а</w:t>
      </w:r>
      <w:r w:rsidRPr="003D2AC7">
        <w:t xml:space="preserve">тивного потенціалу категорії «особистість», орієнтованої на максимально повне втілення – у його різноманітних вимірах – </w:t>
      </w:r>
      <w:r w:rsidRPr="003D2AC7">
        <w:rPr>
          <w:i/>
        </w:rPr>
        <w:t>індивідуального</w:t>
      </w:r>
      <w:r w:rsidRPr="003D2AC7">
        <w:t xml:space="preserve"> (відповідного окр</w:t>
      </w:r>
      <w:r w:rsidRPr="003D2AC7">
        <w:t>е</w:t>
      </w:r>
      <w:r w:rsidRPr="003D2AC7">
        <w:t>м</w:t>
      </w:r>
      <w:r>
        <w:t>ій</w:t>
      </w:r>
      <w:r w:rsidRPr="003D2AC7">
        <w:t xml:space="preserve"> особ</w:t>
      </w:r>
      <w:r>
        <w:t>і</w:t>
      </w:r>
      <w:r w:rsidRPr="003D2AC7">
        <w:t xml:space="preserve">) </w:t>
      </w:r>
      <w:r w:rsidRPr="003D2AC7">
        <w:rPr>
          <w:i/>
        </w:rPr>
        <w:t>модусу людської культури</w:t>
      </w:r>
      <w:r w:rsidRPr="003D2AC7">
        <w:t xml:space="preserve">. </w:t>
      </w:r>
    </w:p>
    <w:p w:rsidR="00C52779" w:rsidRPr="007562E6" w:rsidRDefault="00C52779" w:rsidP="00EE5563">
      <w:pPr>
        <w:pStyle w:val="-14-"/>
        <w:spacing w:line="240" w:lineRule="auto"/>
        <w:ind w:firstLine="709"/>
        <w:jc w:val="both"/>
      </w:pPr>
      <w:r w:rsidRPr="007562E6">
        <w:t>Гуманістична орієнтація в галузі освіти, виховання, психологічної доп</w:t>
      </w:r>
      <w:r w:rsidRPr="007562E6">
        <w:t>о</w:t>
      </w:r>
      <w:r w:rsidRPr="007562E6">
        <w:t xml:space="preserve">моги </w:t>
      </w:r>
      <w:r>
        <w:t>тощо</w:t>
      </w:r>
      <w:r w:rsidRPr="007562E6">
        <w:t xml:space="preserve"> п</w:t>
      </w:r>
      <w:r>
        <w:t>ередбач</w:t>
      </w:r>
      <w:r w:rsidRPr="007562E6">
        <w:t>ає спрямованість: а) на гармонійне вдосконалювання</w:t>
      </w:r>
      <w:r w:rsidR="001C6116">
        <w:t xml:space="preserve"> цілі</w:t>
      </w:r>
      <w:r w:rsidR="001C6116">
        <w:t>с</w:t>
      </w:r>
      <w:r w:rsidR="001C6116">
        <w:lastRenderedPageBreak/>
        <w:t>ної</w:t>
      </w:r>
      <w:r w:rsidRPr="007562E6">
        <w:t xml:space="preserve"> </w:t>
      </w:r>
      <w:r w:rsidRPr="002F4809">
        <w:rPr>
          <w:i/>
        </w:rPr>
        <w:t>особи</w:t>
      </w:r>
      <w:r w:rsidRPr="007562E6">
        <w:t xml:space="preserve">; б) на підвищення рівня </w:t>
      </w:r>
      <w:r>
        <w:t>її</w:t>
      </w:r>
      <w:r w:rsidR="001C6116">
        <w:t xml:space="preserve"> власне</w:t>
      </w:r>
      <w:r w:rsidRPr="007562E6">
        <w:t xml:space="preserve"> </w:t>
      </w:r>
      <w:r w:rsidRPr="007562E6">
        <w:rPr>
          <w:i/>
        </w:rPr>
        <w:t>особистісного</w:t>
      </w:r>
      <w:r w:rsidRPr="007562E6">
        <w:t xml:space="preserve"> розвитку, що вимагає якомога</w:t>
      </w:r>
      <w:r>
        <w:t xml:space="preserve"> більш</w:t>
      </w:r>
      <w:r w:rsidRPr="007562E6">
        <w:t xml:space="preserve"> повного й органічного (відповідного ресурс</w:t>
      </w:r>
      <w:r>
        <w:t>ам</w:t>
      </w:r>
      <w:r w:rsidRPr="007562E6">
        <w:t xml:space="preserve"> і потенці</w:t>
      </w:r>
      <w:r>
        <w:t>ям</w:t>
      </w:r>
      <w:r w:rsidRPr="007562E6">
        <w:t xml:space="preserve"> ос</w:t>
      </w:r>
      <w:r w:rsidRPr="007562E6">
        <w:t>о</w:t>
      </w:r>
      <w:r w:rsidRPr="007562E6">
        <w:t xml:space="preserve">би) </w:t>
      </w:r>
      <w:r>
        <w:t>її</w:t>
      </w:r>
      <w:r w:rsidRPr="007562E6">
        <w:t xml:space="preserve"> </w:t>
      </w:r>
      <w:r w:rsidRPr="007562E6">
        <w:rPr>
          <w:b/>
        </w:rPr>
        <w:t>«</w:t>
      </w:r>
      <w:r w:rsidRPr="007562E6">
        <w:t xml:space="preserve">входження в культуру», причому не тільки </w:t>
      </w:r>
      <w:r>
        <w:t>як</w:t>
      </w:r>
      <w:r w:rsidRPr="007562E6">
        <w:t xml:space="preserve"> носія, але і </w:t>
      </w:r>
      <w:r>
        <w:t>як</w:t>
      </w:r>
      <w:r w:rsidRPr="007562E6">
        <w:t xml:space="preserve"> суб'єкта</w:t>
      </w:r>
      <w:r>
        <w:t xml:space="preserve"> останньої</w:t>
      </w:r>
      <w:r w:rsidRPr="007562E6">
        <w:t xml:space="preserve">. </w:t>
      </w:r>
      <w:r>
        <w:t>У</w:t>
      </w:r>
      <w:r w:rsidRPr="007562E6">
        <w:t>тім, точніше говорити про входження в систему, компоненти якої представляють репродуктивно-нормативну й діалогічно-творчу сторони кул</w:t>
      </w:r>
      <w:r w:rsidRPr="007562E6">
        <w:t>ь</w:t>
      </w:r>
      <w:r w:rsidRPr="007562E6">
        <w:t xml:space="preserve">тури </w:t>
      </w:r>
      <w:r>
        <w:t>у</w:t>
      </w:r>
      <w:r w:rsidRPr="007562E6">
        <w:t xml:space="preserve"> її загальнолюдському, особливих (національних, п</w:t>
      </w:r>
      <w:r>
        <w:t>рофесійних та ін.) та</w:t>
      </w:r>
      <w:r w:rsidRPr="007562E6">
        <w:t xml:space="preserve"> індивідуальних (особистісних) модусах.  </w:t>
      </w:r>
    </w:p>
    <w:p w:rsidR="00C52779" w:rsidRDefault="00076D93" w:rsidP="00EE5563">
      <w:pPr>
        <w:pStyle w:val="3"/>
        <w:numPr>
          <w:ilvl w:val="0"/>
          <w:numId w:val="0"/>
        </w:numPr>
      </w:pPr>
      <w:bookmarkStart w:id="5" w:name="_Toc280103473"/>
      <w:r>
        <w:t xml:space="preserve">3. </w:t>
      </w:r>
      <w:r w:rsidR="00C52779" w:rsidRPr="00DE6A02">
        <w:t>Модел</w:t>
      </w:r>
      <w:r w:rsidR="00560A95">
        <w:t>ьне трактування</w:t>
      </w:r>
      <w:r w:rsidR="00C52779">
        <w:t xml:space="preserve"> культур</w:t>
      </w:r>
      <w:r w:rsidR="00560A95">
        <w:t xml:space="preserve">и </w:t>
      </w:r>
      <w:r w:rsidR="00C52779">
        <w:t>і</w:t>
      </w:r>
      <w:bookmarkEnd w:id="5"/>
      <w:r w:rsidR="00560A95">
        <w:t xml:space="preserve"> особистості</w:t>
      </w:r>
      <w:r w:rsidR="00C52779" w:rsidRPr="00F67AC8">
        <w:t xml:space="preserve"> </w:t>
      </w:r>
    </w:p>
    <w:p w:rsidR="00C52779" w:rsidRPr="00F67AC8" w:rsidRDefault="00C52779" w:rsidP="00EE5563">
      <w:pPr>
        <w:pStyle w:val="-14-"/>
        <w:spacing w:line="240" w:lineRule="auto"/>
        <w:ind w:firstLine="709"/>
        <w:jc w:val="both"/>
      </w:pPr>
      <w:r w:rsidRPr="00F67AC8">
        <w:t xml:space="preserve">Додаткові можливості для аналізу особистості й культури в цілому надає розгляд останньої як </w:t>
      </w:r>
      <w:r w:rsidRPr="00F67AC8">
        <w:rPr>
          <w:i/>
        </w:rPr>
        <w:t>системи моделей</w:t>
      </w:r>
      <w:r w:rsidRPr="00F67AC8">
        <w:t>. При цьому ми звернулися до узагальн</w:t>
      </w:r>
      <w:r w:rsidRPr="00F67AC8">
        <w:t>е</w:t>
      </w:r>
      <w:r w:rsidRPr="00F67AC8">
        <w:t xml:space="preserve">ної інтерпретації поняття моделі, фактично використаної </w:t>
      </w:r>
      <w:r>
        <w:t>у</w:t>
      </w:r>
      <w:r w:rsidRPr="00F67AC8">
        <w:t xml:space="preserve"> працях </w:t>
      </w:r>
      <w:r>
        <w:t>М.</w:t>
      </w:r>
      <w:r w:rsidRPr="00F67AC8">
        <w:t>О. Берн</w:t>
      </w:r>
      <w:r w:rsidRPr="00F67AC8">
        <w:t>ш</w:t>
      </w:r>
      <w:r w:rsidRPr="00F67AC8">
        <w:t xml:space="preserve">тейна, Ю.М. Лотмана, Я.О. Пономарьова </w:t>
      </w:r>
      <w:r>
        <w:t>та</w:t>
      </w:r>
      <w:r w:rsidRPr="00F67AC8">
        <w:t xml:space="preserve"> ін. і експлікованої в [</w:t>
      </w:r>
      <w:r w:rsidR="007278FF">
        <w:fldChar w:fldCharType="begin"/>
      </w:r>
      <w:r w:rsidR="007278FF">
        <w:instrText xml:space="preserve"> REF _Ref256339289 \r \h  \* MERGEFORMAT </w:instrText>
      </w:r>
      <w:r w:rsidR="007278FF">
        <w:fldChar w:fldCharType="separate"/>
      </w:r>
      <w:r w:rsidR="00E20CCA">
        <w:t>16</w:t>
      </w:r>
      <w:r w:rsidR="007278FF">
        <w:fldChar w:fldCharType="end"/>
      </w:r>
      <w:r w:rsidRPr="00F67AC8">
        <w:t xml:space="preserve">; </w:t>
      </w:r>
      <w:r w:rsidR="007278FF">
        <w:fldChar w:fldCharType="begin"/>
      </w:r>
      <w:r w:rsidR="007278FF">
        <w:instrText xml:space="preserve"> R</w:instrText>
      </w:r>
      <w:r w:rsidR="007278FF">
        <w:instrText xml:space="preserve">EF _Ref256339296 \r \h  \* MERGEFORMAT </w:instrText>
      </w:r>
      <w:r w:rsidR="007278FF">
        <w:fldChar w:fldCharType="separate"/>
      </w:r>
      <w:r w:rsidR="00E20CCA">
        <w:t>2</w:t>
      </w:r>
      <w:r w:rsidR="007278FF">
        <w:fldChar w:fldCharType="end"/>
      </w:r>
      <w:r w:rsidRPr="00F67AC8">
        <w:t>]. У</w:t>
      </w:r>
      <w:r w:rsidR="008344FF">
        <w:t xml:space="preserve"> с</w:t>
      </w:r>
      <w:r w:rsidR="008344FF">
        <w:t>у</w:t>
      </w:r>
      <w:r w:rsidR="008344FF">
        <w:t>часній</w:t>
      </w:r>
      <w:r w:rsidRPr="00F67AC8">
        <w:t xml:space="preserve"> культурології</w:t>
      </w:r>
      <w:r w:rsidR="008344FF">
        <w:t xml:space="preserve"> та психології</w:t>
      </w:r>
      <w:r w:rsidRPr="00F67AC8">
        <w:t xml:space="preserve"> (див., напр., [</w:t>
      </w:r>
      <w:r w:rsidR="00F22E6E">
        <w:fldChar w:fldCharType="begin"/>
      </w:r>
      <w:r w:rsidR="003E5BDC">
        <w:instrText xml:space="preserve"> REF _Ref311045948 \r \h </w:instrText>
      </w:r>
      <w:r w:rsidR="00F22E6E">
        <w:fldChar w:fldCharType="separate"/>
      </w:r>
      <w:r w:rsidR="00E20CCA">
        <w:t>51</w:t>
      </w:r>
      <w:r w:rsidR="00F22E6E">
        <w:fldChar w:fldCharType="end"/>
      </w:r>
      <w:r w:rsidRPr="00F67AC8">
        <w:t>])</w:t>
      </w:r>
      <w:r w:rsidR="008344FF">
        <w:t>, а також в епістемології і</w:t>
      </w:r>
      <w:r w:rsidR="008344FF">
        <w:t>с</w:t>
      </w:r>
      <w:r w:rsidR="008344FF">
        <w:t>торії [</w:t>
      </w:r>
      <w:r w:rsidR="00F22E6E">
        <w:fldChar w:fldCharType="begin"/>
      </w:r>
      <w:r w:rsidR="003E5BDC">
        <w:instrText xml:space="preserve"> REF _Ref311045995 \r \h </w:instrText>
      </w:r>
      <w:r w:rsidR="00F22E6E">
        <w:fldChar w:fldCharType="separate"/>
      </w:r>
      <w:r w:rsidR="00E20CCA">
        <w:t>46</w:t>
      </w:r>
      <w:r w:rsidR="00F22E6E">
        <w:fldChar w:fldCharType="end"/>
      </w:r>
      <w:r w:rsidR="008344FF">
        <w:t>]</w:t>
      </w:r>
      <w:r w:rsidRPr="00F67AC8">
        <w:t xml:space="preserve"> в</w:t>
      </w:r>
      <w:r w:rsidR="008344FF">
        <w:t>икористовують також</w:t>
      </w:r>
      <w:r w:rsidRPr="00F67AC8">
        <w:t xml:space="preserve"> термін «</w:t>
      </w:r>
      <w:r w:rsidRPr="00F67AC8">
        <w:rPr>
          <w:i/>
        </w:rPr>
        <w:t>патерн</w:t>
      </w:r>
      <w:r w:rsidRPr="00F67AC8">
        <w:t xml:space="preserve">», </w:t>
      </w:r>
      <w:r w:rsidR="008344FF">
        <w:t>семантично близь</w:t>
      </w:r>
      <w:r w:rsidRPr="00F67AC8">
        <w:t xml:space="preserve">кий </w:t>
      </w:r>
      <w:r w:rsidR="008344FF">
        <w:t>до</w:t>
      </w:r>
      <w:r w:rsidRPr="00F67AC8">
        <w:t xml:space="preserve"> т</w:t>
      </w:r>
      <w:r w:rsidRPr="00F67AC8">
        <w:t>е</w:t>
      </w:r>
      <w:r w:rsidRPr="00F67AC8">
        <w:t>рмін</w:t>
      </w:r>
      <w:r w:rsidR="008344FF">
        <w:t>а</w:t>
      </w:r>
      <w:r w:rsidRPr="00F67AC8">
        <w:t xml:space="preserve"> «модель» у його</w:t>
      </w:r>
      <w:r w:rsidR="008344FF">
        <w:t xml:space="preserve"> узагальненому</w:t>
      </w:r>
      <w:r w:rsidRPr="00F67AC8">
        <w:t xml:space="preserve"> значенні.</w:t>
      </w:r>
    </w:p>
    <w:p w:rsidR="00C52779" w:rsidRPr="00162F43" w:rsidRDefault="00C52779" w:rsidP="00EE5563">
      <w:pPr>
        <w:pStyle w:val="-14-"/>
        <w:spacing w:line="240" w:lineRule="auto"/>
        <w:ind w:firstLine="709"/>
        <w:jc w:val="both"/>
      </w:pPr>
      <w:r w:rsidRPr="00162F43">
        <w:t xml:space="preserve">Згідно з обговорюваною інтерпретацією, </w:t>
      </w:r>
      <w:r w:rsidRPr="00162F43">
        <w:rPr>
          <w:i/>
        </w:rPr>
        <w:t>моделлю</w:t>
      </w:r>
      <w:r w:rsidRPr="00162F43">
        <w:t xml:space="preserve"> вважається будь-яка система, що несе інформацію, яка може бути використана, про іншу (модель</w:t>
      </w:r>
      <w:r w:rsidRPr="00162F43">
        <w:t>о</w:t>
      </w:r>
      <w:r w:rsidRPr="00162F43">
        <w:t xml:space="preserve">вану) систему. При аналізі культури як системи моделей корисно розрізняти: </w:t>
      </w:r>
    </w:p>
    <w:p w:rsidR="00C52779" w:rsidRPr="00BA61AA" w:rsidRDefault="00C52779" w:rsidP="00EE5563">
      <w:pPr>
        <w:pStyle w:val="-14-"/>
        <w:spacing w:line="240" w:lineRule="auto"/>
        <w:ind w:firstLine="709"/>
        <w:jc w:val="both"/>
      </w:pPr>
      <w:r w:rsidRPr="00BA61AA">
        <w:t xml:space="preserve">а) моделі, </w:t>
      </w:r>
      <w:r w:rsidRPr="00BA61AA">
        <w:rPr>
          <w:i/>
        </w:rPr>
        <w:t>вторинні</w:t>
      </w:r>
      <w:r w:rsidRPr="00BA61AA">
        <w:t xml:space="preserve"> й </w:t>
      </w:r>
      <w:r w:rsidRPr="00BA61AA">
        <w:rPr>
          <w:i/>
        </w:rPr>
        <w:t>первинні</w:t>
      </w:r>
      <w:r w:rsidRPr="00BA61AA">
        <w:t xml:space="preserve"> </w:t>
      </w:r>
      <w:r>
        <w:t>що</w:t>
      </w:r>
      <w:r w:rsidRPr="00BA61AA">
        <w:t>до модельованих систем. З різномані</w:t>
      </w:r>
      <w:r w:rsidRPr="00BA61AA">
        <w:t>т</w:t>
      </w:r>
      <w:r w:rsidRPr="00BA61AA">
        <w:t xml:space="preserve">них моделей, </w:t>
      </w:r>
      <w:r>
        <w:t>які</w:t>
      </w:r>
      <w:r w:rsidRPr="00BA61AA">
        <w:t xml:space="preserve"> водночас є вторинними </w:t>
      </w:r>
      <w:r>
        <w:t>що</w:t>
      </w:r>
      <w:r w:rsidRPr="00BA61AA">
        <w:t xml:space="preserve">до раніше виниклих модельованих систем і первинними </w:t>
      </w:r>
      <w:r>
        <w:t>що</w:t>
      </w:r>
      <w:r w:rsidRPr="00BA61AA">
        <w:t xml:space="preserve">до систем, які виникнуть пізніше, </w:t>
      </w:r>
      <w:r w:rsidR="00F42768">
        <w:t>складається</w:t>
      </w:r>
      <w:r w:rsidRPr="00BA61AA">
        <w:t>, власне</w:t>
      </w:r>
      <w:r>
        <w:t>, вся культура;</w:t>
      </w:r>
    </w:p>
    <w:p w:rsidR="00C52779" w:rsidRPr="002D0D86" w:rsidRDefault="00C52779" w:rsidP="00EE5563">
      <w:pPr>
        <w:pStyle w:val="-14-"/>
        <w:spacing w:line="240" w:lineRule="auto"/>
        <w:ind w:firstLine="709"/>
        <w:jc w:val="both"/>
      </w:pPr>
      <w:r w:rsidRPr="002D0D86">
        <w:t xml:space="preserve">б) моделі </w:t>
      </w:r>
      <w:r w:rsidRPr="002D0D86">
        <w:rPr>
          <w:i/>
        </w:rPr>
        <w:t>ідеальні</w:t>
      </w:r>
      <w:r w:rsidRPr="002D0D86">
        <w:t xml:space="preserve">, </w:t>
      </w:r>
      <w:r w:rsidRPr="002D0D86">
        <w:rPr>
          <w:i/>
        </w:rPr>
        <w:t>матеріалізовані</w:t>
      </w:r>
      <w:r w:rsidRPr="002D0D86">
        <w:t xml:space="preserve"> </w:t>
      </w:r>
      <w:r w:rsidR="00B25866">
        <w:t>й</w:t>
      </w:r>
      <w:r w:rsidRPr="002D0D86">
        <w:t xml:space="preserve"> </w:t>
      </w:r>
      <w:r w:rsidRPr="002D0D86">
        <w:rPr>
          <w:i/>
        </w:rPr>
        <w:t>матеріальні</w:t>
      </w:r>
      <w:r w:rsidRPr="002D0D86">
        <w:t>.</w:t>
      </w:r>
      <w:r w:rsidR="00B25866">
        <w:t xml:space="preserve"> Не відтворюючи тут теоретичну характеристику цих типів моделей (див. [</w:t>
      </w:r>
      <w:r w:rsidR="00F22E6E">
        <w:fldChar w:fldCharType="begin"/>
      </w:r>
      <w:r w:rsidR="002E1543">
        <w:instrText xml:space="preserve"> REF _Ref300080388 \r \h </w:instrText>
      </w:r>
      <w:r w:rsidR="00F22E6E">
        <w:fldChar w:fldCharType="separate"/>
      </w:r>
      <w:r w:rsidR="00E20CCA">
        <w:t>3</w:t>
      </w:r>
      <w:r w:rsidR="00F22E6E">
        <w:fldChar w:fldCharType="end"/>
      </w:r>
      <w:r w:rsidR="00B25866">
        <w:t>]), звернімо увагу на сп</w:t>
      </w:r>
      <w:r w:rsidR="00B25866">
        <w:t>е</w:t>
      </w:r>
      <w:r w:rsidR="00B25866">
        <w:t>цифіку проміжного типу – матеріалізованих моделей. Вони існують у матері</w:t>
      </w:r>
      <w:r w:rsidR="00B25866">
        <w:t>а</w:t>
      </w:r>
      <w:r w:rsidR="00B25866">
        <w:t>льній формі, але її особливості (наприклад, те, чи записана математична фо</w:t>
      </w:r>
      <w:r w:rsidR="00B25866">
        <w:t>р</w:t>
      </w:r>
      <w:r w:rsidR="00B25866">
        <w:t xml:space="preserve">мула олівцем на папері, крейдою на класній дошці чи електронним променем на екрані монітора) мало впливають на функціонування таких моделей. </w:t>
      </w:r>
      <w:r w:rsidRPr="002D0D86">
        <w:t xml:space="preserve"> </w:t>
      </w:r>
    </w:p>
    <w:p w:rsidR="00C52779" w:rsidRPr="006E2A5E" w:rsidRDefault="00C52779" w:rsidP="00EE5563">
      <w:pPr>
        <w:pStyle w:val="-14-"/>
        <w:spacing w:line="240" w:lineRule="auto"/>
        <w:ind w:firstLine="709"/>
        <w:jc w:val="both"/>
      </w:pPr>
      <w:r w:rsidRPr="006E2A5E">
        <w:t xml:space="preserve">Досить </w:t>
      </w:r>
      <w:r>
        <w:t>пошир</w:t>
      </w:r>
      <w:r w:rsidRPr="006E2A5E">
        <w:t>ене зведення культури до сукупності ідеальних моделей (норм, ментальностей, вірувань, ідеологій, теорій і т.п.) не видається нам опт</w:t>
      </w:r>
      <w:r w:rsidRPr="006E2A5E">
        <w:t>и</w:t>
      </w:r>
      <w:r w:rsidRPr="006E2A5E">
        <w:t>мальним варіантом: воно утрудн</w:t>
      </w:r>
      <w:r>
        <w:t>ю</w:t>
      </w:r>
      <w:r w:rsidRPr="006E2A5E">
        <w:t>є розкриття механізмів функціонування кул</w:t>
      </w:r>
      <w:r w:rsidRPr="006E2A5E">
        <w:t>ь</w:t>
      </w:r>
      <w:r w:rsidRPr="006E2A5E">
        <w:t>ту</w:t>
      </w:r>
      <w:r>
        <w:t>ри. Ми віддаємо перевагу підходові</w:t>
      </w:r>
      <w:r w:rsidRPr="006E2A5E">
        <w:t>, за яким до складу культури включають не тільки ідеї, але й «їх втілення в інституціях, практиках і артефактах» [</w:t>
      </w:r>
      <w:r w:rsidR="00F22E6E">
        <w:fldChar w:fldCharType="begin"/>
      </w:r>
      <w:r w:rsidR="002A3AAE">
        <w:instrText xml:space="preserve"> REF _Ref311045948 \r \h </w:instrText>
      </w:r>
      <w:r w:rsidR="00F22E6E">
        <w:fldChar w:fldCharType="separate"/>
      </w:r>
      <w:r w:rsidR="002A3AAE">
        <w:t>51</w:t>
      </w:r>
      <w:r w:rsidR="00F22E6E">
        <w:fldChar w:fldCharType="end"/>
      </w:r>
      <w:r w:rsidRPr="006E2A5E">
        <w:t xml:space="preserve">, с. 341]. Вважаємо також за </w:t>
      </w:r>
      <w:r>
        <w:t>доціль</w:t>
      </w:r>
      <w:r w:rsidRPr="006E2A5E">
        <w:t>не включати до складу культури й носіїв згад</w:t>
      </w:r>
      <w:r w:rsidRPr="006E2A5E">
        <w:t>а</w:t>
      </w:r>
      <w:r w:rsidRPr="006E2A5E">
        <w:t>них ідей.</w:t>
      </w:r>
    </w:p>
    <w:p w:rsidR="00C52779" w:rsidRPr="00266E30" w:rsidRDefault="00C52779" w:rsidP="00EE5563">
      <w:pPr>
        <w:pStyle w:val="-14-"/>
        <w:spacing w:line="240" w:lineRule="auto"/>
        <w:ind w:firstLine="709"/>
        <w:jc w:val="both"/>
      </w:pPr>
      <w:r w:rsidRPr="00A23EFB">
        <w:t>Якщо обмежують сферу культури лише ідеальними моделями, то абстр</w:t>
      </w:r>
      <w:r w:rsidRPr="00A23EFB">
        <w:t>а</w:t>
      </w:r>
      <w:r w:rsidRPr="00A23EFB">
        <w:t>гуються, зокрема, від тієї обставини, що культура створюється, підтримується й удосконалюється матеріальними живими істотами (власне, людьми, оскільки йде</w:t>
      </w:r>
      <w:r w:rsidR="009E1E24">
        <w:t>ться</w:t>
      </w:r>
      <w:r w:rsidRPr="00A23EFB">
        <w:t xml:space="preserve"> про людську культуру) – з вико</w:t>
      </w:r>
      <w:r w:rsidR="009E1E24">
        <w:t>ристанням, звичайно, технічних та</w:t>
      </w:r>
      <w:r w:rsidRPr="00A23EFB">
        <w:t xml:space="preserve"> і</w:t>
      </w:r>
      <w:r w:rsidRPr="00A23EFB">
        <w:t>н</w:t>
      </w:r>
      <w:r w:rsidRPr="00A23EFB">
        <w:t>ших культурних засобів, які, у свою чергу, є продуктами людської діяльності. Пор. констатацію того,</w:t>
      </w:r>
      <w:r w:rsidRPr="00266E30">
        <w:t xml:space="preserve"> що «культура людства творилася за умови певної сті</w:t>
      </w:r>
      <w:r w:rsidRPr="00266E30">
        <w:t>й</w:t>
      </w:r>
      <w:r w:rsidRPr="00266E30">
        <w:t>кості й сталості біологічного людського типу» [</w:t>
      </w:r>
      <w:r w:rsidR="007278FF">
        <w:fldChar w:fldCharType="begin"/>
      </w:r>
      <w:r w:rsidR="007278FF">
        <w:instrText xml:space="preserve"> REF _Ref256339335 \r \h  \* MERGEFO</w:instrText>
      </w:r>
      <w:r w:rsidR="007278FF">
        <w:instrText xml:space="preserve">RMAT </w:instrText>
      </w:r>
      <w:r w:rsidR="007278FF">
        <w:fldChar w:fldCharType="separate"/>
      </w:r>
      <w:r w:rsidR="00E20CCA">
        <w:t>19</w:t>
      </w:r>
      <w:r w:rsidR="007278FF">
        <w:fldChar w:fldCharType="end"/>
      </w:r>
      <w:r w:rsidRPr="00266E30">
        <w:t>, с. 22].</w:t>
      </w:r>
    </w:p>
    <w:p w:rsidR="00C52779" w:rsidRPr="00266E30" w:rsidRDefault="00C52779" w:rsidP="00EE5563">
      <w:pPr>
        <w:pStyle w:val="-14-"/>
        <w:spacing w:line="240" w:lineRule="auto"/>
        <w:ind w:firstLine="709"/>
        <w:jc w:val="both"/>
      </w:pPr>
      <w:r w:rsidRPr="00266E30">
        <w:lastRenderedPageBreak/>
        <w:t xml:space="preserve">Разом з тим у всіх моделях, </w:t>
      </w:r>
      <w:r>
        <w:t>з яких складається</w:t>
      </w:r>
      <w:r w:rsidRPr="00266E30">
        <w:t xml:space="preserve"> людськ</w:t>
      </w:r>
      <w:r>
        <w:t>а</w:t>
      </w:r>
      <w:r w:rsidRPr="00266E30">
        <w:t xml:space="preserve"> культур</w:t>
      </w:r>
      <w:r>
        <w:t>а</w:t>
      </w:r>
      <w:r w:rsidRPr="00266E30">
        <w:t>, так чи інакше від</w:t>
      </w:r>
      <w:r>
        <w:t>ображ</w:t>
      </w:r>
      <w:r w:rsidRPr="00266E30">
        <w:t xml:space="preserve">аються особливості ідеальних моделей, представлених у </w:t>
      </w:r>
      <w:r w:rsidRPr="00266E30">
        <w:rPr>
          <w:i/>
        </w:rPr>
        <w:t>свід</w:t>
      </w:r>
      <w:r w:rsidRPr="00266E30">
        <w:rPr>
          <w:i/>
        </w:rPr>
        <w:t>о</w:t>
      </w:r>
      <w:r w:rsidRPr="00266E30">
        <w:rPr>
          <w:i/>
        </w:rPr>
        <w:t>мості</w:t>
      </w:r>
      <w:r w:rsidRPr="00266E30">
        <w:t xml:space="preserve"> людей, а саме: </w:t>
      </w:r>
    </w:p>
    <w:p w:rsidR="00C52779" w:rsidRPr="00266E30" w:rsidRDefault="00C52779" w:rsidP="00EE5563">
      <w:pPr>
        <w:pStyle w:val="-14-"/>
        <w:spacing w:line="240" w:lineRule="auto"/>
        <w:ind w:firstLine="709"/>
        <w:jc w:val="both"/>
      </w:pPr>
      <w:r w:rsidRPr="00266E30">
        <w:t>а) те, що вони несуть про модельовані ними системи ієрархічно структ</w:t>
      </w:r>
      <w:r w:rsidRPr="00266E30">
        <w:t>у</w:t>
      </w:r>
      <w:r w:rsidRPr="00266E30">
        <w:t>ровану інформацію (</w:t>
      </w:r>
      <w:r w:rsidRPr="00266E30">
        <w:rPr>
          <w:i/>
        </w:rPr>
        <w:t>знання</w:t>
      </w:r>
      <w:r w:rsidRPr="00266E30">
        <w:t>, у широк</w:t>
      </w:r>
      <w:r>
        <w:t>ому</w:t>
      </w:r>
      <w:r w:rsidRPr="00266E30">
        <w:t xml:space="preserve"> розумінні, які можуть існувати у ве</w:t>
      </w:r>
      <w:r w:rsidRPr="00266E30">
        <w:t>р</w:t>
      </w:r>
      <w:r w:rsidRPr="00266E30">
        <w:t xml:space="preserve">бальній, образній або змішаній формі); </w:t>
      </w:r>
    </w:p>
    <w:p w:rsidR="00C52779" w:rsidRPr="00266E30" w:rsidRDefault="00C52779" w:rsidP="00EE5563">
      <w:pPr>
        <w:pStyle w:val="-14-"/>
        <w:spacing w:line="240" w:lineRule="auto"/>
        <w:ind w:firstLine="709"/>
        <w:jc w:val="both"/>
      </w:pPr>
      <w:r w:rsidRPr="00266E30">
        <w:t xml:space="preserve">б) </w:t>
      </w:r>
      <w:r w:rsidRPr="00266E30">
        <w:rPr>
          <w:i/>
        </w:rPr>
        <w:t>рефлексивність</w:t>
      </w:r>
      <w:r w:rsidRPr="00266E30">
        <w:t xml:space="preserve"> цих знань (відповідно до одного з постулатів гумані</w:t>
      </w:r>
      <w:r w:rsidRPr="00266E30">
        <w:t>с</w:t>
      </w:r>
      <w:r w:rsidRPr="00266E30">
        <w:t>тичної психології [</w:t>
      </w:r>
      <w:r w:rsidR="00F22E6E">
        <w:fldChar w:fldCharType="begin"/>
      </w:r>
      <w:r w:rsidR="003E5BDC">
        <w:instrText xml:space="preserve"> REF _Ref311045948 \r \h </w:instrText>
      </w:r>
      <w:r w:rsidR="00F22E6E">
        <w:fldChar w:fldCharType="separate"/>
      </w:r>
      <w:r w:rsidR="00E20CCA">
        <w:t>51</w:t>
      </w:r>
      <w:r w:rsidR="00F22E6E">
        <w:fldChar w:fldCharType="end"/>
      </w:r>
      <w:r w:rsidRPr="00266E30">
        <w:t xml:space="preserve">], «люди </w:t>
      </w:r>
      <w:r w:rsidR="009E1E24">
        <w:t>обізн</w:t>
      </w:r>
      <w:r w:rsidRPr="00266E30">
        <w:t xml:space="preserve">ані й </w:t>
      </w:r>
      <w:r w:rsidR="009E1E24">
        <w:t>обізн</w:t>
      </w:r>
      <w:r w:rsidR="009E1E24" w:rsidRPr="00266E30">
        <w:t>ані</w:t>
      </w:r>
      <w:r w:rsidRPr="00266E30">
        <w:t xml:space="preserve"> про те, що вони є </w:t>
      </w:r>
      <w:r w:rsidR="009E1E24">
        <w:t>обізн</w:t>
      </w:r>
      <w:r w:rsidR="009E1E24" w:rsidRPr="00266E30">
        <w:t>ані</w:t>
      </w:r>
      <w:r w:rsidRPr="00266E30">
        <w:t>, – тобто вони свідомі»). Людьми здійснюється рефлексія не тільки 1-го, але й більш високих порядків. Так, у випадку рефлексії 3-го порядку «я усвідомлюю усвідомлення своєї свідомості» [</w:t>
      </w:r>
      <w:r w:rsidR="00F22E6E">
        <w:fldChar w:fldCharType="begin"/>
      </w:r>
      <w:r w:rsidR="003E5BDC">
        <w:instrText xml:space="preserve"> REF _Ref311046260 \r \h </w:instrText>
      </w:r>
      <w:r w:rsidR="00F22E6E">
        <w:fldChar w:fldCharType="separate"/>
      </w:r>
      <w:r w:rsidR="00E20CCA">
        <w:t>42</w:t>
      </w:r>
      <w:r w:rsidR="00F22E6E">
        <w:fldChar w:fldCharType="end"/>
      </w:r>
      <w:r w:rsidRPr="00266E30">
        <w:t xml:space="preserve">, с. 24]; </w:t>
      </w:r>
    </w:p>
    <w:p w:rsidR="00C52779" w:rsidRPr="00266E30" w:rsidRDefault="00C52779" w:rsidP="00EE5563">
      <w:pPr>
        <w:pStyle w:val="-14-"/>
        <w:spacing w:line="240" w:lineRule="auto"/>
        <w:ind w:firstLine="709"/>
        <w:jc w:val="both"/>
      </w:pPr>
      <w:r w:rsidRPr="00266E30">
        <w:t>в) описувана за допомогою категорії «</w:t>
      </w:r>
      <w:r w:rsidRPr="00266E30">
        <w:rPr>
          <w:i/>
        </w:rPr>
        <w:t>значення</w:t>
      </w:r>
      <w:r w:rsidRPr="00266E30">
        <w:t xml:space="preserve">» підготовленість знань до </w:t>
      </w:r>
      <w:r w:rsidRPr="00266E30">
        <w:rPr>
          <w:i/>
        </w:rPr>
        <w:t>комунікації</w:t>
      </w:r>
      <w:r w:rsidRPr="00266E30">
        <w:t xml:space="preserve"> з іншими людьми (</w:t>
      </w:r>
      <w:r>
        <w:t>та</w:t>
      </w:r>
      <w:r w:rsidRPr="00266E30">
        <w:t xml:space="preserve"> із самим собою як іншим), необхідна, зокрема, для свідомої діяльності: адже «коли я дію на предмет, то я завжди </w:t>
      </w:r>
      <w:r w:rsidRPr="00266E30">
        <w:rPr>
          <w:i/>
        </w:rPr>
        <w:t>маю на ув</w:t>
      </w:r>
      <w:r w:rsidRPr="00266E30">
        <w:rPr>
          <w:i/>
        </w:rPr>
        <w:t>а</w:t>
      </w:r>
      <w:r w:rsidRPr="00266E30">
        <w:rPr>
          <w:i/>
        </w:rPr>
        <w:t>зі</w:t>
      </w:r>
      <w:r w:rsidRPr="00266E30">
        <w:t>… іншу людину, якій моя діяльність адресована» [</w:t>
      </w:r>
      <w:r w:rsidR="007278FF">
        <w:fldChar w:fldCharType="begin"/>
      </w:r>
      <w:r w:rsidR="007278FF">
        <w:instrText xml:space="preserve"> REF _Ref256339428 \r \h  \* MERGEFORMA</w:instrText>
      </w:r>
      <w:r w:rsidR="007278FF">
        <w:instrText xml:space="preserve">T </w:instrText>
      </w:r>
      <w:r w:rsidR="007278FF">
        <w:fldChar w:fldCharType="separate"/>
      </w:r>
      <w:r w:rsidR="00E20CCA">
        <w:t>13</w:t>
      </w:r>
      <w:r w:rsidR="007278FF">
        <w:fldChar w:fldCharType="end"/>
      </w:r>
      <w:r w:rsidRPr="00266E30">
        <w:t xml:space="preserve">, с. 55]; </w:t>
      </w:r>
    </w:p>
    <w:p w:rsidR="00C52779" w:rsidRPr="00266E30" w:rsidRDefault="00C52779" w:rsidP="00EE5563">
      <w:pPr>
        <w:pStyle w:val="-14-"/>
        <w:spacing w:line="240" w:lineRule="auto"/>
        <w:ind w:firstLine="709"/>
        <w:jc w:val="both"/>
      </w:pPr>
      <w:r w:rsidRPr="00266E30">
        <w:t>г) описувана за допомогою категорії «</w:t>
      </w:r>
      <w:r>
        <w:rPr>
          <w:i/>
        </w:rPr>
        <w:t>смисл</w:t>
      </w:r>
      <w:r w:rsidRPr="00266E30">
        <w:t>», у її психологічній інтерпр</w:t>
      </w:r>
      <w:r w:rsidRPr="00266E30">
        <w:t>е</w:t>
      </w:r>
      <w:r w:rsidRPr="00266E30">
        <w:t xml:space="preserve">тації, </w:t>
      </w:r>
      <w:r>
        <w:rPr>
          <w:i/>
        </w:rPr>
        <w:t>небезсторон</w:t>
      </w:r>
      <w:r w:rsidRPr="00266E30">
        <w:rPr>
          <w:i/>
        </w:rPr>
        <w:t>ність</w:t>
      </w:r>
      <w:r w:rsidRPr="00266E30">
        <w:t xml:space="preserve"> цих знань, тобто їхня </w:t>
      </w:r>
      <w:r>
        <w:t>по</w:t>
      </w:r>
      <w:r w:rsidRPr="00266E30">
        <w:t>в'язаність із властивими інд</w:t>
      </w:r>
      <w:r w:rsidRPr="00266E30">
        <w:t>и</w:t>
      </w:r>
      <w:r w:rsidRPr="00266E30">
        <w:t>відові потребами р</w:t>
      </w:r>
      <w:r w:rsidR="009E1E24">
        <w:t>ізного рівня – від вітальних (які</w:t>
      </w:r>
      <w:r w:rsidRPr="00266E30">
        <w:t xml:space="preserve"> є базовими</w:t>
      </w:r>
      <w:r w:rsidR="009E1E24">
        <w:t>) до</w:t>
      </w:r>
      <w:r w:rsidRPr="00266E30">
        <w:t xml:space="preserve"> вищих дух</w:t>
      </w:r>
      <w:r w:rsidRPr="00266E30">
        <w:t>о</w:t>
      </w:r>
      <w:r w:rsidRPr="00266E30">
        <w:t xml:space="preserve">вних. При цьому діапазон доступних індивідові рівнів </w:t>
      </w:r>
      <w:r>
        <w:t>становить важливий п</w:t>
      </w:r>
      <w:r>
        <w:t>о</w:t>
      </w:r>
      <w:r>
        <w:t>казник</w:t>
      </w:r>
      <w:r w:rsidRPr="00266E30">
        <w:t xml:space="preserve"> його особистісного розвитку. </w:t>
      </w:r>
    </w:p>
    <w:p w:rsidR="00C52779" w:rsidRPr="004C568F" w:rsidRDefault="006A3E29" w:rsidP="00EE5563">
      <w:pPr>
        <w:pStyle w:val="-14-"/>
        <w:spacing w:line="240" w:lineRule="auto"/>
        <w:ind w:firstLine="709"/>
        <w:jc w:val="both"/>
      </w:pPr>
      <w:r>
        <w:t>Як в</w:t>
      </w:r>
      <w:r w:rsidR="00C52779" w:rsidRPr="004C568F">
        <w:t>ідзнач</w:t>
      </w:r>
      <w:r w:rsidR="00C52779">
        <w:t>ає</w:t>
      </w:r>
      <w:r>
        <w:t xml:space="preserve"> В.П. Зінченко</w:t>
      </w:r>
      <w:r w:rsidR="00C52779">
        <w:t xml:space="preserve">, </w:t>
      </w:r>
      <w:r w:rsidR="00C52779" w:rsidRPr="004C568F">
        <w:t>«у живому знанні є злитими значення й ук</w:t>
      </w:r>
      <w:r w:rsidR="00C52779" w:rsidRPr="004C568F">
        <w:t>о</w:t>
      </w:r>
      <w:r w:rsidR="00C52779" w:rsidRPr="004C568F">
        <w:t xml:space="preserve">рінений у бутті особистісний, афективно забарвлений </w:t>
      </w:r>
      <w:r w:rsidR="00C52779">
        <w:t>смисл</w:t>
      </w:r>
      <w:r w:rsidR="00C52779" w:rsidRPr="004C568F">
        <w:t>» [</w:t>
      </w:r>
      <w:r w:rsidR="007278FF">
        <w:fldChar w:fldCharType="begin"/>
      </w:r>
      <w:r w:rsidR="007278FF">
        <w:instrText xml:space="preserve"> REF _Ref256338959 \r \h  \* MERGEFORMAT </w:instrText>
      </w:r>
      <w:r w:rsidR="007278FF">
        <w:fldChar w:fldCharType="separate"/>
      </w:r>
      <w:r w:rsidR="00E20CCA">
        <w:t>25</w:t>
      </w:r>
      <w:r w:rsidR="007278FF">
        <w:fldChar w:fldCharType="end"/>
      </w:r>
      <w:r w:rsidR="00C52779" w:rsidRPr="004C568F">
        <w:t xml:space="preserve">, с. 33]. Така злитість безпосередньо характеризує знання, що фігурують у найпоширеніших дискурсах (повсякденних, міфологічних, художніх та ін.). Особливий випадок становлять наукові дискурси, де орієнтація на ідеал раціонально обґрунтованої істини є певною засторогою проти еклектичного, неконтрольованого злиття значень зі </w:t>
      </w:r>
      <w:r w:rsidR="00C52779">
        <w:t>смислами</w:t>
      </w:r>
      <w:r w:rsidR="00C52779" w:rsidRPr="004C568F">
        <w:t>, то</w:t>
      </w:r>
      <w:r w:rsidR="009E1E24">
        <w:t>ж</w:t>
      </w:r>
      <w:r w:rsidR="00C52779" w:rsidRPr="004C568F">
        <w:t xml:space="preserve"> кращ</w:t>
      </w:r>
      <w:r w:rsidR="00C52779">
        <w:t>и</w:t>
      </w:r>
      <w:r w:rsidR="00C52779" w:rsidRPr="004C568F">
        <w:t xml:space="preserve">ми </w:t>
      </w:r>
      <w:r w:rsidR="00C52779">
        <w:t>постають</w:t>
      </w:r>
      <w:r w:rsidR="00C52779" w:rsidRPr="004C568F">
        <w:t xml:space="preserve"> такі варіанти, характерні від</w:t>
      </w:r>
      <w:r w:rsidR="00C52779">
        <w:t>пові</w:t>
      </w:r>
      <w:r w:rsidR="00C52779">
        <w:t>д</w:t>
      </w:r>
      <w:r w:rsidR="00C52779">
        <w:t>но для природничонаукової й</w:t>
      </w:r>
      <w:r w:rsidR="00C52779" w:rsidRPr="004C568F">
        <w:t xml:space="preserve"> гуманітарної традицій: а) зосередження «афект</w:t>
      </w:r>
      <w:r w:rsidR="00C52779" w:rsidRPr="004C568F">
        <w:t>и</w:t>
      </w:r>
      <w:r w:rsidR="00C52779" w:rsidRPr="004C568F">
        <w:t xml:space="preserve">вно забарвленого </w:t>
      </w:r>
      <w:r w:rsidR="00C52779">
        <w:t>смислу</w:t>
      </w:r>
      <w:r w:rsidR="00C52779" w:rsidRPr="004C568F">
        <w:t>» не стільки на об'єкті пізнання, скільки на самій п</w:t>
      </w:r>
      <w:r w:rsidR="00C52779" w:rsidRPr="004C568F">
        <w:t>і</w:t>
      </w:r>
      <w:r w:rsidR="00C52779" w:rsidRPr="004C568F">
        <w:t>знавальній діяльності; б) доповнення ідеалу раціонально обґрунтованої істини ідеалом «правди, більшої, а не меншої, ніж істина» [</w:t>
      </w:r>
      <w:r w:rsidR="007278FF">
        <w:fldChar w:fldCharType="begin"/>
      </w:r>
      <w:r w:rsidR="007278FF">
        <w:instrText xml:space="preserve"> REF _Ref256339458 \r \h  \* MERGEFORMAT </w:instrText>
      </w:r>
      <w:r w:rsidR="007278FF">
        <w:fldChar w:fldCharType="separate"/>
      </w:r>
      <w:r w:rsidR="00E20CCA">
        <w:t>7</w:t>
      </w:r>
      <w:r w:rsidR="007278FF">
        <w:fldChar w:fldCharType="end"/>
      </w:r>
      <w:r w:rsidR="00C52779" w:rsidRPr="004C568F">
        <w:t>], коли «афективно заба</w:t>
      </w:r>
      <w:r w:rsidR="00C52779" w:rsidRPr="004C568F">
        <w:t>р</w:t>
      </w:r>
      <w:r w:rsidR="00C52779" w:rsidRPr="004C568F">
        <w:t xml:space="preserve">влений </w:t>
      </w:r>
      <w:r w:rsidR="00C52779">
        <w:t>смисл</w:t>
      </w:r>
      <w:r w:rsidR="00C52779" w:rsidRPr="004C568F">
        <w:t xml:space="preserve">» об'єкта пізнання зберігається, але додаються зусилля до того, щоб цей </w:t>
      </w:r>
      <w:r w:rsidR="00C52779">
        <w:t>смисл</w:t>
      </w:r>
      <w:r w:rsidR="00C52779" w:rsidRPr="004C568F">
        <w:t xml:space="preserve"> якнайменше спотворював значення цього об'єкта. </w:t>
      </w:r>
    </w:p>
    <w:p w:rsidR="00C52779" w:rsidRPr="00E22A43" w:rsidRDefault="00C52779" w:rsidP="00EE5563">
      <w:pPr>
        <w:pStyle w:val="-14-"/>
        <w:spacing w:line="240" w:lineRule="auto"/>
        <w:ind w:firstLine="709"/>
        <w:jc w:val="both"/>
      </w:pPr>
      <w:r w:rsidRPr="00E22A43">
        <w:t xml:space="preserve">У контексті модельної інтерпретації культури особистість </w:t>
      </w:r>
      <w:r>
        <w:t>та</w:t>
      </w:r>
      <w:r w:rsidRPr="00E22A43">
        <w:t xml:space="preserve"> інші абстр</w:t>
      </w:r>
      <w:r w:rsidRPr="00E22A43">
        <w:t>а</w:t>
      </w:r>
      <w:r w:rsidRPr="00E22A43">
        <w:t>говані від реальної живої людини (особи) її якості тракт</w:t>
      </w:r>
      <w:r w:rsidR="00076D93">
        <w:t>уються</w:t>
      </w:r>
      <w:r w:rsidRPr="00E22A43">
        <w:t xml:space="preserve"> як ідеальні м</w:t>
      </w:r>
      <w:r w:rsidRPr="00E22A43">
        <w:t>о</w:t>
      </w:r>
      <w:r w:rsidRPr="00E22A43">
        <w:t>делі (або системи таких моделей – пор. [</w:t>
      </w:r>
      <w:r w:rsidR="00F22E6E">
        <w:fldChar w:fldCharType="begin"/>
      </w:r>
      <w:r w:rsidR="00593E36">
        <w:instrText xml:space="preserve"> REF _Ref311044909 \r \h </w:instrText>
      </w:r>
      <w:r w:rsidR="00F22E6E">
        <w:fldChar w:fldCharType="separate"/>
      </w:r>
      <w:r w:rsidR="00593E36">
        <w:t>37</w:t>
      </w:r>
      <w:r w:rsidR="00F22E6E">
        <w:fldChar w:fldCharType="end"/>
      </w:r>
      <w:r w:rsidRPr="00E22A43">
        <w:t>]). Носій цих якостей («тілесний і</w:t>
      </w:r>
      <w:r w:rsidRPr="00E22A43">
        <w:t>н</w:t>
      </w:r>
      <w:r w:rsidRPr="00E22A43">
        <w:t xml:space="preserve">дивід з усіма його природженими й </w:t>
      </w:r>
      <w:r w:rsidR="00556EAB">
        <w:t>набут</w:t>
      </w:r>
      <w:r w:rsidRPr="00E22A43">
        <w:t>ими властивостями» [</w:t>
      </w:r>
      <w:r w:rsidR="007278FF">
        <w:fldChar w:fldCharType="begin"/>
      </w:r>
      <w:r w:rsidR="007278FF">
        <w:instrText xml:space="preserve"> REF _Ref256339115 \r \h  \* MERGEFORMAT </w:instrText>
      </w:r>
      <w:r w:rsidR="007278FF">
        <w:fldChar w:fldCharType="separate"/>
      </w:r>
      <w:r w:rsidR="00E20CCA">
        <w:t>30</w:t>
      </w:r>
      <w:r w:rsidR="007278FF">
        <w:fldChar w:fldCharType="end"/>
      </w:r>
      <w:r>
        <w:t xml:space="preserve">, с. 385]) може бути трактований як </w:t>
      </w:r>
      <w:r w:rsidRPr="00E22A43">
        <w:t>т</w:t>
      </w:r>
      <w:r>
        <w:t>а</w:t>
      </w:r>
      <w:r w:rsidRPr="00E22A43">
        <w:t xml:space="preserve"> </w:t>
      </w:r>
      <w:r>
        <w:t>чи</w:t>
      </w:r>
      <w:r w:rsidRPr="00E22A43">
        <w:t xml:space="preserve"> інш</w:t>
      </w:r>
      <w:r>
        <w:t>а</w:t>
      </w:r>
      <w:r w:rsidRPr="00E22A43">
        <w:t xml:space="preserve"> матеріальн</w:t>
      </w:r>
      <w:r>
        <w:t>а</w:t>
      </w:r>
      <w:r w:rsidRPr="00E22A43">
        <w:t xml:space="preserve"> </w:t>
      </w:r>
      <w:r w:rsidRPr="00E22A43">
        <w:rPr>
          <w:i/>
        </w:rPr>
        <w:t>модел</w:t>
      </w:r>
      <w:r>
        <w:rPr>
          <w:i/>
        </w:rPr>
        <w:t>ь</w:t>
      </w:r>
      <w:r w:rsidRPr="00E22A43">
        <w:t xml:space="preserve"> залежно від того, у співві</w:t>
      </w:r>
      <w:r w:rsidRPr="00E22A43">
        <w:t>д</w:t>
      </w:r>
      <w:r w:rsidRPr="00E22A43">
        <w:t xml:space="preserve">несенні з якою </w:t>
      </w:r>
      <w:r w:rsidRPr="00E22A43">
        <w:rPr>
          <w:i/>
        </w:rPr>
        <w:t>модельованою системою</w:t>
      </w:r>
      <w:r w:rsidRPr="00E22A43">
        <w:t xml:space="preserve"> </w:t>
      </w:r>
      <w:r w:rsidR="00076D93">
        <w:t>і</w:t>
      </w:r>
      <w:r w:rsidRPr="00E22A43">
        <w:t xml:space="preserve"> </w:t>
      </w:r>
      <w:r w:rsidRPr="00E22A43">
        <w:rPr>
          <w:i/>
        </w:rPr>
        <w:t>а</w:t>
      </w:r>
      <w:r w:rsidR="00076D93">
        <w:rPr>
          <w:i/>
        </w:rPr>
        <w:t>гентом культури</w:t>
      </w:r>
      <w:r w:rsidRPr="00E22A43">
        <w:t xml:space="preserve">, </w:t>
      </w:r>
      <w:r w:rsidR="00076D93">
        <w:t>який</w:t>
      </w:r>
      <w:r w:rsidRPr="00E22A43">
        <w:t xml:space="preserve"> використ</w:t>
      </w:r>
      <w:r w:rsidRPr="00E22A43">
        <w:t>о</w:t>
      </w:r>
      <w:r w:rsidRPr="00E22A43">
        <w:t>вує модель, він розглядається. (</w:t>
      </w:r>
      <w:r w:rsidRPr="00E22A43">
        <w:rPr>
          <w:i/>
        </w:rPr>
        <w:t xml:space="preserve">Модельне відношення </w:t>
      </w:r>
      <w:r w:rsidRPr="00E22A43">
        <w:t>– див. [</w:t>
      </w:r>
      <w:r w:rsidR="007278FF">
        <w:fldChar w:fldCharType="begin"/>
      </w:r>
      <w:r w:rsidR="007278FF">
        <w:instrText xml:space="preserve"> REF _Ref256339296 \r \h  \* MERGEFORMAT </w:instrText>
      </w:r>
      <w:r w:rsidR="007278FF">
        <w:fldChar w:fldCharType="separate"/>
      </w:r>
      <w:r w:rsidR="00E20CCA">
        <w:t>2</w:t>
      </w:r>
      <w:r w:rsidR="007278FF">
        <w:fldChar w:fldCharType="end"/>
      </w:r>
      <w:r w:rsidRPr="00E22A43">
        <w:t xml:space="preserve">] – є тернарним, тобто </w:t>
      </w:r>
      <w:r>
        <w:t>по</w:t>
      </w:r>
      <w:r w:rsidRPr="00E22A43">
        <w:t>в'язує три системи, назви яких виділені в попередньому реченні.) Н</w:t>
      </w:r>
      <w:r w:rsidRPr="00E22A43">
        <w:t>а</w:t>
      </w:r>
      <w:r w:rsidRPr="00E22A43">
        <w:t>приклад, людина, чия особистість сформувалася під потужним впливом якої</w:t>
      </w:r>
      <w:r w:rsidR="00076D93">
        <w:t>сь</w:t>
      </w:r>
      <w:r w:rsidRPr="00E22A43">
        <w:t xml:space="preserve"> релігії або ідеології, виявляється для </w:t>
      </w:r>
      <w:r>
        <w:t xml:space="preserve">її </w:t>
      </w:r>
      <w:r w:rsidRPr="00E22A43">
        <w:t>дослідника вторинною матеріальною моделлю цих утворень. Для юнака, який, за В. Маяковським, шукає, «</w:t>
      </w:r>
      <w:proofErr w:type="spellStart"/>
      <w:r w:rsidRPr="00E22A43">
        <w:t>делать</w:t>
      </w:r>
      <w:proofErr w:type="spellEnd"/>
      <w:r w:rsidRPr="00E22A43">
        <w:t xml:space="preserve"> </w:t>
      </w:r>
      <w:proofErr w:type="spellStart"/>
      <w:r w:rsidRPr="00E22A43">
        <w:t>бы</w:t>
      </w:r>
      <w:proofErr w:type="spellEnd"/>
      <w:r w:rsidRPr="00E22A43">
        <w:t xml:space="preserve"> </w:t>
      </w:r>
      <w:proofErr w:type="spellStart"/>
      <w:r w:rsidRPr="00E22A43">
        <w:t>жизнь</w:t>
      </w:r>
      <w:proofErr w:type="spellEnd"/>
      <w:r w:rsidRPr="00E22A43">
        <w:t xml:space="preserve"> с кого», люд</w:t>
      </w:r>
      <w:r>
        <w:t>ина</w:t>
      </w:r>
      <w:r w:rsidRPr="00E22A43">
        <w:t xml:space="preserve">, </w:t>
      </w:r>
      <w:r>
        <w:t>о</w:t>
      </w:r>
      <w:r w:rsidRPr="00E22A43">
        <w:t>бран</w:t>
      </w:r>
      <w:r>
        <w:t>а</w:t>
      </w:r>
      <w:r w:rsidRPr="00E22A43">
        <w:t xml:space="preserve"> ним за</w:t>
      </w:r>
      <w:r>
        <w:t xml:space="preserve"> взірець</w:t>
      </w:r>
      <w:r w:rsidRPr="00E22A43">
        <w:t xml:space="preserve">, </w:t>
      </w:r>
      <w:r>
        <w:t>постає</w:t>
      </w:r>
      <w:r w:rsidRPr="00E22A43">
        <w:t xml:space="preserve"> первинною матеріальною </w:t>
      </w:r>
      <w:r w:rsidRPr="00E22A43">
        <w:lastRenderedPageBreak/>
        <w:t>моделлю образ</w:t>
      </w:r>
      <w:r>
        <w:t>у</w:t>
      </w:r>
      <w:r w:rsidRPr="00E22A43">
        <w:t xml:space="preserve"> «Я-ідеального», </w:t>
      </w:r>
      <w:r>
        <w:t>щ</w:t>
      </w:r>
      <w:r w:rsidRPr="00E22A43">
        <w:t xml:space="preserve">о формується </w:t>
      </w:r>
      <w:r>
        <w:t>у</w:t>
      </w:r>
      <w:r w:rsidRPr="00E22A43">
        <w:t xml:space="preserve"> психіці юнака (</w:t>
      </w:r>
      <w:r>
        <w:t>у</w:t>
      </w:r>
      <w:r w:rsidRPr="00E22A43">
        <w:t>тім, опос</w:t>
      </w:r>
      <w:r w:rsidRPr="00E22A43">
        <w:t>е</w:t>
      </w:r>
      <w:r w:rsidRPr="00E22A43">
        <w:t>редкува</w:t>
      </w:r>
      <w:r>
        <w:t>льними ланками</w:t>
      </w:r>
      <w:r w:rsidRPr="00E22A43">
        <w:t xml:space="preserve"> тут, як правило, виступають моделі, сформовані в ра</w:t>
      </w:r>
      <w:r w:rsidRPr="00E22A43">
        <w:t>м</w:t>
      </w:r>
      <w:r w:rsidRPr="00E22A43">
        <w:t>ках мистецтва, пропаганди й т.</w:t>
      </w:r>
      <w:r>
        <w:t xml:space="preserve"> ін</w:t>
      </w:r>
      <w:r w:rsidRPr="00E22A43">
        <w:t>.).</w:t>
      </w:r>
    </w:p>
    <w:p w:rsidR="00C52779" w:rsidRDefault="00C52779" w:rsidP="00EE5563">
      <w:pPr>
        <w:pStyle w:val="-14-"/>
        <w:spacing w:line="240" w:lineRule="auto"/>
        <w:ind w:firstLine="709"/>
        <w:jc w:val="both"/>
      </w:pPr>
      <w:r>
        <w:t>Вказа</w:t>
      </w:r>
      <w:r w:rsidRPr="00927384">
        <w:t xml:space="preserve">на </w:t>
      </w:r>
      <w:r>
        <w:t>у</w:t>
      </w:r>
      <w:r w:rsidR="00076D93">
        <w:t xml:space="preserve"> розділі 2</w:t>
      </w:r>
      <w:r w:rsidRPr="00927384">
        <w:t xml:space="preserve"> визначальна функція особистості (що дозволяє особі бути відносно автономним </w:t>
      </w:r>
      <w:r>
        <w:t>та</w:t>
      </w:r>
      <w:r w:rsidRPr="00927384">
        <w:t xml:space="preserve"> індивідуально своєрідним су</w:t>
      </w:r>
      <w:r>
        <w:t>б'єктом культури) реалізується у</w:t>
      </w:r>
      <w:r w:rsidRPr="00927384">
        <w:t xml:space="preserve"> різних (хоча й взаємозалежних) «просторах»: </w:t>
      </w:r>
      <w:r w:rsidRPr="00927384">
        <w:rPr>
          <w:i/>
        </w:rPr>
        <w:t>інтраіндивідному</w:t>
      </w:r>
      <w:r w:rsidRPr="00927384">
        <w:t xml:space="preserve">, </w:t>
      </w:r>
      <w:r w:rsidRPr="00927384">
        <w:rPr>
          <w:i/>
        </w:rPr>
        <w:t xml:space="preserve">інтеріндивідному </w:t>
      </w:r>
      <w:r w:rsidRPr="00927384">
        <w:t xml:space="preserve">(у просторі актуального спілкування з іншими індивідами) і </w:t>
      </w:r>
      <w:r w:rsidRPr="00927384">
        <w:rPr>
          <w:i/>
        </w:rPr>
        <w:t>метаіндивідному</w:t>
      </w:r>
      <w:r w:rsidRPr="00927384">
        <w:t xml:space="preserve"> – через здійснювані поза таким спілкуванням внески у фо</w:t>
      </w:r>
      <w:r w:rsidRPr="00927384">
        <w:t>р</w:t>
      </w:r>
      <w:r w:rsidRPr="00927384">
        <w:t>мування особистостей інших індивідів [</w:t>
      </w:r>
      <w:r w:rsidR="00F22E6E">
        <w:fldChar w:fldCharType="begin"/>
      </w:r>
      <w:r w:rsidR="003E5BDC">
        <w:instrText xml:space="preserve"> REF _Ref311046362 \r \h </w:instrText>
      </w:r>
      <w:r w:rsidR="00F22E6E">
        <w:fldChar w:fldCharType="separate"/>
      </w:r>
      <w:r w:rsidR="00E20CCA">
        <w:t>43</w:t>
      </w:r>
      <w:r w:rsidR="00F22E6E">
        <w:fldChar w:fldCharType="end"/>
      </w:r>
      <w:r w:rsidRPr="00927384">
        <w:t>].</w:t>
      </w:r>
      <w:r>
        <w:t xml:space="preserve"> </w:t>
      </w:r>
      <w:r w:rsidRPr="00927384">
        <w:t>Однак «“ін</w:t>
      </w:r>
      <w:r w:rsidR="008C494F">
        <w:t>ш</w:t>
      </w:r>
      <w:r w:rsidRPr="00927384">
        <w:t>обуття” індивіда в і</w:t>
      </w:r>
      <w:r w:rsidRPr="00927384">
        <w:t>н</w:t>
      </w:r>
      <w:r w:rsidRPr="00927384">
        <w:t>ших людях» [</w:t>
      </w:r>
      <w:r w:rsidR="00F22E6E">
        <w:fldChar w:fldCharType="begin"/>
      </w:r>
      <w:r w:rsidR="003E5BDC">
        <w:instrText xml:space="preserve"> REF _Ref311046362 \r \h </w:instrText>
      </w:r>
      <w:r w:rsidR="00F22E6E">
        <w:fldChar w:fldCharType="separate"/>
      </w:r>
      <w:r w:rsidR="00E20CCA">
        <w:t>43</w:t>
      </w:r>
      <w:r w:rsidR="00F22E6E">
        <w:fldChar w:fldCharType="end"/>
      </w:r>
      <w:r w:rsidRPr="00927384">
        <w:t xml:space="preserve">, с. 292], </w:t>
      </w:r>
      <w:r>
        <w:t>зокрема те</w:t>
      </w:r>
      <w:r w:rsidRPr="00927384">
        <w:t>, що досягається завдяки створеним цим і</w:t>
      </w:r>
      <w:r w:rsidRPr="00927384">
        <w:t>н</w:t>
      </w:r>
      <w:r w:rsidRPr="00927384">
        <w:t>дивідом</w:t>
      </w:r>
      <w:r w:rsidR="008C53A6">
        <w:rPr>
          <w:lang w:val="ru-RU"/>
        </w:rPr>
        <w:t xml:space="preserve"> моделям</w:t>
      </w:r>
      <w:r w:rsidRPr="00927384">
        <w:t xml:space="preserve"> </w:t>
      </w:r>
      <w:r w:rsidR="008C53A6">
        <w:rPr>
          <w:lang w:val="ru-RU"/>
        </w:rPr>
        <w:t>(</w:t>
      </w:r>
      <w:r w:rsidRPr="008C53A6">
        <w:rPr>
          <w:i/>
        </w:rPr>
        <w:t>творам</w:t>
      </w:r>
      <w:r w:rsidRPr="00927384">
        <w:t>,</w:t>
      </w:r>
      <w:r w:rsidR="008C53A6">
        <w:rPr>
          <w:lang w:val="ru-RU"/>
        </w:rPr>
        <w:t xml:space="preserve"> у найширшому сенсі)</w:t>
      </w:r>
      <w:r w:rsidRPr="00927384">
        <w:t xml:space="preserve"> не слід розуміти спрощено. Адже твір здійснюється «щораз заново» [</w:t>
      </w:r>
      <w:r w:rsidR="007278FF">
        <w:fldChar w:fldCharType="begin"/>
      </w:r>
      <w:r w:rsidR="007278FF">
        <w:instrText xml:space="preserve"> REF _Ref256339554 \r \h  \* MERGEFORMAT </w:instrText>
      </w:r>
      <w:r w:rsidR="007278FF">
        <w:fldChar w:fldCharType="separate"/>
      </w:r>
      <w:r w:rsidR="00E20CCA">
        <w:t>12</w:t>
      </w:r>
      <w:r w:rsidR="007278FF">
        <w:fldChar w:fldCharType="end"/>
      </w:r>
      <w:r w:rsidRPr="00927384">
        <w:t>, с. 290]. Задум твору (наприклад, літературного) у свідомості його автора, написаний твір, цей твір у сприйнятті певного читача і т.</w:t>
      </w:r>
      <w:r>
        <w:t xml:space="preserve"> </w:t>
      </w:r>
      <w:r w:rsidRPr="00927384">
        <w:t>д. утворюють ланцюг моделей, через послідовне формува</w:t>
      </w:r>
      <w:r w:rsidRPr="00927384">
        <w:t>н</w:t>
      </w:r>
      <w:r w:rsidRPr="00927384">
        <w:t>ня яких функціонує культура. Кожна наступна модель у ланцюзі має своїм дж</w:t>
      </w:r>
      <w:r w:rsidRPr="00927384">
        <w:t>е</w:t>
      </w:r>
      <w:r w:rsidRPr="00927384">
        <w:t xml:space="preserve">релом попередню – але не тільки її. Механізм функціонування культури можна </w:t>
      </w:r>
      <w:r>
        <w:t>уя</w:t>
      </w:r>
      <w:r w:rsidRPr="00927384">
        <w:t xml:space="preserve">вити як складне переплетення подібних ланцюгів. Ланками цих ланцюгів є й особистості (а також особи як носії особистостей). Передбачення </w:t>
      </w:r>
      <w:r>
        <w:t>О.</w:t>
      </w:r>
      <w:r w:rsidRPr="00927384">
        <w:t>С. Пушкіна «</w:t>
      </w:r>
      <w:r>
        <w:t>весь я не у</w:t>
      </w:r>
      <w:r w:rsidRPr="00927384">
        <w:t>мру» виправдалося повною мірою. Але, як відомо, у кожного із ш</w:t>
      </w:r>
      <w:r w:rsidRPr="00927384">
        <w:t>а</w:t>
      </w:r>
      <w:r w:rsidRPr="00927384">
        <w:t>нувальників поета – свій Пушкін.</w:t>
      </w:r>
    </w:p>
    <w:p w:rsidR="00191BC8" w:rsidRDefault="00191BC8" w:rsidP="00EE5563">
      <w:pPr>
        <w:pStyle w:val="-14-"/>
        <w:spacing w:line="240" w:lineRule="auto"/>
        <w:ind w:firstLine="709"/>
        <w:jc w:val="both"/>
      </w:pPr>
      <w:r w:rsidRPr="00F84955">
        <w:t>Один із варіантів конкретизації</w:t>
      </w:r>
      <w:r>
        <w:t xml:space="preserve"> викладених положень передбачає пост</w:t>
      </w:r>
      <w:r>
        <w:t>у</w:t>
      </w:r>
      <w:r>
        <w:t xml:space="preserve">лювання того, що кожна особа володіє унікальним </w:t>
      </w:r>
      <w:r w:rsidRPr="00F84955">
        <w:rPr>
          <w:i/>
        </w:rPr>
        <w:t>культурним простором</w:t>
      </w:r>
      <w:r>
        <w:t xml:space="preserve">, який складається з двох сфер – </w:t>
      </w:r>
      <w:r w:rsidRPr="00F84955">
        <w:rPr>
          <w:i/>
        </w:rPr>
        <w:t>інтракультурної</w:t>
      </w:r>
      <w:r>
        <w:t xml:space="preserve"> (внутрішньої) і </w:t>
      </w:r>
      <w:r w:rsidRPr="00F84955">
        <w:rPr>
          <w:i/>
        </w:rPr>
        <w:t>екстракульт</w:t>
      </w:r>
      <w:r w:rsidRPr="00F84955">
        <w:rPr>
          <w:i/>
        </w:rPr>
        <w:t>у</w:t>
      </w:r>
      <w:r w:rsidRPr="00F84955">
        <w:rPr>
          <w:i/>
        </w:rPr>
        <w:t>рної</w:t>
      </w:r>
      <w:r>
        <w:t xml:space="preserve"> (зовнішньої). В уявленні про культурний простір особи знайшли втілення дві ідеї, зазвичай </w:t>
      </w:r>
      <w:proofErr w:type="spellStart"/>
      <w:r>
        <w:t>пов’язувані</w:t>
      </w:r>
      <w:proofErr w:type="spellEnd"/>
      <w:r>
        <w:t xml:space="preserve"> з категорією «культура»: розгляд культури як є</w:t>
      </w:r>
      <w:r>
        <w:t>д</w:t>
      </w:r>
      <w:r>
        <w:t>ності колективного та індивідуального буття і як багаторівневої системи.</w:t>
      </w:r>
    </w:p>
    <w:p w:rsidR="00191BC8" w:rsidRDefault="00191BC8" w:rsidP="00EE5563">
      <w:pPr>
        <w:pStyle w:val="-14-"/>
        <w:spacing w:line="240" w:lineRule="auto"/>
        <w:ind w:firstLine="709"/>
        <w:jc w:val="both"/>
      </w:pPr>
      <w:r w:rsidRPr="00FC40E8">
        <w:t>Інтракультурну</w:t>
      </w:r>
      <w:r w:rsidRPr="00136FD7">
        <w:rPr>
          <w:i/>
        </w:rPr>
        <w:t xml:space="preserve"> </w:t>
      </w:r>
      <w:r>
        <w:t>сферу (</w:t>
      </w:r>
      <w:r w:rsidRPr="00FC40E8">
        <w:rPr>
          <w:i/>
        </w:rPr>
        <w:t>інтракультуру</w:t>
      </w:r>
      <w:r>
        <w:t>) особи утворює багаторівневий «внутрішній соціум», що має унікальну для кожної особи структуру (детальн</w:t>
      </w:r>
      <w:r>
        <w:t>і</w:t>
      </w:r>
      <w:r>
        <w:t>ше д</w:t>
      </w:r>
      <w:r w:rsidR="00473671">
        <w:t>ив. [</w:t>
      </w:r>
      <w:r w:rsidR="00F22E6E">
        <w:fldChar w:fldCharType="begin"/>
      </w:r>
      <w:r w:rsidR="00593E36">
        <w:instrText xml:space="preserve"> REF _Ref311047058 \r \h </w:instrText>
      </w:r>
      <w:r w:rsidR="00F22E6E">
        <w:fldChar w:fldCharType="separate"/>
      </w:r>
      <w:r w:rsidR="00593E36">
        <w:t>36</w:t>
      </w:r>
      <w:r w:rsidR="00F22E6E">
        <w:fldChar w:fldCharType="end"/>
      </w:r>
      <w:r>
        <w:t>;</w:t>
      </w:r>
      <w:r w:rsidR="00593E36" w:rsidRPr="00002BCD">
        <w:t xml:space="preserve"> </w:t>
      </w:r>
      <w:r w:rsidR="00F22E6E">
        <w:rPr>
          <w:lang w:val="ru-RU"/>
        </w:rPr>
        <w:fldChar w:fldCharType="begin"/>
      </w:r>
      <w:r w:rsidR="00593E36" w:rsidRPr="00002BCD">
        <w:instrText xml:space="preserve"> </w:instrText>
      </w:r>
      <w:r w:rsidR="00593E36">
        <w:rPr>
          <w:lang w:val="ru-RU"/>
        </w:rPr>
        <w:instrText>REF</w:instrText>
      </w:r>
      <w:r w:rsidR="00593E36" w:rsidRPr="00002BCD">
        <w:instrText xml:space="preserve"> _</w:instrText>
      </w:r>
      <w:r w:rsidR="00593E36">
        <w:rPr>
          <w:lang w:val="ru-RU"/>
        </w:rPr>
        <w:instrText>Ref</w:instrText>
      </w:r>
      <w:r w:rsidR="00593E36" w:rsidRPr="00002BCD">
        <w:instrText>311044909 \</w:instrText>
      </w:r>
      <w:r w:rsidR="00593E36">
        <w:rPr>
          <w:lang w:val="ru-RU"/>
        </w:rPr>
        <w:instrText>r</w:instrText>
      </w:r>
      <w:r w:rsidR="00593E36" w:rsidRPr="00002BCD">
        <w:instrText xml:space="preserve"> \</w:instrText>
      </w:r>
      <w:r w:rsidR="00593E36">
        <w:rPr>
          <w:lang w:val="ru-RU"/>
        </w:rPr>
        <w:instrText>h</w:instrText>
      </w:r>
      <w:r w:rsidR="00593E36" w:rsidRPr="00002BCD">
        <w:instrText xml:space="preserve"> </w:instrText>
      </w:r>
      <w:r w:rsidR="00F22E6E">
        <w:rPr>
          <w:lang w:val="ru-RU"/>
        </w:rPr>
      </w:r>
      <w:r w:rsidR="00F22E6E">
        <w:rPr>
          <w:lang w:val="ru-RU"/>
        </w:rPr>
        <w:fldChar w:fldCharType="separate"/>
      </w:r>
      <w:r w:rsidR="00593E36" w:rsidRPr="00002BCD">
        <w:t>37</w:t>
      </w:r>
      <w:r w:rsidR="00F22E6E">
        <w:rPr>
          <w:lang w:val="ru-RU"/>
        </w:rPr>
        <w:fldChar w:fldCharType="end"/>
      </w:r>
      <w:r w:rsidR="00593E36" w:rsidRPr="00002BCD">
        <w:t xml:space="preserve">; </w:t>
      </w:r>
      <w:r w:rsidR="00F22E6E">
        <w:rPr>
          <w:lang w:val="ru-RU"/>
        </w:rPr>
        <w:fldChar w:fldCharType="begin"/>
      </w:r>
      <w:r w:rsidR="00593E36" w:rsidRPr="00002BCD">
        <w:instrText xml:space="preserve"> </w:instrText>
      </w:r>
      <w:r w:rsidR="00593E36">
        <w:rPr>
          <w:lang w:val="ru-RU"/>
        </w:rPr>
        <w:instrText>REF</w:instrText>
      </w:r>
      <w:r w:rsidR="00593E36" w:rsidRPr="00002BCD">
        <w:instrText xml:space="preserve"> _</w:instrText>
      </w:r>
      <w:r w:rsidR="00593E36">
        <w:rPr>
          <w:lang w:val="ru-RU"/>
        </w:rPr>
        <w:instrText>Ref</w:instrText>
      </w:r>
      <w:r w:rsidR="00593E36" w:rsidRPr="00002BCD">
        <w:instrText>311047158 \</w:instrText>
      </w:r>
      <w:r w:rsidR="00593E36">
        <w:rPr>
          <w:lang w:val="ru-RU"/>
        </w:rPr>
        <w:instrText>r</w:instrText>
      </w:r>
      <w:r w:rsidR="00593E36" w:rsidRPr="00002BCD">
        <w:instrText xml:space="preserve"> \</w:instrText>
      </w:r>
      <w:r w:rsidR="00593E36">
        <w:rPr>
          <w:lang w:val="ru-RU"/>
        </w:rPr>
        <w:instrText>h</w:instrText>
      </w:r>
      <w:r w:rsidR="00593E36" w:rsidRPr="00002BCD">
        <w:instrText xml:space="preserve"> </w:instrText>
      </w:r>
      <w:r w:rsidR="00F22E6E">
        <w:rPr>
          <w:lang w:val="ru-RU"/>
        </w:rPr>
      </w:r>
      <w:r w:rsidR="00F22E6E">
        <w:rPr>
          <w:lang w:val="ru-RU"/>
        </w:rPr>
        <w:fldChar w:fldCharType="separate"/>
      </w:r>
      <w:r w:rsidR="00593E36" w:rsidRPr="00002BCD">
        <w:t>38</w:t>
      </w:r>
      <w:r w:rsidR="00F22E6E">
        <w:rPr>
          <w:lang w:val="ru-RU"/>
        </w:rPr>
        <w:fldChar w:fldCharType="end"/>
      </w:r>
      <w:r>
        <w:t>]). Агентами внутрішнього соціуму особи є, зокрема, значущі для неї люди, разом із їхніми творами (точніше, відповідні моделі у психіці вк</w:t>
      </w:r>
      <w:r>
        <w:t>а</w:t>
      </w:r>
      <w:r>
        <w:t xml:space="preserve">заної особи). Що ж до </w:t>
      </w:r>
      <w:r w:rsidRPr="00FC40E8">
        <w:t>екстракультурної</w:t>
      </w:r>
      <w:r>
        <w:t xml:space="preserve"> сфери (</w:t>
      </w:r>
      <w:r w:rsidRPr="00FC40E8">
        <w:rPr>
          <w:i/>
        </w:rPr>
        <w:t>екстракультури</w:t>
      </w:r>
      <w:r>
        <w:t>) особи, то її утворюють різні форми репрезентації цієї особи та її творів в інтракультурах інших осіб. Є важливим, що зміст екстракультури особи лише частково зал</w:t>
      </w:r>
      <w:r>
        <w:t>е</w:t>
      </w:r>
      <w:r>
        <w:t>жить від неї самої – хоча б тому, що елементи цієї екстракультури, входячи до складу інтракультур різних осіб, взаємодіють із іншими компонентами цих і</w:t>
      </w:r>
      <w:r>
        <w:t>н</w:t>
      </w:r>
      <w:r>
        <w:t>тракультур.</w:t>
      </w:r>
    </w:p>
    <w:p w:rsidR="00191BC8" w:rsidRPr="00F84955" w:rsidRDefault="00191BC8" w:rsidP="00EE5563">
      <w:pPr>
        <w:pStyle w:val="-14-"/>
        <w:spacing w:line="240" w:lineRule="auto"/>
        <w:ind w:firstLine="709"/>
        <w:jc w:val="both"/>
      </w:pPr>
      <w:r>
        <w:t>Кожна особа як суб’єкт культури причетна до формування не лише вла</w:t>
      </w:r>
      <w:r>
        <w:t>с</w:t>
      </w:r>
      <w:r>
        <w:t>них творів, які з’являються у межах її культурного простору. Володіючи кул</w:t>
      </w:r>
      <w:r>
        <w:t>ь</w:t>
      </w:r>
      <w:r>
        <w:t xml:space="preserve">турним простором, вона бере участь у творенні багатьох культур.     </w:t>
      </w:r>
    </w:p>
    <w:p w:rsidR="00C52779" w:rsidRDefault="00076D93" w:rsidP="00EE5563">
      <w:pPr>
        <w:pStyle w:val="3"/>
        <w:numPr>
          <w:ilvl w:val="0"/>
          <w:numId w:val="0"/>
        </w:numPr>
      </w:pPr>
      <w:bookmarkStart w:id="6" w:name="_Toc280103474"/>
      <w:r>
        <w:t xml:space="preserve">4. </w:t>
      </w:r>
      <w:r w:rsidR="00696261">
        <w:t>Категорії та п</w:t>
      </w:r>
      <w:r w:rsidR="00C52779">
        <w:t>онятт</w:t>
      </w:r>
      <w:bookmarkEnd w:id="6"/>
      <w:r w:rsidR="00696261">
        <w:t>я у дослідженні особистості</w:t>
      </w:r>
    </w:p>
    <w:p w:rsidR="00C52779" w:rsidRPr="00927384" w:rsidRDefault="00C52779" w:rsidP="00EE5563">
      <w:pPr>
        <w:pStyle w:val="-14-"/>
        <w:spacing w:line="240" w:lineRule="auto"/>
        <w:ind w:firstLine="709"/>
        <w:jc w:val="both"/>
      </w:pPr>
      <w:r w:rsidRPr="00927384">
        <w:t xml:space="preserve">Розробка </w:t>
      </w:r>
      <w:r>
        <w:t>стисло</w:t>
      </w:r>
      <w:r w:rsidRPr="00927384">
        <w:t xml:space="preserve"> викладено</w:t>
      </w:r>
      <w:r>
        <w:t>го</w:t>
      </w:r>
      <w:r w:rsidRPr="00927384">
        <w:t xml:space="preserve"> вище трактування категорії особистості с</w:t>
      </w:r>
      <w:r w:rsidRPr="00927384">
        <w:t>у</w:t>
      </w:r>
      <w:r w:rsidRPr="00927384">
        <w:t xml:space="preserve">проводжувалася методологічною рефлексією. </w:t>
      </w:r>
      <w:r>
        <w:t>На</w:t>
      </w:r>
      <w:r w:rsidRPr="00927384">
        <w:t>ведемо деякі міркування, що стали її підсумком.</w:t>
      </w:r>
    </w:p>
    <w:p w:rsidR="0033702B" w:rsidRDefault="00C52779" w:rsidP="00EE5563">
      <w:pPr>
        <w:pStyle w:val="-14-"/>
        <w:spacing w:line="240" w:lineRule="auto"/>
        <w:ind w:firstLine="709"/>
        <w:jc w:val="both"/>
      </w:pPr>
      <w:r w:rsidRPr="00F425B1">
        <w:lastRenderedPageBreak/>
        <w:t>На наш</w:t>
      </w:r>
      <w:r w:rsidR="001379F0">
        <w:t>у думку</w:t>
      </w:r>
      <w:r w:rsidRPr="00F425B1">
        <w:t>, вимагає уточнення по</w:t>
      </w:r>
      <w:r w:rsidR="001379F0">
        <w:t xml:space="preserve">ширений </w:t>
      </w:r>
      <w:r w:rsidR="001379F0" w:rsidRPr="00F425B1">
        <w:t>погляд</w:t>
      </w:r>
      <w:r w:rsidRPr="00F425B1">
        <w:t>, з</w:t>
      </w:r>
      <w:r>
        <w:t>а</w:t>
      </w:r>
      <w:r w:rsidRPr="00F425B1">
        <w:t xml:space="preserve"> яким </w:t>
      </w:r>
      <w:r w:rsidRPr="00F425B1">
        <w:rPr>
          <w:i/>
        </w:rPr>
        <w:t>категор</w:t>
      </w:r>
      <w:r w:rsidRPr="00F425B1">
        <w:rPr>
          <w:i/>
        </w:rPr>
        <w:t>і</w:t>
      </w:r>
      <w:r w:rsidRPr="00F425B1">
        <w:rPr>
          <w:i/>
        </w:rPr>
        <w:t>ями</w:t>
      </w:r>
      <w:r w:rsidRPr="00F425B1">
        <w:t xml:space="preserve"> деякої наукової </w:t>
      </w:r>
      <w:r>
        <w:t>галуз</w:t>
      </w:r>
      <w:r w:rsidRPr="00F425B1">
        <w:t xml:space="preserve">і вважаються найбільш важливі для неї </w:t>
      </w:r>
      <w:r w:rsidRPr="00F425B1">
        <w:rPr>
          <w:i/>
        </w:rPr>
        <w:t>поняття</w:t>
      </w:r>
      <w:r w:rsidRPr="00F425B1">
        <w:t>.</w:t>
      </w:r>
      <w:r w:rsidR="00434313" w:rsidRPr="00434313">
        <w:t xml:space="preserve"> С</w:t>
      </w:r>
      <w:r w:rsidR="00434313">
        <w:t>пробою зді</w:t>
      </w:r>
      <w:r w:rsidR="00434313" w:rsidRPr="00434313">
        <w:t>йснити</w:t>
      </w:r>
      <w:r w:rsidR="00434313">
        <w:t xml:space="preserve"> таке уточнення стала </w:t>
      </w:r>
      <w:r w:rsidR="00434313" w:rsidRPr="00B704E4">
        <w:rPr>
          <w:i/>
        </w:rPr>
        <w:t xml:space="preserve">дворівнева модель категорійно-поняттєвого апарату </w:t>
      </w:r>
      <w:r w:rsidR="00CB4EBD" w:rsidRPr="00B704E4">
        <w:rPr>
          <w:i/>
        </w:rPr>
        <w:t>психології</w:t>
      </w:r>
      <w:r w:rsidR="00434313">
        <w:t xml:space="preserve"> [</w:t>
      </w:r>
      <w:r w:rsidR="00F22E6E">
        <w:fldChar w:fldCharType="begin"/>
      </w:r>
      <w:r w:rsidR="00CB4EBD">
        <w:instrText xml:space="preserve"> REF _Ref310947520 \r \h </w:instrText>
      </w:r>
      <w:r w:rsidR="00F22E6E">
        <w:fldChar w:fldCharType="separate"/>
      </w:r>
      <w:r w:rsidR="00E20CCA">
        <w:t>8</w:t>
      </w:r>
      <w:r w:rsidR="00F22E6E">
        <w:fldChar w:fldCharType="end"/>
      </w:r>
      <w:r w:rsidR="00434313">
        <w:t>]</w:t>
      </w:r>
      <w:r w:rsidR="00CB4EBD">
        <w:t>. У трактуванні категорій ця модель</w:t>
      </w:r>
      <w:r w:rsidR="00B704E4">
        <w:t xml:space="preserve"> іде за М.Г. Ярошевським</w:t>
      </w:r>
      <w:r w:rsidR="00B704E4" w:rsidRPr="009B619F">
        <w:t>,</w:t>
      </w:r>
      <w:r w:rsidR="00B704E4">
        <w:t xml:space="preserve"> який писав: </w:t>
      </w:r>
      <w:r w:rsidR="00B704E4">
        <w:rPr>
          <w:snapToGrid w:val="0"/>
          <w:szCs w:val="28"/>
        </w:rPr>
        <w:t>«Категорійний апарат психології… і є той, в</w:t>
      </w:r>
      <w:r w:rsidR="00B704E4">
        <w:rPr>
          <w:snapToGrid w:val="0"/>
          <w:szCs w:val="28"/>
        </w:rPr>
        <w:t>и</w:t>
      </w:r>
      <w:r w:rsidR="00B704E4">
        <w:rPr>
          <w:snapToGrid w:val="0"/>
          <w:szCs w:val="28"/>
        </w:rPr>
        <w:t xml:space="preserve">рощуваний зусиллями поколінь дослідників психічної реальності, </w:t>
      </w:r>
      <w:r w:rsidR="00B704E4" w:rsidRPr="00B37923">
        <w:rPr>
          <w:szCs w:val="28"/>
        </w:rPr>
        <w:t>“маг</w:t>
      </w:r>
      <w:r w:rsidR="00B704E4">
        <w:rPr>
          <w:szCs w:val="28"/>
        </w:rPr>
        <w:t>і</w:t>
      </w:r>
      <w:r w:rsidR="00B704E4" w:rsidRPr="00B37923">
        <w:rPr>
          <w:szCs w:val="28"/>
        </w:rPr>
        <w:t>ч</w:t>
      </w:r>
      <w:r w:rsidR="00B704E4">
        <w:rPr>
          <w:szCs w:val="28"/>
        </w:rPr>
        <w:t>н</w:t>
      </w:r>
      <w:r w:rsidR="00B704E4" w:rsidRPr="00B37923">
        <w:rPr>
          <w:szCs w:val="28"/>
        </w:rPr>
        <w:t>ий кристал”</w:t>
      </w:r>
      <w:r w:rsidR="00B704E4">
        <w:rPr>
          <w:szCs w:val="28"/>
        </w:rPr>
        <w:t>, завдяки якому ця реальність стає все більш видимою для наукового бачення</w:t>
      </w:r>
      <w:r w:rsidR="00B704E4" w:rsidRPr="00B37923">
        <w:rPr>
          <w:snapToGrid w:val="0"/>
          <w:szCs w:val="28"/>
        </w:rPr>
        <w:t xml:space="preserve"> </w:t>
      </w:r>
      <w:r w:rsidR="00B704E4">
        <w:rPr>
          <w:snapToGrid w:val="0"/>
          <w:szCs w:val="28"/>
        </w:rPr>
        <w:t xml:space="preserve">і все більш доступною для науково-практичного освоєння. Історично склалося так, що різні </w:t>
      </w:r>
      <w:r w:rsidR="00B704E4" w:rsidRPr="00B37923">
        <w:rPr>
          <w:szCs w:val="28"/>
        </w:rPr>
        <w:t>“</w:t>
      </w:r>
      <w:r w:rsidR="00B704E4">
        <w:rPr>
          <w:szCs w:val="28"/>
        </w:rPr>
        <w:t>вуз</w:t>
      </w:r>
      <w:r w:rsidR="00B704E4" w:rsidRPr="00B37923">
        <w:rPr>
          <w:szCs w:val="28"/>
        </w:rPr>
        <w:t>л</w:t>
      </w:r>
      <w:r w:rsidR="00B704E4">
        <w:rPr>
          <w:szCs w:val="28"/>
        </w:rPr>
        <w:t>и</w:t>
      </w:r>
      <w:r w:rsidR="00B704E4" w:rsidRPr="00B37923">
        <w:rPr>
          <w:szCs w:val="28"/>
        </w:rPr>
        <w:t>”</w:t>
      </w:r>
      <w:r w:rsidR="00B704E4">
        <w:rPr>
          <w:szCs w:val="28"/>
        </w:rPr>
        <w:t xml:space="preserve"> категорійного апарату психології стали – кожний – центрами роботи різних напрямів і шкіл: категорія дії – функціоналізму й </w:t>
      </w:r>
      <w:proofErr w:type="spellStart"/>
      <w:r w:rsidR="00B704E4">
        <w:rPr>
          <w:szCs w:val="28"/>
        </w:rPr>
        <w:t>б</w:t>
      </w:r>
      <w:r w:rsidR="00B704E4">
        <w:rPr>
          <w:szCs w:val="28"/>
        </w:rPr>
        <w:t>і</w:t>
      </w:r>
      <w:r w:rsidR="00B704E4">
        <w:rPr>
          <w:szCs w:val="28"/>
        </w:rPr>
        <w:t>гевіоризму</w:t>
      </w:r>
      <w:proofErr w:type="spellEnd"/>
      <w:r w:rsidR="00B704E4">
        <w:rPr>
          <w:szCs w:val="28"/>
        </w:rPr>
        <w:t>, категорія образу – структуралізму й ґештальтпсихології, категорія мотивації – психоаналізу і т. д.» [</w:t>
      </w:r>
      <w:r w:rsidR="00F22E6E">
        <w:rPr>
          <w:szCs w:val="28"/>
        </w:rPr>
        <w:fldChar w:fldCharType="begin"/>
      </w:r>
      <w:r w:rsidR="00593E36">
        <w:rPr>
          <w:szCs w:val="28"/>
        </w:rPr>
        <w:instrText xml:space="preserve"> REF _Ref311047609 \r \h </w:instrText>
      </w:r>
      <w:r w:rsidR="00F22E6E">
        <w:rPr>
          <w:szCs w:val="28"/>
        </w:rPr>
      </w:r>
      <w:r w:rsidR="00F22E6E">
        <w:rPr>
          <w:szCs w:val="28"/>
        </w:rPr>
        <w:fldChar w:fldCharType="separate"/>
      </w:r>
      <w:r w:rsidR="00593E36">
        <w:rPr>
          <w:szCs w:val="28"/>
        </w:rPr>
        <w:t>50</w:t>
      </w:r>
      <w:r w:rsidR="00F22E6E">
        <w:rPr>
          <w:szCs w:val="28"/>
        </w:rPr>
        <w:fldChar w:fldCharType="end"/>
      </w:r>
      <w:r w:rsidR="00B704E4">
        <w:rPr>
          <w:szCs w:val="28"/>
        </w:rPr>
        <w:t>, с. 21].</w:t>
      </w:r>
      <w:r w:rsidR="00B704E4">
        <w:rPr>
          <w:lang w:val="ru-RU"/>
        </w:rPr>
        <w:t xml:space="preserve"> </w:t>
      </w:r>
      <w:r w:rsidR="00B704E4" w:rsidRPr="00B704E4">
        <w:t xml:space="preserve">За усієї важливості </w:t>
      </w:r>
      <w:r w:rsidR="00B704E4">
        <w:t>трактованих т</w:t>
      </w:r>
      <w:r w:rsidR="00B704E4">
        <w:t>а</w:t>
      </w:r>
      <w:r w:rsidR="00B704E4">
        <w:t>ким чином категорій</w:t>
      </w:r>
      <w:r w:rsidR="005B6F6D">
        <w:t>,</w:t>
      </w:r>
      <w:r w:rsidR="00B704E4">
        <w:t xml:space="preserve"> </w:t>
      </w:r>
      <w:r w:rsidRPr="00F425B1">
        <w:t>логічни</w:t>
      </w:r>
      <w:r>
        <w:t>х</w:t>
      </w:r>
      <w:r w:rsidRPr="00F425B1">
        <w:t xml:space="preserve"> вимог до наукових понять </w:t>
      </w:r>
      <w:r w:rsidR="00B704E4">
        <w:t>вони</w:t>
      </w:r>
      <w:r w:rsidRPr="00F425B1">
        <w:t xml:space="preserve"> не задовольн</w:t>
      </w:r>
      <w:r w:rsidRPr="00F425B1">
        <w:t>я</w:t>
      </w:r>
      <w:r w:rsidRPr="00F425B1">
        <w:t>ють і, влас</w:t>
      </w:r>
      <w:r>
        <w:t>не</w:t>
      </w:r>
      <w:r w:rsidRPr="00F425B1">
        <w:t>, не повинні задовольняти</w:t>
      </w:r>
      <w:r w:rsidR="00B704E4">
        <w:t>: адже їхнє призначення інше.</w:t>
      </w:r>
      <w:r w:rsidRPr="00F425B1">
        <w:t xml:space="preserve"> За своїми логічними, семантичними і психологіч</w:t>
      </w:r>
      <w:r w:rsidR="00FC57AC" w:rsidRPr="00FC57AC">
        <w:t>ними</w:t>
      </w:r>
      <w:r w:rsidRPr="00F425B1">
        <w:t xml:space="preserve"> характеристиками категорії прим</w:t>
      </w:r>
      <w:r w:rsidRPr="00F425B1">
        <w:t>и</w:t>
      </w:r>
      <w:r w:rsidRPr="00F425B1">
        <w:t>каю</w:t>
      </w:r>
      <w:r>
        <w:t>ть не до наукових понять як так</w:t>
      </w:r>
      <w:r w:rsidRPr="00F425B1">
        <w:t>и</w:t>
      </w:r>
      <w:r>
        <w:t>х</w:t>
      </w:r>
      <w:r w:rsidRPr="00F425B1">
        <w:t xml:space="preserve">, а до </w:t>
      </w:r>
      <w:r w:rsidRPr="00F425B1">
        <w:rPr>
          <w:i/>
        </w:rPr>
        <w:t>концептів</w:t>
      </w:r>
      <w:r w:rsidRPr="00F425B1">
        <w:t xml:space="preserve"> [</w:t>
      </w:r>
      <w:r w:rsidR="007278FF">
        <w:fldChar w:fldCharType="begin"/>
      </w:r>
      <w:r w:rsidR="007278FF">
        <w:instrText xml:space="preserve"> REF _Ref256339576 \r \h  \* MERGEFORMAT </w:instrText>
      </w:r>
      <w:r w:rsidR="007278FF">
        <w:fldChar w:fldCharType="separate"/>
      </w:r>
      <w:r w:rsidR="00E20CCA">
        <w:t>21</w:t>
      </w:r>
      <w:r w:rsidR="007278FF">
        <w:fldChar w:fldCharType="end"/>
      </w:r>
      <w:r w:rsidRPr="00F425B1">
        <w:t xml:space="preserve">; </w:t>
      </w:r>
      <w:r w:rsidR="007278FF">
        <w:fldChar w:fldCharType="begin"/>
      </w:r>
      <w:r w:rsidR="007278FF">
        <w:instrText xml:space="preserve"> REF _Ref256339584 \r \h  \* MERGEFORMAT </w:instrText>
      </w:r>
      <w:r w:rsidR="007278FF">
        <w:fldChar w:fldCharType="separate"/>
      </w:r>
      <w:r w:rsidR="00E20CCA">
        <w:t>27</w:t>
      </w:r>
      <w:r w:rsidR="007278FF">
        <w:fldChar w:fldCharType="end"/>
      </w:r>
      <w:r w:rsidRPr="00F425B1">
        <w:t>] –</w:t>
      </w:r>
      <w:r>
        <w:t xml:space="preserve"> </w:t>
      </w:r>
      <w:r w:rsidRPr="00F425B1">
        <w:t>складови</w:t>
      </w:r>
      <w:r>
        <w:t>х</w:t>
      </w:r>
      <w:r w:rsidRPr="00F425B1">
        <w:t xml:space="preserve"> і</w:t>
      </w:r>
      <w:r w:rsidRPr="00F425B1">
        <w:t>н</w:t>
      </w:r>
      <w:r w:rsidRPr="00F425B1">
        <w:t>дивідуальної й суспільно</w:t>
      </w:r>
      <w:r>
        <w:t>ї свідомості, тісніше пов'язаних</w:t>
      </w:r>
      <w:r w:rsidRPr="00F425B1">
        <w:t xml:space="preserve"> </w:t>
      </w:r>
      <w:r>
        <w:t>і</w:t>
      </w:r>
      <w:r w:rsidRPr="00F425B1">
        <w:t>з повсякденним ми</w:t>
      </w:r>
      <w:r w:rsidRPr="00F425B1">
        <w:t>с</w:t>
      </w:r>
      <w:r w:rsidRPr="00F425B1">
        <w:t>ленням і більшою мірою насичени</w:t>
      </w:r>
      <w:r>
        <w:t>х</w:t>
      </w:r>
      <w:r w:rsidRPr="00F425B1">
        <w:t xml:space="preserve"> «афективно забарвленими </w:t>
      </w:r>
      <w:r>
        <w:t>смислами</w:t>
      </w:r>
      <w:r w:rsidRPr="00F425B1">
        <w:t>»</w:t>
      </w:r>
      <w:r w:rsidR="009A5892">
        <w:t>, про які згадує В.П. Зінченко</w:t>
      </w:r>
      <w:r w:rsidR="006A3E29">
        <w:t xml:space="preserve"> (див. розділ 3)</w:t>
      </w:r>
      <w:r w:rsidRPr="00F425B1">
        <w:t xml:space="preserve">. </w:t>
      </w:r>
    </w:p>
    <w:p w:rsidR="00C52779" w:rsidRPr="00F425B1" w:rsidRDefault="00C52779" w:rsidP="00EE5563">
      <w:pPr>
        <w:pStyle w:val="-14-"/>
        <w:spacing w:line="240" w:lineRule="auto"/>
        <w:ind w:firstLine="709"/>
        <w:jc w:val="both"/>
      </w:pPr>
      <w:r>
        <w:t>Репрезенту</w:t>
      </w:r>
      <w:r w:rsidRPr="00F425B1">
        <w:t xml:space="preserve">ючи, у рамках </w:t>
      </w:r>
      <w:r w:rsidR="001D504B">
        <w:t>пев</w:t>
      </w:r>
      <w:r w:rsidRPr="00F425B1">
        <w:t xml:space="preserve">ної наукової </w:t>
      </w:r>
      <w:r>
        <w:t>галуз</w:t>
      </w:r>
      <w:r w:rsidRPr="00F425B1">
        <w:t>і</w:t>
      </w:r>
      <w:r w:rsidR="001D504B">
        <w:t xml:space="preserve"> (зокрема</w:t>
      </w:r>
      <w:r w:rsidRPr="00F425B1">
        <w:t>,</w:t>
      </w:r>
      <w:r w:rsidR="001D504B">
        <w:t xml:space="preserve"> психології)</w:t>
      </w:r>
      <w:r w:rsidRPr="00F425B1">
        <w:t xml:space="preserve"> якийсь аспект буття, кожна категорія знаходить конкретизацію </w:t>
      </w:r>
      <w:r>
        <w:t>у</w:t>
      </w:r>
      <w:r w:rsidRPr="00F425B1">
        <w:t xml:space="preserve"> наукових п</w:t>
      </w:r>
      <w:r w:rsidRPr="00F425B1">
        <w:t>о</w:t>
      </w:r>
      <w:r w:rsidRPr="00F425B1">
        <w:t>няттях, що є компонентами концепцій, гіпотез, теорій.</w:t>
      </w:r>
      <w:r w:rsidR="0033702B">
        <w:t xml:space="preserve"> Наприклад, у межах ді</w:t>
      </w:r>
      <w:r w:rsidR="0033702B">
        <w:t>я</w:t>
      </w:r>
      <w:r w:rsidR="0033702B">
        <w:t xml:space="preserve">льнісного підходу розглянута М.Г. Ярошевським психологічна </w:t>
      </w:r>
      <w:r w:rsidR="0033702B" w:rsidRPr="000E1581">
        <w:rPr>
          <w:i/>
        </w:rPr>
        <w:t>категорія</w:t>
      </w:r>
      <w:r w:rsidR="0033702B">
        <w:t xml:space="preserve"> дії знаходить конкретизацію у таких </w:t>
      </w:r>
      <w:r w:rsidR="0033702B" w:rsidRPr="000E1581">
        <w:rPr>
          <w:i/>
        </w:rPr>
        <w:t>поняттях</w:t>
      </w:r>
      <w:r w:rsidR="0033702B">
        <w:t xml:space="preserve"> теорії діяльності О.М. Леонтьєва, як «операція», «дія», «окрема (особлива) діяльність</w:t>
      </w:r>
      <w:r w:rsidR="000E1581">
        <w:t>»</w:t>
      </w:r>
      <w:r w:rsidR="0033702B">
        <w:t xml:space="preserve"> (ясно, що «дія» як катег</w:t>
      </w:r>
      <w:r w:rsidR="0033702B">
        <w:t>о</w:t>
      </w:r>
      <w:r w:rsidR="0033702B">
        <w:t>рія і «дія» як поняття т</w:t>
      </w:r>
      <w:r w:rsidR="00F05B8A">
        <w:t xml:space="preserve">еорії діяльності – це омоніми, </w:t>
      </w:r>
      <w:r w:rsidR="0033702B">
        <w:t>к</w:t>
      </w:r>
      <w:r w:rsidR="00F05B8A">
        <w:t>отр</w:t>
      </w:r>
      <w:r w:rsidR="0033702B">
        <w:t xml:space="preserve">і аж ніяк не можна змішувати). </w:t>
      </w:r>
      <w:r>
        <w:t>П</w:t>
      </w:r>
      <w:r w:rsidRPr="00F425B1">
        <w:t>орівнян</w:t>
      </w:r>
      <w:r>
        <w:t>о</w:t>
      </w:r>
      <w:r w:rsidRPr="00F425B1">
        <w:t xml:space="preserve"> з категорі</w:t>
      </w:r>
      <w:r w:rsidR="000E1581">
        <w:t>єю</w:t>
      </w:r>
      <w:r w:rsidRPr="00F425B1">
        <w:t xml:space="preserve"> поняття</w:t>
      </w:r>
      <w:r w:rsidR="009E0A30">
        <w:t>, які</w:t>
      </w:r>
      <w:r w:rsidR="000E1581">
        <w:t xml:space="preserve"> конкретизують її,</w:t>
      </w:r>
      <w:r w:rsidRPr="00F425B1">
        <w:t xml:space="preserve"> </w:t>
      </w:r>
      <w:r w:rsidR="000E1581">
        <w:t>є</w:t>
      </w:r>
      <w:r w:rsidRPr="00F425B1">
        <w:t xml:space="preserve"> чітк</w:t>
      </w:r>
      <w:r w:rsidR="000E1581">
        <w:t>іш</w:t>
      </w:r>
      <w:r w:rsidRPr="00F425B1">
        <w:t xml:space="preserve">ими за змістом </w:t>
      </w:r>
      <w:r>
        <w:t>і більшою</w:t>
      </w:r>
      <w:r w:rsidRPr="00F425B1">
        <w:t xml:space="preserve"> мі</w:t>
      </w:r>
      <w:r>
        <w:t>рою</w:t>
      </w:r>
      <w:r w:rsidRPr="00F425B1">
        <w:t xml:space="preserve"> задовольня</w:t>
      </w:r>
      <w:r w:rsidR="000E1581">
        <w:t>ю</w:t>
      </w:r>
      <w:r w:rsidRPr="00F425B1">
        <w:t>т</w:t>
      </w:r>
      <w:r w:rsidR="000E1581">
        <w:t>ь</w:t>
      </w:r>
      <w:r w:rsidRPr="00F425B1">
        <w:t xml:space="preserve"> логічн</w:t>
      </w:r>
      <w:r>
        <w:t>і</w:t>
      </w:r>
      <w:r w:rsidRPr="00F425B1">
        <w:t xml:space="preserve"> вимог</w:t>
      </w:r>
      <w:r>
        <w:t>и</w:t>
      </w:r>
      <w:r w:rsidRPr="00F425B1">
        <w:t xml:space="preserve"> (</w:t>
      </w:r>
      <w:r>
        <w:t>бод</w:t>
      </w:r>
      <w:r w:rsidRPr="00F425B1">
        <w:t xml:space="preserve">ай </w:t>
      </w:r>
      <w:r>
        <w:t>п</w:t>
      </w:r>
      <w:r w:rsidRPr="00F425B1">
        <w:t>ослаблен</w:t>
      </w:r>
      <w:r>
        <w:t>і</w:t>
      </w:r>
      <w:r w:rsidRPr="00F425B1">
        <w:t xml:space="preserve"> у гуманітарних дисциплінах порівнян</w:t>
      </w:r>
      <w:r>
        <w:t>о</w:t>
      </w:r>
      <w:r w:rsidRPr="00F425B1">
        <w:t xml:space="preserve"> з «точними» науками). Такі поняття – р</w:t>
      </w:r>
      <w:r w:rsidRPr="00F425B1">
        <w:t>а</w:t>
      </w:r>
      <w:r w:rsidRPr="00F425B1">
        <w:t xml:space="preserve">зом з термінами, якими вони позначаються (і які несуть на собі, крім іншого, специфіку національних мов), – утворюють </w:t>
      </w:r>
      <w:r w:rsidRPr="00F425B1">
        <w:rPr>
          <w:i/>
        </w:rPr>
        <w:t>поняттєво-термінологічне поле</w:t>
      </w:r>
      <w:r w:rsidRPr="00F425B1">
        <w:t xml:space="preserve"> даної категорії.</w:t>
      </w:r>
    </w:p>
    <w:p w:rsidR="00C52779" w:rsidRPr="00076B8C" w:rsidRDefault="00C52779" w:rsidP="00EE5563">
      <w:pPr>
        <w:pStyle w:val="-14-"/>
        <w:spacing w:line="240" w:lineRule="auto"/>
        <w:ind w:firstLine="709"/>
        <w:jc w:val="both"/>
      </w:pPr>
      <w:r w:rsidRPr="00076B8C">
        <w:t xml:space="preserve">Втім, у попередньому абзаці описано </w:t>
      </w:r>
      <w:r w:rsidRPr="00076B8C">
        <w:rPr>
          <w:i/>
        </w:rPr>
        <w:t>бажаний</w:t>
      </w:r>
      <w:r w:rsidRPr="00076B8C">
        <w:t xml:space="preserve"> стан, від якого реальний стан справ (зокрема, у психологічній науці) суттєво відрізняється: і в конкре</w:t>
      </w:r>
      <w:r w:rsidRPr="00076B8C">
        <w:t>т</w:t>
      </w:r>
      <w:r w:rsidRPr="00076B8C">
        <w:t>них дослідженнях, і в навчальній літературі поняттєва конкретизація категорій, якщо й здійснюється, то, як правило, не рефлексується. Ми спробували здій</w:t>
      </w:r>
      <w:r w:rsidRPr="00076B8C">
        <w:t>с</w:t>
      </w:r>
      <w:r w:rsidRPr="00076B8C">
        <w:t xml:space="preserve">нити таку рефлексію: </w:t>
      </w:r>
      <w:r w:rsidR="000E1581">
        <w:t xml:space="preserve">у контексті описуваної дворівневої моделі </w:t>
      </w:r>
      <w:r w:rsidRPr="00076B8C">
        <w:t>розгляд особ</w:t>
      </w:r>
      <w:r w:rsidRPr="00076B8C">
        <w:t>и</w:t>
      </w:r>
      <w:r w:rsidRPr="00076B8C">
        <w:t xml:space="preserve">стості як </w:t>
      </w:r>
      <w:r w:rsidR="000E1581">
        <w:t>пов’яза</w:t>
      </w:r>
      <w:r w:rsidRPr="00076B8C">
        <w:t xml:space="preserve">ного </w:t>
      </w:r>
      <w:r w:rsidR="000E1581">
        <w:t>з</w:t>
      </w:r>
      <w:r w:rsidRPr="00076B8C">
        <w:t xml:space="preserve"> людськ</w:t>
      </w:r>
      <w:r w:rsidR="000E1581">
        <w:t>им</w:t>
      </w:r>
      <w:r w:rsidRPr="00076B8C">
        <w:t xml:space="preserve"> індивід</w:t>
      </w:r>
      <w:r w:rsidR="000E1581">
        <w:t>ом</w:t>
      </w:r>
      <w:r w:rsidRPr="00076B8C">
        <w:t xml:space="preserve"> модусу культури </w:t>
      </w:r>
      <w:r w:rsidR="000E1581">
        <w:t>становить</w:t>
      </w:r>
      <w:r w:rsidRPr="00076B8C">
        <w:t xml:space="preserve"> наше трактування </w:t>
      </w:r>
      <w:r w:rsidRPr="00076B8C">
        <w:rPr>
          <w:i/>
        </w:rPr>
        <w:t>категорії</w:t>
      </w:r>
      <w:r w:rsidRPr="00076B8C">
        <w:t xml:space="preserve"> особистості, а характеристика особистості як інтег</w:t>
      </w:r>
      <w:r>
        <w:t>рат</w:t>
      </w:r>
      <w:r>
        <w:t>и</w:t>
      </w:r>
      <w:r>
        <w:t>вної якості особи</w:t>
      </w:r>
      <w:r w:rsidRPr="00076B8C">
        <w:t xml:space="preserve"> – це пропонована</w:t>
      </w:r>
      <w:r w:rsidRPr="00076B8C">
        <w:rPr>
          <w:i/>
        </w:rPr>
        <w:t xml:space="preserve"> поняттєва</w:t>
      </w:r>
      <w:r w:rsidRPr="00076B8C">
        <w:t xml:space="preserve"> конкретизація зазначеного тра</w:t>
      </w:r>
      <w:r w:rsidRPr="00076B8C">
        <w:t>к</w:t>
      </w:r>
      <w:r w:rsidRPr="00076B8C">
        <w:t xml:space="preserve">тування. </w:t>
      </w:r>
      <w:r>
        <w:t>Спирання</w:t>
      </w:r>
      <w:r w:rsidRPr="00076B8C">
        <w:t xml:space="preserve"> на поняття моде</w:t>
      </w:r>
      <w:r w:rsidR="000E1581">
        <w:t xml:space="preserve">лі </w:t>
      </w:r>
      <w:r w:rsidRPr="00076B8C">
        <w:t>додатково уточнює цю конкретизацію.</w:t>
      </w:r>
    </w:p>
    <w:p w:rsidR="00C52779" w:rsidRDefault="005B6F6D" w:rsidP="00EE5563">
      <w:pPr>
        <w:pStyle w:val="3"/>
        <w:numPr>
          <w:ilvl w:val="0"/>
          <w:numId w:val="0"/>
        </w:numPr>
        <w:ind w:left="720" w:hanging="720"/>
      </w:pPr>
      <w:bookmarkStart w:id="7" w:name="_Toc280103475"/>
      <w:r>
        <w:lastRenderedPageBreak/>
        <w:t xml:space="preserve">5. </w:t>
      </w:r>
      <w:r w:rsidR="00C52779">
        <w:t>Деякі перспективи</w:t>
      </w:r>
      <w:bookmarkEnd w:id="7"/>
    </w:p>
    <w:p w:rsidR="00C52779" w:rsidRPr="007D22C6" w:rsidRDefault="00C52779" w:rsidP="00EE5563">
      <w:pPr>
        <w:pStyle w:val="-14-"/>
        <w:spacing w:line="240" w:lineRule="auto"/>
        <w:ind w:firstLine="709"/>
        <w:jc w:val="both"/>
      </w:pPr>
      <w:r w:rsidRPr="007D22C6">
        <w:t>Перспективу розвитку викладеного вище підходу до характ</w:t>
      </w:r>
      <w:r>
        <w:t>еристики к</w:t>
      </w:r>
      <w:r>
        <w:t>а</w:t>
      </w:r>
      <w:r>
        <w:t>тегорії особистості та</w:t>
      </w:r>
      <w:r w:rsidRPr="007D22C6">
        <w:t xml:space="preserve"> її поняттєвої конкретизації ми вбачаємо:</w:t>
      </w:r>
    </w:p>
    <w:p w:rsidR="00C52779" w:rsidRPr="007D22C6" w:rsidRDefault="00C52779" w:rsidP="00EE5563">
      <w:pPr>
        <w:pStyle w:val="-14-"/>
        <w:spacing w:line="240" w:lineRule="auto"/>
        <w:ind w:firstLine="709"/>
        <w:jc w:val="both"/>
      </w:pPr>
      <w:r w:rsidRPr="007D22C6">
        <w:t xml:space="preserve">– у з'ясуванні співвідношення цього підходу з відомими </w:t>
      </w:r>
      <w:r>
        <w:t>у</w:t>
      </w:r>
      <w:r w:rsidRPr="007D22C6">
        <w:t xml:space="preserve"> психології інт</w:t>
      </w:r>
      <w:r w:rsidRPr="007D22C6">
        <w:t>е</w:t>
      </w:r>
      <w:r w:rsidRPr="007D22C6">
        <w:t>гративними концепціями особистості й індивідуальності (</w:t>
      </w:r>
      <w:r>
        <w:t>зокрема,</w:t>
      </w:r>
      <w:r w:rsidRPr="007D22C6">
        <w:t xml:space="preserve"> побудов</w:t>
      </w:r>
      <w:r w:rsidRPr="007D22C6">
        <w:t>а</w:t>
      </w:r>
      <w:r w:rsidRPr="007D22C6">
        <w:t>ними О.Ф. Лазурським, Ф. Лершем,</w:t>
      </w:r>
      <w:r>
        <w:t xml:space="preserve"> Ґ</w:t>
      </w:r>
      <w:r w:rsidRPr="007D22C6">
        <w:t>. Олпортом, Б.Г. Ананьєвим, В.С. М</w:t>
      </w:r>
      <w:r>
        <w:t>е</w:t>
      </w:r>
      <w:r w:rsidRPr="007D22C6">
        <w:t>рл</w:t>
      </w:r>
      <w:r>
        <w:t>і</w:t>
      </w:r>
      <w:r w:rsidRPr="007D22C6">
        <w:t xml:space="preserve">ним), а також з концепціями, в яких зосереджено увагу на </w:t>
      </w:r>
      <w:proofErr w:type="spellStart"/>
      <w:r w:rsidRPr="007D22C6">
        <w:t>генезі</w:t>
      </w:r>
      <w:proofErr w:type="spellEnd"/>
      <w:r w:rsidRPr="007D22C6">
        <w:t xml:space="preserve"> й розвитку особистості – див., зокрема [</w:t>
      </w:r>
      <w:r w:rsidR="007278FF">
        <w:fldChar w:fldCharType="begin"/>
      </w:r>
      <w:r w:rsidR="007278FF">
        <w:instrText xml:space="preserve"> REF _Ref256339520 \r \h  \* MERGEFORMAT </w:instrText>
      </w:r>
      <w:r w:rsidR="007278FF">
        <w:fldChar w:fldCharType="separate"/>
      </w:r>
      <w:r w:rsidR="00E20CCA">
        <w:t>24</w:t>
      </w:r>
      <w:r w:rsidR="007278FF">
        <w:fldChar w:fldCharType="end"/>
      </w:r>
      <w:r w:rsidRPr="007D22C6">
        <w:t xml:space="preserve">, </w:t>
      </w:r>
      <w:r w:rsidR="007278FF">
        <w:fldChar w:fldCharType="begin"/>
      </w:r>
      <w:r w:rsidR="007278FF">
        <w:instrText xml:space="preserve"> REF _Ref259621099 \r \h  \* MERGEFORMAT </w:instrText>
      </w:r>
      <w:r w:rsidR="007278FF">
        <w:fldChar w:fldCharType="separate"/>
      </w:r>
      <w:r w:rsidR="00E20CCA">
        <w:t>29</w:t>
      </w:r>
      <w:r w:rsidR="007278FF">
        <w:fldChar w:fldCharType="end"/>
      </w:r>
      <w:r w:rsidRPr="007D22C6">
        <w:t xml:space="preserve">, </w:t>
      </w:r>
      <w:r w:rsidR="007278FF">
        <w:fldChar w:fldCharType="begin"/>
      </w:r>
      <w:r w:rsidR="007278FF">
        <w:instrText xml:space="preserve"> REF _Ref256339185 \r \h  \* MERGEFORMAT </w:instrText>
      </w:r>
      <w:r w:rsidR="007278FF">
        <w:fldChar w:fldCharType="separate"/>
      </w:r>
      <w:r w:rsidR="00E20CCA">
        <w:t>35</w:t>
      </w:r>
      <w:r w:rsidR="007278FF">
        <w:fldChar w:fldCharType="end"/>
      </w:r>
      <w:r w:rsidRPr="007D22C6">
        <w:t>];</w:t>
      </w:r>
    </w:p>
    <w:p w:rsidR="00C52779" w:rsidRPr="007D22C6" w:rsidRDefault="00C52779" w:rsidP="00EE5563">
      <w:pPr>
        <w:pStyle w:val="-14-"/>
        <w:spacing w:line="240" w:lineRule="auto"/>
        <w:ind w:firstLine="709"/>
        <w:jc w:val="both"/>
      </w:pPr>
      <w:r w:rsidRPr="007D22C6">
        <w:t xml:space="preserve">– у розгляді інших, крім </w:t>
      </w:r>
      <w:r w:rsidRPr="007D22C6">
        <w:rPr>
          <w:i/>
        </w:rPr>
        <w:t>особистості</w:t>
      </w:r>
      <w:r w:rsidRPr="007D22C6">
        <w:t xml:space="preserve">, </w:t>
      </w:r>
      <w:r w:rsidRPr="00DD2294">
        <w:t>інтегративних</w:t>
      </w:r>
      <w:r w:rsidRPr="007D22C6">
        <w:t xml:space="preserve"> якостей людського індивіда (такою якістю, наприклад, можна вважати </w:t>
      </w:r>
      <w:r w:rsidRPr="007D22C6">
        <w:rPr>
          <w:i/>
        </w:rPr>
        <w:t>здоров'я</w:t>
      </w:r>
      <w:r w:rsidRPr="007D22C6">
        <w:t>) і з'ясуванні їх співвідношення з особистістю;</w:t>
      </w:r>
    </w:p>
    <w:p w:rsidR="00C52779" w:rsidRPr="007D22C6" w:rsidRDefault="00C52779" w:rsidP="00EE5563">
      <w:pPr>
        <w:pStyle w:val="-14-"/>
        <w:spacing w:line="240" w:lineRule="auto"/>
        <w:ind w:firstLine="709"/>
        <w:jc w:val="both"/>
      </w:pPr>
      <w:r w:rsidRPr="007D22C6">
        <w:t>– у розробці (з можлив</w:t>
      </w:r>
      <w:r w:rsidR="00AB6E45">
        <w:t>им</w:t>
      </w:r>
      <w:r w:rsidRPr="007D22C6">
        <w:t xml:space="preserve"> </w:t>
      </w:r>
      <w:r w:rsidR="00AB6E45">
        <w:t>спиранням</w:t>
      </w:r>
      <w:r w:rsidRPr="007D22C6">
        <w:t>, зокрема, на [</w:t>
      </w:r>
      <w:r w:rsidR="007278FF">
        <w:fldChar w:fldCharType="begin"/>
      </w:r>
      <w:r w:rsidR="007278FF">
        <w:instrText xml:space="preserve"> REF _Ref256339296 \r \h  \* MERGEFORMAT </w:instrText>
      </w:r>
      <w:r w:rsidR="007278FF">
        <w:fldChar w:fldCharType="separate"/>
      </w:r>
      <w:r w:rsidR="00E20CCA">
        <w:t>2</w:t>
      </w:r>
      <w:r w:rsidR="007278FF">
        <w:fldChar w:fldCharType="end"/>
      </w:r>
      <w:r w:rsidRPr="007D22C6">
        <w:t>]) формалізован</w:t>
      </w:r>
      <w:r>
        <w:t>ої</w:t>
      </w:r>
      <w:r w:rsidRPr="007D22C6">
        <w:t xml:space="preserve"> в</w:t>
      </w:r>
      <w:r w:rsidRPr="007D22C6">
        <w:t>е</w:t>
      </w:r>
      <w:r w:rsidRPr="007D22C6">
        <w:t>рсії пропонованого підходу.</w:t>
      </w:r>
    </w:p>
    <w:p w:rsidR="00C52779" w:rsidRPr="00F66107" w:rsidRDefault="00F66107" w:rsidP="00EE5563">
      <w:pPr>
        <w:pStyle w:val="41"/>
        <w:rPr>
          <w:b w:val="0"/>
        </w:rPr>
      </w:pPr>
      <w:r>
        <w:rPr>
          <w:b w:val="0"/>
        </w:rPr>
        <w:t>СПИСОК ВИКОРИСТАНИХ ДЖЕРЕЛ</w:t>
      </w:r>
    </w:p>
    <w:p w:rsidR="00C52779" w:rsidRPr="00C971CB" w:rsidRDefault="00F22E6E" w:rsidP="00EE5563">
      <w:pPr>
        <w:pStyle w:val="-140"/>
        <w:spacing w:line="240" w:lineRule="auto"/>
      </w:pPr>
      <w:r>
        <w:fldChar w:fldCharType="begin"/>
      </w:r>
      <w:bookmarkStart w:id="8" w:name="_Ref276980925"/>
      <w:bookmarkEnd w:id="8"/>
      <w:r w:rsidR="00C52779">
        <w:instrText xml:space="preserve"> LISTNUM  LegalDefault \l 1 \s 1 </w:instrText>
      </w:r>
      <w:r>
        <w:fldChar w:fldCharType="end"/>
      </w:r>
      <w:r w:rsidR="00C52779" w:rsidRPr="00C971CB">
        <w:t xml:space="preserve"> </w:t>
      </w:r>
      <w:r w:rsidR="00C52779" w:rsidRPr="00F66107">
        <w:rPr>
          <w:b/>
        </w:rPr>
        <w:t>Ахлибининский Б.В.</w:t>
      </w:r>
      <w:r w:rsidR="008344FF" w:rsidRPr="00F66107">
        <w:rPr>
          <w:b/>
          <w:lang w:val="uk-UA"/>
        </w:rPr>
        <w:t>, Храленко Н.И.</w:t>
      </w:r>
      <w:r w:rsidR="00C52779" w:rsidRPr="00A07316">
        <w:rPr>
          <w:i/>
        </w:rPr>
        <w:t xml:space="preserve"> </w:t>
      </w:r>
      <w:r w:rsidR="00C52779" w:rsidRPr="00C971CB">
        <w:t xml:space="preserve">Теория качества в науке и практике: Методологический анализ. – Л.: Изд-во Ленингр. ун-та, 1989. – 200 с. 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9" w:name="_Ref256339296"/>
      <w:bookmarkEnd w:id="9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Балл Г.А.</w:t>
      </w:r>
      <w:r w:rsidR="00C52779" w:rsidRPr="00C971CB">
        <w:t xml:space="preserve"> Система понятий для описания объектов приложения интеллекта // Кибернетика. – 1979. – № 2. – С. 109-113.</w:t>
      </w:r>
    </w:p>
    <w:p w:rsidR="002E1543" w:rsidRPr="008B4763" w:rsidRDefault="00F22E6E" w:rsidP="00EE5563">
      <w:pPr>
        <w:pStyle w:val="-140"/>
        <w:spacing w:line="240" w:lineRule="auto"/>
      </w:pPr>
      <w:r w:rsidRPr="008B4763">
        <w:rPr>
          <w:noProof w:val="0"/>
        </w:rPr>
        <w:fldChar w:fldCharType="begin"/>
      </w:r>
      <w:bookmarkStart w:id="10" w:name="_Ref300080388"/>
      <w:bookmarkEnd w:id="10"/>
      <w:r w:rsidR="002E1543" w:rsidRPr="008B4763">
        <w:rPr>
          <w:noProof w:val="0"/>
        </w:rPr>
        <w:instrText xml:space="preserve"> LISTNUM  LegalDefault \l 1  </w:instrText>
      </w:r>
      <w:r w:rsidRPr="008B4763">
        <w:rPr>
          <w:noProof w:val="0"/>
        </w:rPr>
        <w:fldChar w:fldCharType="end"/>
      </w:r>
      <w:r w:rsidR="002E1543" w:rsidRPr="008B4763">
        <w:rPr>
          <w:i/>
        </w:rPr>
        <w:t xml:space="preserve"> </w:t>
      </w:r>
      <w:r w:rsidR="002E1543" w:rsidRPr="00F66107">
        <w:rPr>
          <w:b/>
        </w:rPr>
        <w:t>Балл Г.А.</w:t>
      </w:r>
      <w:r w:rsidR="002E1543" w:rsidRPr="008B4763">
        <w:t xml:space="preserve"> Теория учебных задач: Психолого-педагогический аспект. – М.: Педагогика, 1990. – 184 с.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11" w:name="_Ref256339257"/>
      <w:bookmarkEnd w:id="11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Балл Г.О.</w:t>
      </w:r>
      <w:r w:rsidR="00C52779" w:rsidRPr="00C971CB">
        <w:t xml:space="preserve"> Здібності учня та принципи їх урахування в підготовці до професійної праці // Професійно-технічна освіта. </w:t>
      </w:r>
      <w:r w:rsidR="00C52779" w:rsidRPr="00C971CB">
        <w:sym w:font="Symbol" w:char="F02D"/>
      </w:r>
      <w:r w:rsidR="00C52779" w:rsidRPr="00C971CB">
        <w:t xml:space="preserve"> 1998. </w:t>
      </w:r>
      <w:r w:rsidR="00C52779" w:rsidRPr="00C971CB">
        <w:sym w:font="Symbol" w:char="F02D"/>
      </w:r>
      <w:r w:rsidR="00C52779" w:rsidRPr="00C971CB">
        <w:t xml:space="preserve"> № 1. </w:t>
      </w:r>
      <w:r w:rsidR="00C52779" w:rsidRPr="00C971CB">
        <w:sym w:font="Symbol" w:char="F02D"/>
      </w:r>
      <w:r w:rsidR="00C52779" w:rsidRPr="00C971CB">
        <w:t xml:space="preserve"> С. 45-48. 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12" w:name="_Ref256339993"/>
      <w:bookmarkEnd w:id="12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Балл Г.А.</w:t>
      </w:r>
      <w:r w:rsidR="00C52779" w:rsidRPr="009E3FF9">
        <w:t xml:space="preserve"> </w:t>
      </w:r>
      <w:r w:rsidR="00C52779" w:rsidRPr="00C971CB">
        <w:t>Психология в рациогуманистической перспективе. – К</w:t>
      </w:r>
      <w:r w:rsidR="00C52779">
        <w:rPr>
          <w:lang w:val="uk-UA"/>
        </w:rPr>
        <w:t>.</w:t>
      </w:r>
      <w:r w:rsidR="00C52779" w:rsidRPr="00C971CB">
        <w:t>: Основа, 2006. – 402 с.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13" w:name="_Ref256339625"/>
      <w:bookmarkEnd w:id="13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Балл Г.</w:t>
      </w:r>
      <w:r w:rsidR="00C52779" w:rsidRPr="00C971CB">
        <w:t xml:space="preserve"> Інтегративно-особистісний підхід у психології: впорядкування головних понять // Психологія і суспільство. – 2009. – № 4. – С. 25-53.</w:t>
      </w:r>
    </w:p>
    <w:p w:rsidR="00222699" w:rsidRPr="000C5B43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14" w:name="_Ref256339458"/>
      <w:bookmarkEnd w:id="14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Балл</w:t>
      </w:r>
      <w:r w:rsidR="00C52779" w:rsidRPr="00F66107">
        <w:rPr>
          <w:b/>
          <w:lang w:val="uk-UA"/>
        </w:rPr>
        <w:t xml:space="preserve"> </w:t>
      </w:r>
      <w:r w:rsidR="00C52779" w:rsidRPr="00F66107">
        <w:rPr>
          <w:b/>
        </w:rPr>
        <w:t>Г.А.</w:t>
      </w:r>
      <w:r w:rsidR="00C52779" w:rsidRPr="00C971CB">
        <w:t xml:space="preserve"> </w:t>
      </w:r>
      <w:r w:rsidR="00222699" w:rsidRPr="000C5B43">
        <w:t xml:space="preserve">Нормативный профессиональный идеал учёного // Психол. журн. </w:t>
      </w:r>
      <w:r w:rsidR="00222699" w:rsidRPr="000C5B43">
        <w:sym w:font="Symbol" w:char="F02D"/>
      </w:r>
      <w:r w:rsidR="00222699" w:rsidRPr="000C5B43">
        <w:t xml:space="preserve"> 2011. </w:t>
      </w:r>
      <w:r w:rsidR="00222699" w:rsidRPr="000C5B43">
        <w:sym w:font="Symbol" w:char="F02D"/>
      </w:r>
      <w:r w:rsidR="00222699" w:rsidRPr="000C5B43">
        <w:t xml:space="preserve"> Т. 32. </w:t>
      </w:r>
      <w:r w:rsidR="00222699" w:rsidRPr="000C5B43">
        <w:sym w:font="Symbol" w:char="F02D"/>
      </w:r>
      <w:r w:rsidR="00222699" w:rsidRPr="000C5B43">
        <w:t xml:space="preserve"> № 3. </w:t>
      </w:r>
      <w:r w:rsidR="00222699" w:rsidRPr="000C5B43">
        <w:sym w:font="Symbol" w:char="F02D"/>
      </w:r>
      <w:r w:rsidR="00222699" w:rsidRPr="000C5B43">
        <w:t xml:space="preserve"> С. 26</w:t>
      </w:r>
      <w:r w:rsidR="00222699">
        <w:rPr>
          <w:lang w:val="uk-UA"/>
        </w:rPr>
        <w:t>-</w:t>
      </w:r>
      <w:r w:rsidR="00222699" w:rsidRPr="000C5B43">
        <w:t>45.</w:t>
      </w:r>
    </w:p>
    <w:p w:rsidR="00CB4EBD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15" w:name="_Ref310947520"/>
      <w:bookmarkEnd w:id="15"/>
      <w:r w:rsidR="00CB4EBD" w:rsidRPr="00C971CB">
        <w:instrText xml:space="preserve"> LISTNUM  LegalDefault \l 1  </w:instrText>
      </w:r>
      <w:r w:rsidRPr="00C971CB">
        <w:fldChar w:fldCharType="end"/>
      </w:r>
      <w:r w:rsidR="00CB4EBD" w:rsidRPr="00C971CB">
        <w:t xml:space="preserve"> </w:t>
      </w:r>
      <w:r w:rsidR="00CB4EBD" w:rsidRPr="00F66107">
        <w:rPr>
          <w:b/>
        </w:rPr>
        <w:t>Балл Г.А.</w:t>
      </w:r>
      <w:r w:rsidR="00CB4EBD">
        <w:t xml:space="preserve"> «Отношение» в контексте двухуровневой модели категориално-понятийного аппарата психологии // </w:t>
      </w:r>
      <w:r w:rsidR="00CB4EBD" w:rsidRPr="00145FC1">
        <w:t>Мир псих</w:t>
      </w:r>
      <w:r w:rsidR="00CB4EBD">
        <w:t>ологии. – 2011. – № 4. (В печати).</w:t>
      </w:r>
    </w:p>
    <w:p w:rsidR="00A47F4C" w:rsidRPr="00C33853" w:rsidRDefault="00F22E6E" w:rsidP="00EE5563">
      <w:pPr>
        <w:pStyle w:val="-140"/>
        <w:spacing w:line="240" w:lineRule="auto"/>
      </w:pPr>
      <w:r w:rsidRPr="00C33853">
        <w:fldChar w:fldCharType="begin"/>
      </w:r>
      <w:bookmarkStart w:id="16" w:name="_Ref300045860"/>
      <w:bookmarkEnd w:id="16"/>
      <w:r w:rsidR="00A47F4C" w:rsidRPr="00C33853">
        <w:instrText xml:space="preserve"> LISTNUM  LegalDefault \l 1  </w:instrText>
      </w:r>
      <w:r w:rsidRPr="00C33853">
        <w:fldChar w:fldCharType="end"/>
      </w:r>
      <w:r w:rsidR="00A47F4C" w:rsidRPr="00C33853">
        <w:t xml:space="preserve"> </w:t>
      </w:r>
      <w:r w:rsidR="00A47F4C" w:rsidRPr="00F66107">
        <w:rPr>
          <w:b/>
        </w:rPr>
        <w:t>Балл Г.А., Мединцев В.А.</w:t>
      </w:r>
      <w:r w:rsidR="00A47F4C" w:rsidRPr="00C33853">
        <w:t xml:space="preserve"> Личность как модус культуры и как интегративное качество лица // Мир псих</w:t>
      </w:r>
      <w:r w:rsidR="00A47F4C">
        <w:t>ологии. – 2010. – № 4. – С. 167</w:t>
      </w:r>
      <w:r w:rsidR="00A47F4C">
        <w:rPr>
          <w:lang w:val="uk-UA"/>
        </w:rPr>
        <w:t>-</w:t>
      </w:r>
      <w:r w:rsidR="00A47F4C" w:rsidRPr="00C33853">
        <w:t>178.</w:t>
      </w:r>
    </w:p>
    <w:p w:rsidR="000E6414" w:rsidRPr="00145FC1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17" w:name="_Ref310874122"/>
      <w:bookmarkEnd w:id="17"/>
      <w:r w:rsidR="000E6414" w:rsidRPr="00C971CB">
        <w:instrText xml:space="preserve"> LISTNUM  LegalDefault \l 1  </w:instrText>
      </w:r>
      <w:r w:rsidRPr="00C971CB">
        <w:fldChar w:fldCharType="end"/>
      </w:r>
      <w:r w:rsidR="000E6414">
        <w:rPr>
          <w:lang w:val="uk-UA"/>
        </w:rPr>
        <w:t xml:space="preserve"> </w:t>
      </w:r>
      <w:r w:rsidR="000E6414" w:rsidRPr="00F66107">
        <w:rPr>
          <w:b/>
        </w:rPr>
        <w:t>Батракова С.Н.</w:t>
      </w:r>
      <w:r w:rsidR="000E6414" w:rsidRPr="00145FC1">
        <w:rPr>
          <w:i/>
        </w:rPr>
        <w:t xml:space="preserve"> </w:t>
      </w:r>
      <w:r w:rsidR="000E6414" w:rsidRPr="00145FC1">
        <w:t>Методологические проблемы становления педагогического процесса формирования целостной личности // Мир псих</w:t>
      </w:r>
      <w:r w:rsidR="000E6414">
        <w:t>ологии. – 2004. – № 4. – С. 183</w:t>
      </w:r>
      <w:r w:rsidR="000E6414">
        <w:rPr>
          <w:lang w:val="uk-UA"/>
        </w:rPr>
        <w:t>-</w:t>
      </w:r>
      <w:r w:rsidR="000E6414" w:rsidRPr="00145FC1">
        <w:t>193.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18" w:name="_Ref256338995"/>
      <w:bookmarkEnd w:id="18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9E3FF9">
        <w:t xml:space="preserve"> </w:t>
      </w:r>
      <w:r w:rsidR="00C52779" w:rsidRPr="00F66107">
        <w:rPr>
          <w:b/>
        </w:rPr>
        <w:t>Бердяев Н.А.</w:t>
      </w:r>
      <w:r w:rsidR="00C52779" w:rsidRPr="00C971CB">
        <w:t xml:space="preserve"> Философия неравенства. – М.: ИМА-пресс, 1990. – 288 с.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19" w:name="_Ref256339554"/>
      <w:bookmarkEnd w:id="19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Библер В.С.</w:t>
      </w:r>
      <w:r w:rsidR="00C52779" w:rsidRPr="00C971CB">
        <w:t xml:space="preserve"> От наукоучения </w:t>
      </w:r>
      <w:r w:rsidR="00C52779" w:rsidRPr="00C971CB">
        <w:sym w:font="Symbol" w:char="F02D"/>
      </w:r>
      <w:r w:rsidR="00C52779" w:rsidRPr="00C971CB">
        <w:t xml:space="preserve"> к логике культуры. </w:t>
      </w:r>
      <w:r w:rsidR="00C52779" w:rsidRPr="00C971CB">
        <w:sym w:font="Symbol" w:char="F02D"/>
      </w:r>
      <w:r w:rsidR="00C52779" w:rsidRPr="00C971CB">
        <w:t xml:space="preserve"> М.: Политиздат, 1991. </w:t>
      </w:r>
      <w:r w:rsidR="00C52779" w:rsidRPr="00C971CB">
        <w:sym w:font="Symbol" w:char="F02D"/>
      </w:r>
      <w:r w:rsidR="00C52779" w:rsidRPr="00C971CB">
        <w:t xml:space="preserve"> 413 с.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20" w:name="_Ref256339428"/>
      <w:bookmarkEnd w:id="20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Библер</w:t>
      </w:r>
      <w:r w:rsidR="00C52779" w:rsidRPr="00F66107">
        <w:rPr>
          <w:b/>
          <w:lang w:val="uk-UA"/>
        </w:rPr>
        <w:t xml:space="preserve"> </w:t>
      </w:r>
      <w:r w:rsidR="00C52779" w:rsidRPr="00F66107">
        <w:rPr>
          <w:b/>
        </w:rPr>
        <w:t>В.С.</w:t>
      </w:r>
      <w:r w:rsidR="00C52779">
        <w:t xml:space="preserve"> Самостоянье человека: «</w:t>
      </w:r>
      <w:r w:rsidR="00C52779" w:rsidRPr="00C971CB">
        <w:t>Предметная деятельность</w:t>
      </w:r>
      <w:r w:rsidR="00C52779">
        <w:t>»</w:t>
      </w:r>
      <w:r w:rsidR="00C52779" w:rsidRPr="00C971CB">
        <w:t xml:space="preserve"> в концепции Маркса и самодетерминация индивида. </w:t>
      </w:r>
      <w:r w:rsidR="00C52779" w:rsidRPr="00C971CB">
        <w:sym w:font="Symbol" w:char="F02D"/>
      </w:r>
      <w:r w:rsidR="00C52779" w:rsidRPr="00C971CB">
        <w:t xml:space="preserve"> Кемерово: Алеф, 1993. </w:t>
      </w:r>
      <w:r w:rsidR="00C52779" w:rsidRPr="00C971CB">
        <w:sym w:font="Symbol" w:char="F02D"/>
      </w:r>
      <w:r w:rsidR="00C52779" w:rsidRPr="00C971CB">
        <w:t xml:space="preserve"> 96 с. 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21" w:name="_Ref256339005"/>
      <w:bookmarkEnd w:id="21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Библер В.С.</w:t>
      </w:r>
      <w:r w:rsidR="00C52779" w:rsidRPr="00C971CB">
        <w:t xml:space="preserve"> На гранях логики культуры: Книга избранных очерков. </w:t>
      </w:r>
      <w:r w:rsidR="00C52779" w:rsidRPr="00C971CB">
        <w:sym w:font="Symbol" w:char="F02D"/>
      </w:r>
      <w:r w:rsidR="00C52779" w:rsidRPr="00C971CB">
        <w:t xml:space="preserve"> М.: Русск. феноменологич. общ-во, 1997. </w:t>
      </w:r>
      <w:r w:rsidR="00C52779" w:rsidRPr="00C971CB">
        <w:sym w:font="Symbol" w:char="F02D"/>
      </w:r>
      <w:r w:rsidR="00C52779" w:rsidRPr="00C971CB">
        <w:t xml:space="preserve"> 440 с.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lastRenderedPageBreak/>
        <w:fldChar w:fldCharType="begin"/>
      </w:r>
      <w:bookmarkStart w:id="22" w:name="_Ref256339247"/>
      <w:bookmarkEnd w:id="22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Богомолов А.М.</w:t>
      </w:r>
      <w:r w:rsidR="00C52779" w:rsidRPr="00C971CB">
        <w:t xml:space="preserve"> Личностный адаптационный потенциал в контексте системного анализа // Психологич. наука и образование. – 2008. – № 1. – С. 67-73.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23" w:name="_Ref256339289"/>
      <w:bookmarkEnd w:id="23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Войтко В.І.</w:t>
      </w:r>
      <w:r w:rsidR="00C52779" w:rsidRPr="00F66107">
        <w:rPr>
          <w:b/>
          <w:lang w:val="uk-UA"/>
        </w:rPr>
        <w:t>, Балл Г.О.</w:t>
      </w:r>
      <w:r w:rsidR="00C52779" w:rsidRPr="009E3FF9">
        <w:t xml:space="preserve"> </w:t>
      </w:r>
      <w:r w:rsidR="00C52779" w:rsidRPr="00C971CB">
        <w:t>Узагальнена інтерпретація поняття моделі // Філософська думка. – 1976. – № 1. – С. 58-64.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24" w:name="_Ref256339033"/>
      <w:bookmarkEnd w:id="24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Воскобойников А.Э.</w:t>
      </w:r>
      <w:r w:rsidR="008344FF" w:rsidRPr="00F66107">
        <w:rPr>
          <w:b/>
          <w:lang w:val="uk-UA"/>
        </w:rPr>
        <w:t>, Журавлёв В.В.</w:t>
      </w:r>
      <w:r w:rsidR="00C52779" w:rsidRPr="00C971CB">
        <w:t xml:space="preserve"> Перспективная ретроспектива // Обществ. науки и современность. – 1999. – № 5. – С. 188-191.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25" w:name="_Ref256339172"/>
      <w:bookmarkEnd w:id="25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Выготский Л.С.</w:t>
      </w:r>
      <w:r w:rsidR="00C52779" w:rsidRPr="009E3FF9">
        <w:t xml:space="preserve"> </w:t>
      </w:r>
      <w:r w:rsidR="00C52779" w:rsidRPr="00C971CB">
        <w:t>Собр. соч.: В 6 т. – М.: Педагогика, 1983. – Т. 3. – 368 с.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26" w:name="_Ref256339335"/>
      <w:bookmarkEnd w:id="26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Выготский Л.С.</w:t>
      </w:r>
      <w:r w:rsidR="00C52779" w:rsidRPr="009E3FF9">
        <w:t xml:space="preserve"> </w:t>
      </w:r>
      <w:r w:rsidR="00C52779" w:rsidRPr="00C971CB">
        <w:t>Собр. соч.: В 6 т. – М.: Педагогика, 1983. – Т. 5. – 369 с.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27" w:name="_Ref256339086"/>
      <w:bookmarkEnd w:id="27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Давыдов В.В.</w:t>
      </w:r>
      <w:r w:rsidR="008344FF" w:rsidRPr="00F66107">
        <w:rPr>
          <w:b/>
          <w:lang w:val="uk-UA"/>
        </w:rPr>
        <w:t>, Кудрявцев В.Т.</w:t>
      </w:r>
      <w:r w:rsidR="00C52779" w:rsidRPr="00C971CB">
        <w:t xml:space="preserve"> Развивающее образование: теоретические основания преемственности дошкольной и начальной школьной ступеней // Вопр. психологии. – 1997. – № 1. – С. 3-18.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28" w:name="_Ref256339576"/>
      <w:bookmarkEnd w:id="28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 xml:space="preserve">Демьянков З.Г. </w:t>
      </w:r>
      <w:r w:rsidR="00C52779" w:rsidRPr="009E3FF9">
        <w:t>Понятие</w:t>
      </w:r>
      <w:r w:rsidR="00C52779" w:rsidRPr="00C971CB">
        <w:t xml:space="preserve"> и </w:t>
      </w:r>
      <w:r w:rsidR="00C52779" w:rsidRPr="009E3FF9">
        <w:t>концепт</w:t>
      </w:r>
      <w:r w:rsidR="00C52779" w:rsidRPr="00C971CB">
        <w:t xml:space="preserve"> в художественной литературе и в научном языке // Вопр. фило</w:t>
      </w:r>
      <w:r w:rsidR="00222699">
        <w:rPr>
          <w:lang w:val="uk-UA"/>
        </w:rPr>
        <w:t>лог</w:t>
      </w:r>
      <w:r w:rsidR="00C52779" w:rsidRPr="00C971CB">
        <w:t>ии. – 2001. – № 1. – С. 35-47.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29" w:name="_Ref256340007"/>
      <w:bookmarkEnd w:id="29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Дерябо С.</w:t>
      </w:r>
      <w:r w:rsidR="00C52779" w:rsidRPr="00C971CB">
        <w:t xml:space="preserve"> Личность: от субъективности к субъектности // Развитие личности. </w:t>
      </w:r>
      <w:r w:rsidR="00C52779" w:rsidRPr="00C971CB">
        <w:sym w:font="Symbol" w:char="F02D"/>
      </w:r>
      <w:r w:rsidR="00C52779" w:rsidRPr="00C971CB">
        <w:t xml:space="preserve"> 2002. </w:t>
      </w:r>
      <w:r w:rsidR="00C52779" w:rsidRPr="00C971CB">
        <w:sym w:font="Symbol" w:char="F02D"/>
      </w:r>
      <w:r w:rsidR="00C52779" w:rsidRPr="00C971CB">
        <w:t xml:space="preserve"> № 3. </w:t>
      </w:r>
      <w:r w:rsidR="00C52779" w:rsidRPr="00C971CB">
        <w:sym w:font="Symbol" w:char="F02D"/>
      </w:r>
      <w:r w:rsidR="00C52779" w:rsidRPr="00C971CB">
        <w:t xml:space="preserve"> С. 261-265.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30" w:name="_Ref258145935"/>
      <w:bookmarkEnd w:id="30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Елисеев О.П.</w:t>
      </w:r>
      <w:r w:rsidR="00C52779" w:rsidRPr="00C971CB">
        <w:t xml:space="preserve"> Практикум по психологии личности. – СПб.: Питер, 2001. – 560 с.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31" w:name="_Ref256339520"/>
      <w:bookmarkEnd w:id="31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Завгородняя Е.В.</w:t>
      </w:r>
      <w:r w:rsidR="00C52779" w:rsidRPr="009E3FF9">
        <w:t xml:space="preserve"> </w:t>
      </w:r>
      <w:r w:rsidR="00C52779" w:rsidRPr="00C971CB">
        <w:t xml:space="preserve">Понимание личности: попытка интегративного подхода // Горизонты образования. </w:t>
      </w:r>
      <w:r w:rsidR="00C52779" w:rsidRPr="00C971CB">
        <w:sym w:font="Symbol" w:char="F02D"/>
      </w:r>
      <w:r w:rsidR="00C52779" w:rsidRPr="00C971CB">
        <w:t xml:space="preserve"> 2009. </w:t>
      </w:r>
      <w:r w:rsidR="00C52779" w:rsidRPr="00C971CB">
        <w:sym w:font="Symbol" w:char="F02D"/>
      </w:r>
      <w:r w:rsidR="00C52779" w:rsidRPr="00C971CB">
        <w:t xml:space="preserve"> № 2. </w:t>
      </w:r>
      <w:r w:rsidR="00C52779" w:rsidRPr="00C971CB">
        <w:sym w:font="Symbol" w:char="F02D"/>
      </w:r>
      <w:r w:rsidR="00C52779" w:rsidRPr="00C971CB">
        <w:t xml:space="preserve"> С. 7-22.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32" w:name="_Ref256338959"/>
      <w:bookmarkEnd w:id="32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Зинченко В.П.</w:t>
      </w:r>
      <w:r w:rsidR="00C52779" w:rsidRPr="00C971CB">
        <w:t xml:space="preserve"> Перспектива ближайшего развития развивающего образования // Психологич. наука и образование. – 2000. – № 2. – С. 18-44.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33" w:name="_Ref256339058"/>
      <w:bookmarkEnd w:id="33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F66107">
        <w:rPr>
          <w:b/>
        </w:rPr>
        <w:t xml:space="preserve"> Ильенков</w:t>
      </w:r>
      <w:r w:rsidR="00C52779" w:rsidRPr="00F66107">
        <w:rPr>
          <w:b/>
          <w:lang w:val="uk-UA"/>
        </w:rPr>
        <w:t xml:space="preserve"> </w:t>
      </w:r>
      <w:r w:rsidR="00C52779" w:rsidRPr="00F66107">
        <w:rPr>
          <w:b/>
        </w:rPr>
        <w:t>Э.В.</w:t>
      </w:r>
      <w:r w:rsidR="00C52779" w:rsidRPr="00C971CB">
        <w:t xml:space="preserve"> Диалектическая логика: Очерки истории и теории. </w:t>
      </w:r>
      <w:r w:rsidR="00C52779" w:rsidRPr="00C971CB">
        <w:sym w:font="Symbol" w:char="F02D"/>
      </w:r>
      <w:r w:rsidR="00C52779" w:rsidRPr="00C971CB">
        <w:t xml:space="preserve"> М.: Политиздат, 1974. </w:t>
      </w:r>
      <w:r w:rsidR="00C52779" w:rsidRPr="00C971CB">
        <w:sym w:font="Symbol" w:char="F02D"/>
      </w:r>
      <w:r w:rsidR="00C52779" w:rsidRPr="00C971CB">
        <w:t xml:space="preserve"> 271 с.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34" w:name="_Ref256339584"/>
      <w:bookmarkEnd w:id="34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Карасик В.И.</w:t>
      </w:r>
      <w:r w:rsidR="00C52779" w:rsidRPr="00C971CB">
        <w:t xml:space="preserve"> Лингвокультурные концепты: Подходы к изучению // Социолингвистика вчера и сегодня: Сб. науч. трудов: Изд. 2-е, доп. – М.: ИНИОН РАН, 2008. – С. 127-155. 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35" w:name="_Ref258145858"/>
      <w:bookmarkEnd w:id="35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F66107">
        <w:rPr>
          <w:b/>
        </w:rPr>
        <w:t xml:space="preserve"> Кемеров В.Е.</w:t>
      </w:r>
      <w:r w:rsidR="00C52779" w:rsidRPr="00C971CB">
        <w:t xml:space="preserve"> Введение в социальную философию: Изд. 3-е, испр. и доп.</w:t>
      </w:r>
      <w:r w:rsidR="00C52779">
        <w:t xml:space="preserve"> </w:t>
      </w:r>
      <w:r w:rsidR="00C52779" w:rsidRPr="00C971CB">
        <w:t>– М.: Академический проект, 2000. – 314 с.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36" w:name="_Ref259621099"/>
      <w:bookmarkEnd w:id="36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Костюк Г.С.</w:t>
      </w:r>
      <w:r w:rsidR="00C52779" w:rsidRPr="00C971CB">
        <w:t xml:space="preserve"> </w:t>
      </w:r>
      <w:r w:rsidR="00C52779" w:rsidRPr="009E3FF9">
        <w:t>Навчально-виховний процес і психічний розвиток особистості. – К</w:t>
      </w:r>
      <w:r w:rsidR="00C52779">
        <w:rPr>
          <w:lang w:val="uk-UA"/>
        </w:rPr>
        <w:t>.</w:t>
      </w:r>
      <w:r w:rsidR="00C52779" w:rsidRPr="009E3FF9">
        <w:t>: Радянська школа, 1989. – 609 с.</w:t>
      </w:r>
      <w:r w:rsidR="00C52779" w:rsidRPr="00C971CB">
        <w:t xml:space="preserve">  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37" w:name="_Ref256339115"/>
      <w:bookmarkEnd w:id="37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Леонтьев А.Н.</w:t>
      </w:r>
      <w:r w:rsidR="00C52779" w:rsidRPr="00C971CB">
        <w:t xml:space="preserve"> Избр. психологические произведения: В 2 т.</w:t>
      </w:r>
      <w:r w:rsidR="00C52779">
        <w:t xml:space="preserve"> </w:t>
      </w:r>
      <w:r w:rsidR="00C52779" w:rsidRPr="00C971CB">
        <w:t>– М.: Педагогика, 1983. – Т. І. – 392 с.</w:t>
      </w:r>
    </w:p>
    <w:p w:rsidR="00C52779" w:rsidRPr="00C971CB" w:rsidRDefault="00F22E6E" w:rsidP="00EE5563">
      <w:pPr>
        <w:pStyle w:val="-140"/>
        <w:spacing w:line="240" w:lineRule="auto"/>
      </w:pPr>
      <w:r w:rsidRPr="00C971CB">
        <w:fldChar w:fldCharType="begin"/>
      </w:r>
      <w:bookmarkStart w:id="38" w:name="_Ref259621167"/>
      <w:bookmarkEnd w:id="38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Леонтьев А.Н.</w:t>
      </w:r>
      <w:r w:rsidR="00C52779" w:rsidRPr="00C971CB">
        <w:t xml:space="preserve"> Глава о способностях (рецензия на рукопись Н.С. Лейтеса) // Вопр. психологии. – 2003. – № 2. – С. 7-13.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39" w:name="_Ref256339128"/>
      <w:bookmarkEnd w:id="39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 xml:space="preserve">Леонтьев Д.А. </w:t>
      </w:r>
      <w:r w:rsidR="00C52779" w:rsidRPr="00C971CB">
        <w:t>Очерк психологии личности. – М.: Смысл, 1997. – 64 с.</w:t>
      </w:r>
    </w:p>
    <w:p w:rsidR="00E66DD1" w:rsidRDefault="00F22E6E" w:rsidP="00EE5563">
      <w:pPr>
        <w:pStyle w:val="-140"/>
        <w:spacing w:line="240" w:lineRule="auto"/>
        <w:rPr>
          <w:snapToGrid w:val="0"/>
          <w:lang w:val="uk-UA"/>
        </w:rPr>
      </w:pPr>
      <w:r w:rsidRPr="00EE09D7">
        <w:fldChar w:fldCharType="begin"/>
      </w:r>
      <w:bookmarkStart w:id="40" w:name="_Ref300138352"/>
      <w:bookmarkEnd w:id="40"/>
      <w:r w:rsidR="00E66DD1" w:rsidRPr="00EE09D7">
        <w:instrText xml:space="preserve"> LISTNUM  LegalDefault \l 1  </w:instrText>
      </w:r>
      <w:r w:rsidRPr="00EE09D7">
        <w:fldChar w:fldCharType="end"/>
      </w:r>
      <w:r w:rsidR="00E66DD1" w:rsidRPr="00EE09D7">
        <w:rPr>
          <w:snapToGrid w:val="0"/>
        </w:rPr>
        <w:t xml:space="preserve"> </w:t>
      </w:r>
      <w:r w:rsidR="00E66DD1" w:rsidRPr="00F66107">
        <w:rPr>
          <w:b/>
          <w:snapToGrid w:val="0"/>
        </w:rPr>
        <w:t>Леонтьев Д.А.</w:t>
      </w:r>
      <w:r w:rsidR="00E66DD1" w:rsidRPr="00EE09D7">
        <w:rPr>
          <w:snapToGrid w:val="0"/>
        </w:rPr>
        <w:t xml:space="preserve"> Что даёт психологии понятие субъекта: субъектность как измерение личности // Эпистемология и философия науки. – 2010. – № 3. – С. 136–153.</w:t>
      </w:r>
    </w:p>
    <w:p w:rsidR="002E1543" w:rsidRPr="008B4763" w:rsidRDefault="00F22E6E" w:rsidP="00EE5563">
      <w:pPr>
        <w:pStyle w:val="-140"/>
        <w:spacing w:line="240" w:lineRule="auto"/>
      </w:pPr>
      <w:r w:rsidRPr="008B4763">
        <w:rPr>
          <w:noProof w:val="0"/>
        </w:rPr>
        <w:fldChar w:fldCharType="begin"/>
      </w:r>
      <w:bookmarkStart w:id="41" w:name="_Ref300078095"/>
      <w:bookmarkEnd w:id="41"/>
      <w:r w:rsidR="002E1543" w:rsidRPr="008B4763">
        <w:rPr>
          <w:noProof w:val="0"/>
        </w:rPr>
        <w:instrText xml:space="preserve"> LISTNUM  LegalDefault \l 1  </w:instrText>
      </w:r>
      <w:r w:rsidRPr="008B4763">
        <w:rPr>
          <w:noProof w:val="0"/>
        </w:rPr>
        <w:fldChar w:fldCharType="end"/>
      </w:r>
      <w:r w:rsidR="002E1543" w:rsidRPr="008B4763">
        <w:rPr>
          <w:i/>
        </w:rPr>
        <w:t xml:space="preserve"> </w:t>
      </w:r>
      <w:r w:rsidR="002E1543" w:rsidRPr="00F66107">
        <w:rPr>
          <w:b/>
        </w:rPr>
        <w:t>Лэнгле А.</w:t>
      </w:r>
      <w:r w:rsidR="002E1543" w:rsidRPr="008B4763">
        <w:t xml:space="preserve"> Person. Экзистенциально-аналитическая теория личности: Сб. статей: Пер. с нем. – 2-е изд. – М.: Генезис, 2008. – 160 с.      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42" w:name="_Ref256339185"/>
      <w:bookmarkEnd w:id="42"/>
      <w:r w:rsidR="00C52779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>Максименко С.Д.</w:t>
      </w:r>
      <w:r w:rsidR="00C52779">
        <w:t xml:space="preserve"> </w:t>
      </w:r>
      <w:r w:rsidR="00C52779" w:rsidRPr="00C971CB">
        <w:t>Генезис существования личности. – К</w:t>
      </w:r>
      <w:r w:rsidR="00C52779">
        <w:t>.</w:t>
      </w:r>
      <w:r w:rsidR="00C52779" w:rsidRPr="00C971CB">
        <w:t xml:space="preserve">: Изд-во ООО «КММ», 2006. – </w:t>
      </w:r>
      <w:r w:rsidR="00556EAB">
        <w:rPr>
          <w:lang w:val="uk-UA"/>
        </w:rPr>
        <w:t>240 с.</w:t>
      </w:r>
    </w:p>
    <w:p w:rsidR="00191BC8" w:rsidRPr="00F66107" w:rsidRDefault="00F22E6E" w:rsidP="00EE5563">
      <w:pPr>
        <w:pStyle w:val="-140"/>
        <w:spacing w:line="240" w:lineRule="auto"/>
        <w:rPr>
          <w:lang w:val="uk-UA"/>
        </w:rPr>
      </w:pPr>
      <w:r w:rsidRPr="00C971CB">
        <w:lastRenderedPageBreak/>
        <w:fldChar w:fldCharType="begin"/>
      </w:r>
      <w:bookmarkStart w:id="43" w:name="_Ref311047058"/>
      <w:bookmarkEnd w:id="43"/>
      <w:r w:rsidR="003E024E" w:rsidRPr="00F66107">
        <w:rPr>
          <w:lang w:val="uk-UA"/>
        </w:rPr>
        <w:instrText xml:space="preserve"> </w:instrText>
      </w:r>
      <w:r w:rsidR="003E024E" w:rsidRPr="00C971CB">
        <w:instrText>LISTNUM</w:instrText>
      </w:r>
      <w:r w:rsidR="003E024E" w:rsidRPr="00F66107">
        <w:rPr>
          <w:lang w:val="uk-UA"/>
        </w:rPr>
        <w:instrText xml:space="preserve">  </w:instrText>
      </w:r>
      <w:r w:rsidR="003E024E" w:rsidRPr="00C971CB">
        <w:instrText>LegalDefault</w:instrText>
      </w:r>
      <w:r w:rsidR="003E024E" w:rsidRPr="00F66107">
        <w:rPr>
          <w:lang w:val="uk-UA"/>
        </w:rPr>
        <w:instrText xml:space="preserve"> \</w:instrText>
      </w:r>
      <w:r w:rsidR="003E024E" w:rsidRPr="00C971CB">
        <w:instrText>l</w:instrText>
      </w:r>
      <w:r w:rsidR="003E024E" w:rsidRPr="00F66107">
        <w:rPr>
          <w:lang w:val="uk-UA"/>
        </w:rPr>
        <w:instrText xml:space="preserve"> 1  </w:instrText>
      </w:r>
      <w:r w:rsidRPr="00C971CB">
        <w:fldChar w:fldCharType="end"/>
      </w:r>
      <w:r w:rsidR="003E024E" w:rsidRPr="00F66107">
        <w:rPr>
          <w:lang w:val="uk-UA"/>
        </w:rPr>
        <w:t xml:space="preserve"> </w:t>
      </w:r>
      <w:r w:rsidR="00191BC8" w:rsidRPr="00F66107">
        <w:rPr>
          <w:b/>
          <w:lang w:val="uk-UA"/>
        </w:rPr>
        <w:t>Мєдінцев В.</w:t>
      </w:r>
      <w:r w:rsidR="00191BC8" w:rsidRPr="00F66107">
        <w:rPr>
          <w:lang w:val="uk-UA"/>
        </w:rPr>
        <w:t xml:space="preserve"> Внутрішній соціум індивіда: суб’єктно-діалогічний підхід // Соціальна психологія. – 2007. – №6. – С. 17–31.</w:t>
      </w:r>
    </w:p>
    <w:p w:rsidR="00125256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44" w:name="_Ref311044909"/>
      <w:bookmarkEnd w:id="44"/>
      <w:r w:rsidR="003E024E" w:rsidRPr="00C971CB">
        <w:instrText xml:space="preserve"> LISTNUM  LegalDefault \l 1  </w:instrText>
      </w:r>
      <w:r w:rsidRPr="00C971CB">
        <w:fldChar w:fldCharType="end"/>
      </w:r>
      <w:r w:rsidR="00C52779" w:rsidRPr="00C971CB">
        <w:t xml:space="preserve"> </w:t>
      </w:r>
      <w:r w:rsidR="00C52779" w:rsidRPr="00F66107">
        <w:rPr>
          <w:b/>
        </w:rPr>
        <w:t xml:space="preserve">Мєдінцев В. </w:t>
      </w:r>
      <w:r w:rsidR="00C52779">
        <w:t>Категорія «</w:t>
      </w:r>
      <w:r w:rsidR="00C52779" w:rsidRPr="00C971CB">
        <w:t>культура</w:t>
      </w:r>
      <w:r w:rsidR="00C52779">
        <w:t>»</w:t>
      </w:r>
      <w:r w:rsidR="00C52779" w:rsidRPr="00C971CB">
        <w:t xml:space="preserve"> у розбудові діалогічного інтегративного підходу до вивчення особистості</w:t>
      </w:r>
      <w:r w:rsidR="00C52779" w:rsidRPr="009E3FF9">
        <w:t xml:space="preserve"> </w:t>
      </w:r>
      <w:r w:rsidR="00C52779" w:rsidRPr="00C971CB">
        <w:t>// Соціальна психологія. – 2008. – № 5. – С. 23-</w:t>
      </w:r>
      <w:r w:rsidR="00125256">
        <w:rPr>
          <w:lang w:val="uk-UA"/>
        </w:rPr>
        <w:t>38</w:t>
      </w:r>
      <w:r w:rsidR="00C52779" w:rsidRPr="00C971CB">
        <w:t>.</w:t>
      </w:r>
      <w:r w:rsidR="00187475">
        <w:rPr>
          <w:lang w:val="uk-UA"/>
        </w:rPr>
        <w:t xml:space="preserve"> </w:t>
      </w:r>
    </w:p>
    <w:p w:rsidR="00191BC8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45" w:name="_Ref311047158"/>
      <w:bookmarkEnd w:id="45"/>
      <w:r w:rsidR="00125256" w:rsidRPr="00C971CB">
        <w:instrText xml:space="preserve"> LISTNUM  LegalDefault \l 1  </w:instrText>
      </w:r>
      <w:r w:rsidRPr="00C971CB">
        <w:fldChar w:fldCharType="end"/>
      </w:r>
      <w:r w:rsidR="00125256">
        <w:rPr>
          <w:lang w:val="uk-UA"/>
        </w:rPr>
        <w:t xml:space="preserve"> </w:t>
      </w:r>
      <w:r w:rsidR="00191BC8" w:rsidRPr="00F66107">
        <w:rPr>
          <w:b/>
        </w:rPr>
        <w:t>Мединцев В.А.</w:t>
      </w:r>
      <w:r w:rsidR="00191BC8" w:rsidRPr="00E6579D">
        <w:rPr>
          <w:i/>
        </w:rPr>
        <w:t xml:space="preserve"> </w:t>
      </w:r>
      <w:r w:rsidR="00191BC8" w:rsidRPr="00E6579D">
        <w:t>Субъектно-диалогическая модель внутреннего пространства личности // Вопр. психологии. – 2011. – № 3. – С. 73–85.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46" w:name="_Ref311045004"/>
      <w:bookmarkEnd w:id="46"/>
      <w:r w:rsidR="00125256" w:rsidRPr="00C971CB">
        <w:instrText xml:space="preserve"> LISTNUM  LegalDefault \l 1  </w:instrText>
      </w:r>
      <w:r w:rsidRPr="00C971CB">
        <w:fldChar w:fldCharType="end"/>
      </w:r>
      <w:r w:rsidR="00125256" w:rsidRPr="008A57A6">
        <w:rPr>
          <w:b/>
          <w:lang w:val="uk-UA"/>
        </w:rPr>
        <w:t xml:space="preserve"> </w:t>
      </w:r>
      <w:r w:rsidR="00C52779" w:rsidRPr="008A57A6">
        <w:rPr>
          <w:b/>
        </w:rPr>
        <w:t>Межуев В.М.</w:t>
      </w:r>
      <w:r w:rsidR="00C52779" w:rsidRPr="00C971CB">
        <w:t xml:space="preserve"> Идея культуры: Очерки по философии культуры. – М.: Прогресс-Традиция, 2006. – 408 с.</w:t>
      </w:r>
    </w:p>
    <w:p w:rsidR="002E1543" w:rsidRDefault="00F22E6E" w:rsidP="00EE5563">
      <w:pPr>
        <w:pStyle w:val="-140"/>
        <w:spacing w:line="240" w:lineRule="auto"/>
        <w:rPr>
          <w:snapToGrid w:val="0"/>
          <w:lang w:val="uk-UA"/>
        </w:rPr>
      </w:pPr>
      <w:r w:rsidRPr="00C971CB">
        <w:fldChar w:fldCharType="begin"/>
      </w:r>
      <w:bookmarkStart w:id="47" w:name="_Ref311045667"/>
      <w:bookmarkEnd w:id="47"/>
      <w:r w:rsidR="00125256" w:rsidRPr="00C971CB">
        <w:instrText xml:space="preserve"> LISTNUM  LegalDefault \l 1  </w:instrText>
      </w:r>
      <w:r w:rsidRPr="00C971CB">
        <w:fldChar w:fldCharType="end"/>
      </w:r>
      <w:r w:rsidR="00125256">
        <w:rPr>
          <w:lang w:val="uk-UA"/>
        </w:rPr>
        <w:t xml:space="preserve"> </w:t>
      </w:r>
      <w:r w:rsidR="002E1543" w:rsidRPr="008A57A6">
        <w:rPr>
          <w:b/>
          <w:snapToGrid w:val="0"/>
        </w:rPr>
        <w:t>Мухина В.С.</w:t>
      </w:r>
      <w:r w:rsidR="002E1543" w:rsidRPr="008B4763">
        <w:rPr>
          <w:i/>
          <w:snapToGrid w:val="0"/>
        </w:rPr>
        <w:t xml:space="preserve"> </w:t>
      </w:r>
      <w:r w:rsidR="002E1543" w:rsidRPr="008B4763">
        <w:rPr>
          <w:snapToGrid w:val="0"/>
        </w:rPr>
        <w:t>Личность: Мифы и реальность (Альтернативный взгляд. Системный подход. Инновационные аспекты). – Екатеринбург: ИнтелФлай, 2007. – 1072 с.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48" w:name="_Ref311045763"/>
      <w:bookmarkEnd w:id="48"/>
      <w:r w:rsidR="00125256" w:rsidRPr="00C971CB">
        <w:instrText xml:space="preserve"> LISTNUM  LegalDefault \l 1  </w:instrText>
      </w:r>
      <w:r w:rsidRPr="00C971CB">
        <w:fldChar w:fldCharType="end"/>
      </w:r>
      <w:r w:rsidR="00125256">
        <w:rPr>
          <w:lang w:val="uk-UA"/>
        </w:rPr>
        <w:t xml:space="preserve"> </w:t>
      </w:r>
      <w:r w:rsidR="00C52779" w:rsidRPr="008A57A6">
        <w:rPr>
          <w:b/>
        </w:rPr>
        <w:t>Нартова-Бочавер С.К.</w:t>
      </w:r>
      <w:r w:rsidR="00C52779" w:rsidRPr="00C971CB">
        <w:t xml:space="preserve"> Человек суверенный: психологическое исследование субъекта в его бытии. – СПб: Питер, 2008. – 400 с.</w:t>
      </w:r>
    </w:p>
    <w:p w:rsidR="003C733F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49" w:name="_Ref311046260"/>
      <w:bookmarkEnd w:id="49"/>
      <w:r w:rsidR="00125256" w:rsidRPr="00C971CB">
        <w:instrText xml:space="preserve"> LISTNUM  LegalDefault \l 1  </w:instrText>
      </w:r>
      <w:r w:rsidRPr="00C971CB">
        <w:fldChar w:fldCharType="end"/>
      </w:r>
      <w:r w:rsidR="00125256">
        <w:rPr>
          <w:lang w:val="uk-UA"/>
        </w:rPr>
        <w:t xml:space="preserve"> </w:t>
      </w:r>
      <w:r w:rsidR="00C52779" w:rsidRPr="008A57A6">
        <w:rPr>
          <w:b/>
        </w:rPr>
        <w:t>Петров И.Г.</w:t>
      </w:r>
      <w:r w:rsidR="00C52779" w:rsidRPr="009E3FF9">
        <w:t xml:space="preserve"> </w:t>
      </w:r>
      <w:r w:rsidR="00C52779" w:rsidRPr="00C971CB">
        <w:t xml:space="preserve">Время и </w:t>
      </w:r>
      <w:r w:rsidR="00C52779" w:rsidRPr="00E00532">
        <w:t>пространство</w:t>
      </w:r>
      <w:r w:rsidR="00C52779" w:rsidRPr="00C971CB">
        <w:t xml:space="preserve"> материального взаимодействия и вневременное, непространственное нематериальное отношение (парадокс, его смысл и значение) // Мир психологии. – 2009. – № 1. – С. 16-25.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50" w:name="_Ref311046362"/>
      <w:bookmarkEnd w:id="50"/>
      <w:r w:rsidR="00125256" w:rsidRPr="00C971CB">
        <w:instrText xml:space="preserve"> LISTNUM  LegalDefault \l 1  </w:instrText>
      </w:r>
      <w:r w:rsidRPr="00C971CB">
        <w:fldChar w:fldCharType="end"/>
      </w:r>
      <w:r w:rsidR="00125256">
        <w:rPr>
          <w:lang w:val="uk-UA"/>
        </w:rPr>
        <w:t xml:space="preserve"> </w:t>
      </w:r>
      <w:r w:rsidR="00C52779" w:rsidRPr="008A57A6">
        <w:rPr>
          <w:b/>
        </w:rPr>
        <w:t>Петровский В.А.</w:t>
      </w:r>
      <w:r w:rsidR="00C52779" w:rsidRPr="00C971CB">
        <w:t xml:space="preserve"> «Существование личности» как психологическая проблема // </w:t>
      </w:r>
      <w:r w:rsidR="00C52779" w:rsidRPr="008A57A6">
        <w:rPr>
          <w:b/>
        </w:rPr>
        <w:t>Петровский А.В.</w:t>
      </w:r>
      <w:r w:rsidR="00C52779" w:rsidRPr="008A57A6">
        <w:rPr>
          <w:b/>
          <w:lang w:val="uk-UA"/>
        </w:rPr>
        <w:t>, Ярошевский М.Г.</w:t>
      </w:r>
      <w:r w:rsidR="00C52779">
        <w:rPr>
          <w:lang w:val="uk-UA"/>
        </w:rPr>
        <w:t xml:space="preserve"> </w:t>
      </w:r>
      <w:r w:rsidR="00C52779" w:rsidRPr="00C971CB">
        <w:t>Теоретическая психология. – М.: Издат. центр «Академия», 2001. – С. 286-294.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51" w:name="_Ref311045207"/>
      <w:bookmarkEnd w:id="51"/>
      <w:r w:rsidR="00125256" w:rsidRPr="00C971CB">
        <w:instrText xml:space="preserve"> LISTNUM  LegalDefault \l 1  </w:instrText>
      </w:r>
      <w:r w:rsidRPr="00C971CB">
        <w:fldChar w:fldCharType="end"/>
      </w:r>
      <w:r w:rsidR="00125256">
        <w:rPr>
          <w:lang w:val="uk-UA"/>
        </w:rPr>
        <w:t xml:space="preserve"> </w:t>
      </w:r>
      <w:r w:rsidR="00C52779" w:rsidRPr="008A57A6">
        <w:rPr>
          <w:b/>
        </w:rPr>
        <w:t>Поддъяков А.Н.</w:t>
      </w:r>
      <w:r w:rsidR="00C52779" w:rsidRPr="009E3FF9">
        <w:t xml:space="preserve"> </w:t>
      </w:r>
      <w:r w:rsidR="00C52779" w:rsidRPr="00C971CB">
        <w:t>Противодействие обучению и развитию как психолого-педагогическая проблема // Вопр. психологии. – 1999. – № 1. – С. 13-20.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52" w:name="_Ref311045137"/>
      <w:bookmarkEnd w:id="52"/>
      <w:r w:rsidR="00125256" w:rsidRPr="00C971CB">
        <w:instrText xml:space="preserve"> LISTNUM  LegalDefault \l 1  </w:instrText>
      </w:r>
      <w:r w:rsidRPr="00C971CB">
        <w:fldChar w:fldCharType="end"/>
      </w:r>
      <w:r w:rsidR="00125256">
        <w:rPr>
          <w:lang w:val="uk-UA"/>
        </w:rPr>
        <w:t xml:space="preserve"> </w:t>
      </w:r>
      <w:r w:rsidR="00C52779" w:rsidRPr="008A57A6">
        <w:rPr>
          <w:b/>
        </w:rPr>
        <w:t>Разлогов К.Э.</w:t>
      </w:r>
      <w:r w:rsidR="00C52779" w:rsidRPr="00C971CB">
        <w:t xml:space="preserve"> Глобальная или массовая? // Обществ. науки и современность. – 2003. – № 2. – С. 143-156.</w:t>
      </w:r>
    </w:p>
    <w:p w:rsidR="004023D0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53" w:name="_Ref311045995"/>
      <w:bookmarkEnd w:id="53"/>
      <w:r w:rsidR="00125256" w:rsidRPr="00C971CB">
        <w:instrText xml:space="preserve"> LISTNUM  LegalDefault \l 1  </w:instrText>
      </w:r>
      <w:r w:rsidRPr="00C971CB">
        <w:fldChar w:fldCharType="end"/>
      </w:r>
      <w:r w:rsidR="00125256">
        <w:rPr>
          <w:lang w:val="uk-UA"/>
        </w:rPr>
        <w:t xml:space="preserve"> </w:t>
      </w:r>
      <w:r w:rsidR="00C52779" w:rsidRPr="008A57A6">
        <w:rPr>
          <w:b/>
        </w:rPr>
        <w:t>Старжинский В.П.</w:t>
      </w:r>
      <w:r w:rsidR="008344FF" w:rsidRPr="008A57A6">
        <w:rPr>
          <w:b/>
          <w:lang w:val="uk-UA"/>
        </w:rPr>
        <w:t>, Табачков А.С.</w:t>
      </w:r>
      <w:r w:rsidR="00C52779" w:rsidRPr="009E3FF9">
        <w:t xml:space="preserve"> </w:t>
      </w:r>
      <w:r w:rsidR="00C52779" w:rsidRPr="00C971CB">
        <w:t>История и теория: на пути преодоления непредсказуемости прошлого // Вопр. философии. – 2010. – № 1. – С. 33-42.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54" w:name="_Ref311048614"/>
      <w:bookmarkEnd w:id="54"/>
      <w:r w:rsidR="004023D0" w:rsidRPr="00C971CB">
        <w:instrText xml:space="preserve"> LISTNUM  LegalDefault \l 1  </w:instrText>
      </w:r>
      <w:r w:rsidRPr="00C971CB">
        <w:fldChar w:fldCharType="end"/>
      </w:r>
      <w:r w:rsidR="004023D0">
        <w:rPr>
          <w:lang w:val="uk-UA"/>
        </w:rPr>
        <w:t xml:space="preserve"> </w:t>
      </w:r>
      <w:r w:rsidR="00C52779" w:rsidRPr="008A57A6">
        <w:rPr>
          <w:b/>
        </w:rPr>
        <w:t>Старовойтенко Е.Б.</w:t>
      </w:r>
      <w:r w:rsidR="00C52779" w:rsidRPr="00C971CB">
        <w:t xml:space="preserve"> Культурная психология личности. – М.: Академический Проект; Гуадеамус, 2007. – 310 с.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55" w:name="_Ref311045462"/>
      <w:bookmarkEnd w:id="55"/>
      <w:r w:rsidR="004023D0" w:rsidRPr="00C971CB">
        <w:instrText xml:space="preserve"> LISTNUM  LegalDefault \l 1  </w:instrText>
      </w:r>
      <w:r w:rsidRPr="00C971CB">
        <w:fldChar w:fldCharType="end"/>
      </w:r>
      <w:r w:rsidR="004023D0">
        <w:rPr>
          <w:lang w:val="uk-UA"/>
        </w:rPr>
        <w:t xml:space="preserve"> </w:t>
      </w:r>
      <w:r w:rsidR="00C52779" w:rsidRPr="008A57A6">
        <w:rPr>
          <w:b/>
        </w:rPr>
        <w:t>Флиер А.Я.</w:t>
      </w:r>
      <w:r w:rsidR="00C52779" w:rsidRPr="00C971CB">
        <w:t xml:space="preserve"> Принадлежит ли культура только человеку? // Обществ. науки и современность. – 2006. – № 3. – С. 155-161.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56" w:name="_Ref311045505"/>
      <w:bookmarkEnd w:id="56"/>
      <w:r w:rsidR="004023D0" w:rsidRPr="00C971CB">
        <w:instrText xml:space="preserve"> LISTNUM  LegalDefault \l 1  </w:instrText>
      </w:r>
      <w:r w:rsidRPr="00C971CB">
        <w:fldChar w:fldCharType="end"/>
      </w:r>
      <w:r w:rsidR="004023D0">
        <w:rPr>
          <w:lang w:val="uk-UA"/>
        </w:rPr>
        <w:t xml:space="preserve"> </w:t>
      </w:r>
      <w:r w:rsidR="00C52779" w:rsidRPr="008A57A6">
        <w:rPr>
          <w:b/>
        </w:rPr>
        <w:t>Чепелєва Н.В.</w:t>
      </w:r>
      <w:r w:rsidR="00C52779" w:rsidRPr="00C971CB">
        <w:t xml:space="preserve"> Теоретичні засади наративної психології</w:t>
      </w:r>
      <w:r w:rsidR="00C52779" w:rsidRPr="009E3FF9">
        <w:t xml:space="preserve"> </w:t>
      </w:r>
      <w:r w:rsidR="00C52779" w:rsidRPr="00C971CB">
        <w:t>// Наративні психотехнології / За заг. ред. Н</w:t>
      </w:r>
      <w:r w:rsidR="00C52779" w:rsidRPr="00191BC8">
        <w:t>.</w:t>
      </w:r>
      <w:r w:rsidR="00C52779" w:rsidRPr="00C971CB">
        <w:t>В</w:t>
      </w:r>
      <w:r w:rsidR="00C52779" w:rsidRPr="00191BC8">
        <w:t xml:space="preserve">. </w:t>
      </w:r>
      <w:r w:rsidR="00C52779" w:rsidRPr="00C971CB">
        <w:t>Чепелєвої</w:t>
      </w:r>
      <w:r w:rsidR="00C52779" w:rsidRPr="00191BC8">
        <w:t xml:space="preserve">. – </w:t>
      </w:r>
      <w:r w:rsidR="00C52779" w:rsidRPr="00C971CB">
        <w:t>К</w:t>
      </w:r>
      <w:r w:rsidR="00C52779">
        <w:rPr>
          <w:lang w:val="uk-UA"/>
        </w:rPr>
        <w:t>.</w:t>
      </w:r>
      <w:r w:rsidR="00C52779" w:rsidRPr="00191BC8">
        <w:t xml:space="preserve">: </w:t>
      </w:r>
      <w:r w:rsidR="00C52779" w:rsidRPr="00C971CB">
        <w:t>Главник</w:t>
      </w:r>
      <w:r w:rsidR="00C52779" w:rsidRPr="00191BC8">
        <w:t xml:space="preserve">, 2007. – </w:t>
      </w:r>
      <w:r w:rsidR="00C52779" w:rsidRPr="00C971CB">
        <w:t>С</w:t>
      </w:r>
      <w:r w:rsidR="00C52779" w:rsidRPr="00191BC8">
        <w:t>. 3-37.</w:t>
      </w:r>
    </w:p>
    <w:p w:rsidR="007B2326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57" w:name="_Ref311047609"/>
      <w:bookmarkEnd w:id="57"/>
      <w:r w:rsidR="004023D0" w:rsidRPr="00C971CB">
        <w:instrText xml:space="preserve"> LISTNUM  LegalDefault \l 1  </w:instrText>
      </w:r>
      <w:r w:rsidRPr="00C971CB">
        <w:fldChar w:fldCharType="end"/>
      </w:r>
      <w:r w:rsidR="004023D0" w:rsidRPr="008A57A6">
        <w:rPr>
          <w:b/>
          <w:lang w:val="uk-UA"/>
        </w:rPr>
        <w:t xml:space="preserve"> </w:t>
      </w:r>
      <w:r w:rsidR="007B2326" w:rsidRPr="008A57A6">
        <w:rPr>
          <w:b/>
        </w:rPr>
        <w:t>Ярошевский М.Г.</w:t>
      </w:r>
      <w:r w:rsidR="007B2326" w:rsidRPr="00F510B8">
        <w:rPr>
          <w:b/>
        </w:rPr>
        <w:t xml:space="preserve"> </w:t>
      </w:r>
      <w:r w:rsidR="007B2326" w:rsidRPr="00F510B8">
        <w:t>Психология в ХХ столетии: Теоретические проблемы развития психологической науки: Изд. 2-е, доп. – М.: Политиздат, 1974. – 447 с.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58" w:name="_Ref311045948"/>
      <w:bookmarkEnd w:id="58"/>
      <w:r w:rsidR="004023D0" w:rsidRPr="00F66107">
        <w:rPr>
          <w:lang w:val="en-US"/>
        </w:rPr>
        <w:instrText xml:space="preserve"> LISTNUM  LegalDefault \l 1  </w:instrText>
      </w:r>
      <w:r w:rsidRPr="00C971CB">
        <w:fldChar w:fldCharType="end"/>
      </w:r>
      <w:r w:rsidR="004023D0">
        <w:rPr>
          <w:lang w:val="uk-UA"/>
        </w:rPr>
        <w:t xml:space="preserve"> </w:t>
      </w:r>
      <w:r w:rsidR="00C52779" w:rsidRPr="008A57A6">
        <w:rPr>
          <w:b/>
          <w:lang w:val="en-US"/>
        </w:rPr>
        <w:t>Adams, G., Markus, H.R.</w:t>
      </w:r>
      <w:r w:rsidR="00C52779" w:rsidRPr="00F66107">
        <w:rPr>
          <w:lang w:val="en-US"/>
        </w:rPr>
        <w:t xml:space="preserve"> Toward a conception of culture suitable for a social psychology of culture // The Psychological Foundations of Culture / Ed. by Mark Schaller, Christian S. Crandall. – Mahwah: Lawrence Erlbaum, 2004. – P. 333-360.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r w:rsidR="004023D0" w:rsidRPr="00F66107">
        <w:rPr>
          <w:lang w:val="en-US"/>
        </w:rPr>
        <w:instrText xml:space="preserve"> LISTNUM  LegalDefault \l 1  </w:instrText>
      </w:r>
      <w:r w:rsidRPr="00C971CB">
        <w:fldChar w:fldCharType="end"/>
      </w:r>
      <w:r w:rsidR="004023D0">
        <w:rPr>
          <w:lang w:val="uk-UA"/>
        </w:rPr>
        <w:t xml:space="preserve"> </w:t>
      </w:r>
      <w:r w:rsidR="00C52779" w:rsidRPr="00F66107">
        <w:rPr>
          <w:lang w:val="en-US"/>
        </w:rPr>
        <w:t>Five basic postulates of humanistic psychology / Adapted by Tom Greening from J.F.T. Bugental (1964) // Journal of Humanistic Psychology. – 2005. – V. 45. – No. 2. – P. 139.</w:t>
      </w:r>
    </w:p>
    <w:p w:rsidR="00C52779" w:rsidRDefault="00F22E6E" w:rsidP="00EE5563">
      <w:pPr>
        <w:pStyle w:val="-140"/>
        <w:spacing w:line="240" w:lineRule="auto"/>
        <w:rPr>
          <w:lang w:val="uk-UA"/>
        </w:rPr>
      </w:pPr>
      <w:r w:rsidRPr="00C971CB">
        <w:fldChar w:fldCharType="begin"/>
      </w:r>
      <w:bookmarkStart w:id="59" w:name="_Ref311045327"/>
      <w:bookmarkEnd w:id="59"/>
      <w:r w:rsidR="004023D0" w:rsidRPr="00F66107">
        <w:rPr>
          <w:lang w:val="en-US"/>
        </w:rPr>
        <w:instrText xml:space="preserve"> LISTNUM  LegalDefault \l 1  </w:instrText>
      </w:r>
      <w:r w:rsidRPr="00C971CB">
        <w:fldChar w:fldCharType="end"/>
      </w:r>
      <w:r w:rsidR="004023D0" w:rsidRPr="008A57A6">
        <w:rPr>
          <w:b/>
          <w:lang w:val="uk-UA"/>
        </w:rPr>
        <w:t xml:space="preserve"> </w:t>
      </w:r>
      <w:r w:rsidR="00C52779" w:rsidRPr="008A57A6">
        <w:rPr>
          <w:b/>
          <w:lang w:val="en-US"/>
        </w:rPr>
        <w:t>Honigmann, J.J.</w:t>
      </w:r>
      <w:r w:rsidR="00C52779" w:rsidRPr="00F66107">
        <w:rPr>
          <w:lang w:val="en-US"/>
        </w:rPr>
        <w:t xml:space="preserve"> Culture and Personality. </w:t>
      </w:r>
      <w:r w:rsidR="00C52779" w:rsidRPr="009E3FF9">
        <w:sym w:font="Symbol" w:char="F02D"/>
      </w:r>
      <w:r w:rsidR="00C52779" w:rsidRPr="00F66107">
        <w:rPr>
          <w:lang w:val="en-US"/>
        </w:rPr>
        <w:t xml:space="preserve"> </w:t>
      </w:r>
      <w:r w:rsidR="00C52779" w:rsidRPr="009E3FF9">
        <w:rPr>
          <w:lang w:val="fr-FR"/>
        </w:rPr>
        <w:t xml:space="preserve">New York: Harper, 1954. </w:t>
      </w:r>
      <w:r w:rsidR="00C52779" w:rsidRPr="009E3FF9">
        <w:sym w:font="Symbol" w:char="F02D"/>
      </w:r>
      <w:r w:rsidR="00C52779" w:rsidRPr="009E3FF9">
        <w:rPr>
          <w:lang w:val="fr-FR"/>
        </w:rPr>
        <w:t xml:space="preserve"> </w:t>
      </w:r>
      <w:r w:rsidR="00C52779" w:rsidRPr="00C971CB">
        <w:t>Х</w:t>
      </w:r>
      <w:r w:rsidR="00C52779" w:rsidRPr="009E3FF9">
        <w:rPr>
          <w:lang w:val="fr-FR"/>
        </w:rPr>
        <w:t>, 499 p.</w:t>
      </w:r>
    </w:p>
    <w:p w:rsidR="00C52779" w:rsidRPr="00EE5563" w:rsidRDefault="00F22E6E" w:rsidP="00EE5563">
      <w:pPr>
        <w:pStyle w:val="-140"/>
        <w:spacing w:line="240" w:lineRule="auto"/>
        <w:rPr>
          <w:lang w:val="fr-FR"/>
        </w:rPr>
      </w:pPr>
      <w:r w:rsidRPr="00C971CB">
        <w:fldChar w:fldCharType="begin"/>
      </w:r>
      <w:bookmarkStart w:id="60" w:name="_Ref311045378"/>
      <w:bookmarkEnd w:id="60"/>
      <w:r w:rsidR="004023D0" w:rsidRPr="00EE5563">
        <w:rPr>
          <w:lang w:val="fr-FR"/>
        </w:rPr>
        <w:instrText xml:space="preserve"> LISTNUM  LegalDefault \l 1  </w:instrText>
      </w:r>
      <w:r w:rsidRPr="00C971CB">
        <w:fldChar w:fldCharType="end"/>
      </w:r>
      <w:r w:rsidR="004023D0">
        <w:rPr>
          <w:lang w:val="uk-UA"/>
        </w:rPr>
        <w:t xml:space="preserve"> </w:t>
      </w:r>
      <w:r w:rsidR="00C52779" w:rsidRPr="00EE5563">
        <w:rPr>
          <w:b/>
          <w:lang w:val="fr-FR"/>
        </w:rPr>
        <w:t>Nuttin, J.</w:t>
      </w:r>
      <w:r w:rsidR="00C52779" w:rsidRPr="00EE5563">
        <w:rPr>
          <w:lang w:val="fr-FR"/>
        </w:rPr>
        <w:t xml:space="preserve"> La structure de la personnalité. </w:t>
      </w:r>
      <w:r w:rsidR="00C52779" w:rsidRPr="00C971CB">
        <w:sym w:font="Symbol" w:char="F02D"/>
      </w:r>
      <w:r w:rsidR="00C52779" w:rsidRPr="00EE5563">
        <w:rPr>
          <w:lang w:val="fr-FR"/>
        </w:rPr>
        <w:t xml:space="preserve"> Paris: PUF, 1971. </w:t>
      </w:r>
      <w:r w:rsidR="00C52779" w:rsidRPr="00C971CB">
        <w:sym w:font="Symbol" w:char="F02D"/>
      </w:r>
      <w:r w:rsidR="00C52779" w:rsidRPr="00EE5563">
        <w:rPr>
          <w:lang w:val="fr-FR"/>
        </w:rPr>
        <w:t xml:space="preserve"> 256 p.</w:t>
      </w:r>
    </w:p>
    <w:sectPr w:rsidR="00C52779" w:rsidRPr="00EE5563" w:rsidSect="00EE5563">
      <w:headerReference w:type="default" r:id="rId8"/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FF" w:rsidRDefault="007278FF" w:rsidP="0044797A">
      <w:r>
        <w:separator/>
      </w:r>
    </w:p>
    <w:p w:rsidR="007278FF" w:rsidRDefault="007278FF" w:rsidP="0044797A"/>
  </w:endnote>
  <w:endnote w:type="continuationSeparator" w:id="0">
    <w:p w:rsidR="007278FF" w:rsidRDefault="007278FF" w:rsidP="0044797A">
      <w:r>
        <w:continuationSeparator/>
      </w:r>
    </w:p>
    <w:p w:rsidR="007278FF" w:rsidRDefault="007278FF" w:rsidP="00447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B" w:rsidRDefault="007278FF" w:rsidP="0044797A">
    <w:pPr>
      <w:pStyle w:val="aff8"/>
    </w:pPr>
    <w:r>
      <w:fldChar w:fldCharType="begin"/>
    </w:r>
    <w:r>
      <w:instrText xml:space="preserve"> PAGE   \* MERGEFORMAT </w:instrText>
    </w:r>
    <w:r>
      <w:fldChar w:fldCharType="separate"/>
    </w:r>
    <w:r w:rsidR="008D424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FF" w:rsidRDefault="007278FF" w:rsidP="0044797A">
      <w:r>
        <w:separator/>
      </w:r>
    </w:p>
    <w:p w:rsidR="007278FF" w:rsidRDefault="007278FF" w:rsidP="0044797A"/>
  </w:footnote>
  <w:footnote w:type="continuationSeparator" w:id="0">
    <w:p w:rsidR="007278FF" w:rsidRDefault="007278FF" w:rsidP="0044797A">
      <w:r>
        <w:continuationSeparator/>
      </w:r>
    </w:p>
    <w:p w:rsidR="007278FF" w:rsidRDefault="007278FF" w:rsidP="0044797A"/>
  </w:footnote>
  <w:footnote w:id="1">
    <w:p w:rsidR="005673CB" w:rsidRPr="002E6013" w:rsidRDefault="005673CB" w:rsidP="00865A61">
      <w:pPr>
        <w:pStyle w:val="a6"/>
        <w:jc w:val="both"/>
        <w:rPr>
          <w:lang w:val="uk-UA"/>
        </w:rPr>
      </w:pPr>
      <w:r w:rsidRPr="002E6013">
        <w:rPr>
          <w:rStyle w:val="a8"/>
          <w:lang w:val="uk-UA"/>
        </w:rPr>
        <w:footnoteRef/>
      </w:r>
      <w:r w:rsidRPr="002E6013">
        <w:rPr>
          <w:lang w:val="uk-UA"/>
        </w:rPr>
        <w:t xml:space="preserve"> Вираз «втілення культури в індивіді» зазвичай сприймається, навіть усупереч бажанню авторів, як фіксація обов’язкової первинності зовнішньої культури стосовно індивіда. </w:t>
      </w:r>
    </w:p>
  </w:footnote>
  <w:footnote w:id="2">
    <w:p w:rsidR="005673CB" w:rsidRPr="00921EA5" w:rsidRDefault="005673CB" w:rsidP="009059E6">
      <w:pPr>
        <w:pStyle w:val="afff5"/>
        <w:jc w:val="both"/>
      </w:pPr>
      <w:r w:rsidRPr="00921EA5">
        <w:rPr>
          <w:rStyle w:val="a8"/>
          <w:i/>
        </w:rPr>
        <w:footnoteRef/>
      </w:r>
      <w:r w:rsidRPr="00921EA5">
        <w:t xml:space="preserve"> </w:t>
      </w:r>
      <w:r w:rsidRPr="00E13180">
        <w:t>Застосовуване</w:t>
      </w:r>
      <w:r w:rsidRPr="00397EDA">
        <w:t xml:space="preserve"> нами трактування поняття «якість» розкривається </w:t>
      </w:r>
      <w:r>
        <w:t>нижче</w:t>
      </w:r>
      <w:r w:rsidRPr="00397EDA">
        <w:t>.</w:t>
      </w:r>
    </w:p>
  </w:footnote>
  <w:footnote w:id="3">
    <w:p w:rsidR="005673CB" w:rsidRPr="00B25866" w:rsidRDefault="005673CB" w:rsidP="009059E6">
      <w:pPr>
        <w:pStyle w:val="a6"/>
        <w:jc w:val="both"/>
      </w:pPr>
      <w:r>
        <w:rPr>
          <w:rStyle w:val="a8"/>
        </w:rPr>
        <w:footnoteRef/>
      </w:r>
      <w:r w:rsidRPr="00667CCA">
        <w:rPr>
          <w:lang w:val="uk-UA"/>
        </w:rPr>
        <w:t xml:space="preserve"> Існує також традиція, що йде від християнської антропології та продовжена екзистенційною психологією, в</w:t>
      </w:r>
      <w:r w:rsidRPr="00667CCA">
        <w:rPr>
          <w:lang w:val="uk-UA"/>
        </w:rPr>
        <w:t>и</w:t>
      </w:r>
      <w:r w:rsidRPr="00667CCA">
        <w:rPr>
          <w:lang w:val="uk-UA"/>
        </w:rPr>
        <w:t>користання німецького терміна «</w:t>
      </w:r>
      <w:r w:rsidRPr="007620FF">
        <w:rPr>
          <w:i/>
          <w:lang w:val="de-DE"/>
        </w:rPr>
        <w:t>Person</w:t>
      </w:r>
      <w:r w:rsidRPr="00667CCA">
        <w:rPr>
          <w:lang w:val="uk-UA"/>
        </w:rPr>
        <w:t>» (а іноді й російського «</w:t>
      </w:r>
      <w:proofErr w:type="spellStart"/>
      <w:r w:rsidRPr="00667CCA">
        <w:rPr>
          <w:i/>
          <w:lang w:val="uk-UA"/>
        </w:rPr>
        <w:t>лицо</w:t>
      </w:r>
      <w:proofErr w:type="spellEnd"/>
      <w:r w:rsidRPr="00667CCA">
        <w:rPr>
          <w:lang w:val="uk-UA"/>
        </w:rPr>
        <w:t>») для позначення духовної сутності л</w:t>
      </w:r>
      <w:r w:rsidRPr="00667CCA">
        <w:rPr>
          <w:lang w:val="uk-UA"/>
        </w:rPr>
        <w:t>ю</w:t>
      </w:r>
      <w:r w:rsidRPr="00667CCA">
        <w:rPr>
          <w:lang w:val="uk-UA"/>
        </w:rPr>
        <w:t xml:space="preserve">дини – див. </w:t>
      </w:r>
      <w:r>
        <w:t>[</w:t>
      </w:r>
      <w:r w:rsidR="00F22E6E">
        <w:fldChar w:fldCharType="begin"/>
      </w:r>
      <w:r>
        <w:instrText xml:space="preserve"> REF _Ref300078095 \r \h </w:instrText>
      </w:r>
      <w:r w:rsidR="00F22E6E">
        <w:fldChar w:fldCharType="separate"/>
      </w:r>
      <w:r>
        <w:t>34</w:t>
      </w:r>
      <w:r w:rsidR="00F22E6E">
        <w:fldChar w:fldCharType="end"/>
      </w:r>
      <w:r>
        <w:t xml:space="preserve">; </w:t>
      </w:r>
      <w:r w:rsidR="00F22E6E">
        <w:fldChar w:fldCharType="begin"/>
      </w:r>
      <w:r>
        <w:instrText xml:space="preserve"> REF _Ref311045667 \r \h </w:instrText>
      </w:r>
      <w:r w:rsidR="00F22E6E">
        <w:fldChar w:fldCharType="separate"/>
      </w:r>
      <w:r>
        <w:t>40</w:t>
      </w:r>
      <w:r w:rsidR="00F22E6E">
        <w:fldChar w:fldCharType="end"/>
      </w:r>
      <w:r>
        <w:t>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63" w:rsidRDefault="00EE5563" w:rsidP="00EE5563">
    <w:pPr>
      <w:pStyle w:val="20"/>
      <w:numPr>
        <w:ilvl w:val="0"/>
        <w:numId w:val="0"/>
      </w:numPr>
    </w:pPr>
    <w:r w:rsidRPr="00EE5563">
      <w:rPr>
        <w:caps w:val="0"/>
        <w:sz w:val="20"/>
      </w:rPr>
      <w:t>Горизонти освіти. – 2011. – № 3. – С. 7–14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0BEFF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8"/>
    <w:multiLevelType w:val="singleLevel"/>
    <w:tmpl w:val="78DAB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0C47D57"/>
    <w:multiLevelType w:val="hybridMultilevel"/>
    <w:tmpl w:val="F17A6E88"/>
    <w:lvl w:ilvl="0" w:tplc="B6CAFA74">
      <w:start w:val="1"/>
      <w:numFmt w:val="decimal"/>
      <w:pStyle w:val="2"/>
      <w:lvlText w:val="1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1610E6D"/>
    <w:multiLevelType w:val="multilevel"/>
    <w:tmpl w:val="DEDC4402"/>
    <w:lvl w:ilvl="0">
      <w:start w:val="1"/>
      <w:numFmt w:val="decimal"/>
      <w:pStyle w:val="-1"/>
      <w:suff w:val="space"/>
      <w:lvlText w:val="%1."/>
      <w:lvlJc w:val="left"/>
      <w:pPr>
        <w:ind w:left="2700" w:hanging="2133"/>
      </w:pPr>
      <w:rPr>
        <w:rFonts w:hint="default"/>
      </w:rPr>
    </w:lvl>
    <w:lvl w:ilvl="1">
      <w:start w:val="1"/>
      <w:numFmt w:val="decimal"/>
      <w:pStyle w:val="-2"/>
      <w:suff w:val="space"/>
      <w:lvlText w:val="%1.%2."/>
      <w:lvlJc w:val="left"/>
      <w:pPr>
        <w:ind w:left="2844" w:hanging="1710"/>
      </w:pPr>
      <w:rPr>
        <w:rFonts w:hint="default"/>
      </w:rPr>
    </w:lvl>
    <w:lvl w:ilvl="2">
      <w:start w:val="1"/>
      <w:numFmt w:val="decimal"/>
      <w:pStyle w:val="-3"/>
      <w:suff w:val="space"/>
      <w:lvlText w:val="%1.%2.%3."/>
      <w:lvlJc w:val="left"/>
      <w:pPr>
        <w:ind w:left="2988" w:hanging="1287"/>
      </w:pPr>
      <w:rPr>
        <w:rFonts w:hint="default"/>
      </w:rPr>
    </w:lvl>
    <w:lvl w:ilvl="3">
      <w:start w:val="1"/>
      <w:numFmt w:val="decimal"/>
      <w:pStyle w:val="-4"/>
      <w:suff w:val="space"/>
      <w:lvlText w:val="%1.%2.%3.%4."/>
      <w:lvlJc w:val="left"/>
      <w:pPr>
        <w:ind w:left="3132" w:hanging="864"/>
      </w:pPr>
      <w:rPr>
        <w:rFonts w:hint="default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3276" w:hanging="78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34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abstractNum w:abstractNumId="5">
    <w:nsid w:val="25980130"/>
    <w:multiLevelType w:val="multilevel"/>
    <w:tmpl w:val="FA9E2C3C"/>
    <w:lvl w:ilvl="0">
      <w:start w:val="1"/>
      <w:numFmt w:val="decimal"/>
      <w:pStyle w:val="-10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2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-30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-40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2AE556BE"/>
    <w:multiLevelType w:val="multilevel"/>
    <w:tmpl w:val="75B06ACE"/>
    <w:lvl w:ilvl="0">
      <w:start w:val="1"/>
      <w:numFmt w:val="decimal"/>
      <w:pStyle w:val="-11"/>
      <w:suff w:val="space"/>
      <w:lvlText w:val="%1."/>
      <w:lvlJc w:val="left"/>
      <w:pPr>
        <w:ind w:left="1566" w:hanging="999"/>
      </w:pPr>
      <w:rPr>
        <w:rFonts w:hint="default"/>
      </w:rPr>
    </w:lvl>
    <w:lvl w:ilvl="1">
      <w:start w:val="1"/>
      <w:numFmt w:val="decimal"/>
      <w:pStyle w:val="-21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-31"/>
      <w:suff w:val="space"/>
      <w:lvlText w:val="%1.%2.%3."/>
      <w:lvlJc w:val="left"/>
      <w:pPr>
        <w:ind w:left="1854" w:hanging="153"/>
      </w:pPr>
      <w:rPr>
        <w:rFonts w:hint="default"/>
      </w:rPr>
    </w:lvl>
    <w:lvl w:ilvl="3">
      <w:start w:val="1"/>
      <w:numFmt w:val="decimal"/>
      <w:pStyle w:val="-41"/>
      <w:suff w:val="space"/>
      <w:lvlText w:val="%1.%2.%3.%4."/>
      <w:lvlJc w:val="left"/>
      <w:pPr>
        <w:ind w:left="1998" w:firstLine="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>
    <w:nsid w:val="339A69EC"/>
    <w:multiLevelType w:val="hybridMultilevel"/>
    <w:tmpl w:val="ECF63038"/>
    <w:lvl w:ilvl="0" w:tplc="5C2ED73E">
      <w:start w:val="1"/>
      <w:numFmt w:val="bullet"/>
      <w:pStyle w:val="-"/>
      <w:suff w:val="space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660B7"/>
    <w:multiLevelType w:val="hybridMultilevel"/>
    <w:tmpl w:val="15107622"/>
    <w:lvl w:ilvl="0" w:tplc="747C2072">
      <w:start w:val="1"/>
      <w:numFmt w:val="decimal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D0309"/>
    <w:multiLevelType w:val="hybridMultilevel"/>
    <w:tmpl w:val="29B0CA5E"/>
    <w:lvl w:ilvl="0" w:tplc="6016804E">
      <w:start w:val="1"/>
      <w:numFmt w:val="decimal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757F0"/>
    <w:multiLevelType w:val="hybridMultilevel"/>
    <w:tmpl w:val="FEE66468"/>
    <w:lvl w:ilvl="0" w:tplc="5E1E0020">
      <w:start w:val="1"/>
      <w:numFmt w:val="decimal"/>
      <w:pStyle w:val="a0"/>
      <w:lvlText w:val="%1."/>
      <w:lvlJc w:val="left"/>
      <w:pPr>
        <w:tabs>
          <w:tab w:val="num" w:pos="170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1">
    <w:nsid w:val="43B06A24"/>
    <w:multiLevelType w:val="hybridMultilevel"/>
    <w:tmpl w:val="4DBA55B0"/>
    <w:lvl w:ilvl="0" w:tplc="20ACDF9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3383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DDB7D27"/>
    <w:multiLevelType w:val="hybridMultilevel"/>
    <w:tmpl w:val="1AD83A80"/>
    <w:lvl w:ilvl="0" w:tplc="94C02CC0">
      <w:start w:val="1"/>
      <w:numFmt w:val="decimal"/>
      <w:pStyle w:val="12"/>
      <w:suff w:val="space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8728C"/>
    <w:multiLevelType w:val="hybridMultilevel"/>
    <w:tmpl w:val="339EAFC8"/>
    <w:lvl w:ilvl="0" w:tplc="3FCAB884">
      <w:start w:val="1"/>
      <w:numFmt w:val="decimal"/>
      <w:suff w:val="space"/>
      <w:lvlText w:val="%1."/>
      <w:lvlJc w:val="righ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6694545"/>
    <w:multiLevelType w:val="multilevel"/>
    <w:tmpl w:val="946A26F6"/>
    <w:lvl w:ilvl="0">
      <w:start w:val="1"/>
      <w:numFmt w:val="decimal"/>
      <w:pStyle w:val="1"/>
      <w:suff w:val="space"/>
      <w:lvlText w:val="ЧАСТИН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suff w:val="space"/>
      <w:lvlText w:val="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B7453D"/>
    <w:multiLevelType w:val="hybridMultilevel"/>
    <w:tmpl w:val="0F629DC8"/>
    <w:lvl w:ilvl="0" w:tplc="761EFF76">
      <w:start w:val="1"/>
      <w:numFmt w:val="decimal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1" w:tplc="1D1AD5A4" w:tentative="1">
      <w:start w:val="1"/>
      <w:numFmt w:val="lowerLetter"/>
      <w:lvlText w:val="%2."/>
      <w:lvlJc w:val="left"/>
      <w:pPr>
        <w:ind w:left="1440" w:hanging="360"/>
      </w:pPr>
    </w:lvl>
    <w:lvl w:ilvl="2" w:tplc="9C888854" w:tentative="1">
      <w:start w:val="1"/>
      <w:numFmt w:val="lowerRoman"/>
      <w:lvlText w:val="%3."/>
      <w:lvlJc w:val="right"/>
      <w:pPr>
        <w:ind w:left="2160" w:hanging="180"/>
      </w:pPr>
    </w:lvl>
    <w:lvl w:ilvl="3" w:tplc="6EF63068" w:tentative="1">
      <w:start w:val="1"/>
      <w:numFmt w:val="decimal"/>
      <w:lvlText w:val="%4."/>
      <w:lvlJc w:val="left"/>
      <w:pPr>
        <w:ind w:left="2880" w:hanging="360"/>
      </w:pPr>
    </w:lvl>
    <w:lvl w:ilvl="4" w:tplc="927AFFA4" w:tentative="1">
      <w:start w:val="1"/>
      <w:numFmt w:val="lowerLetter"/>
      <w:lvlText w:val="%5."/>
      <w:lvlJc w:val="left"/>
      <w:pPr>
        <w:ind w:left="3600" w:hanging="360"/>
      </w:pPr>
    </w:lvl>
    <w:lvl w:ilvl="5" w:tplc="FC6C730A" w:tentative="1">
      <w:start w:val="1"/>
      <w:numFmt w:val="lowerRoman"/>
      <w:lvlText w:val="%6."/>
      <w:lvlJc w:val="right"/>
      <w:pPr>
        <w:ind w:left="4320" w:hanging="180"/>
      </w:pPr>
    </w:lvl>
    <w:lvl w:ilvl="6" w:tplc="B4F46DCE" w:tentative="1">
      <w:start w:val="1"/>
      <w:numFmt w:val="decimal"/>
      <w:lvlText w:val="%7."/>
      <w:lvlJc w:val="left"/>
      <w:pPr>
        <w:ind w:left="5040" w:hanging="360"/>
      </w:pPr>
    </w:lvl>
    <w:lvl w:ilvl="7" w:tplc="EE840150" w:tentative="1">
      <w:start w:val="1"/>
      <w:numFmt w:val="lowerLetter"/>
      <w:lvlText w:val="%8."/>
      <w:lvlJc w:val="left"/>
      <w:pPr>
        <w:ind w:left="5760" w:hanging="360"/>
      </w:pPr>
    </w:lvl>
    <w:lvl w:ilvl="8" w:tplc="98708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9329C"/>
    <w:multiLevelType w:val="hybridMultilevel"/>
    <w:tmpl w:val="3CC4BE40"/>
    <w:lvl w:ilvl="0" w:tplc="BC488DFA">
      <w:start w:val="1"/>
      <w:numFmt w:val="decimal"/>
      <w:suff w:val="space"/>
      <w:lvlText w:val="%1."/>
      <w:lvlJc w:val="righ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53294"/>
    <w:multiLevelType w:val="hybridMultilevel"/>
    <w:tmpl w:val="15D27F30"/>
    <w:lvl w:ilvl="0" w:tplc="98C084D0">
      <w:start w:val="1"/>
      <w:numFmt w:val="decimal"/>
      <w:pStyle w:val="a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D7635"/>
    <w:multiLevelType w:val="hybridMultilevel"/>
    <w:tmpl w:val="1A8E3758"/>
    <w:lvl w:ilvl="0" w:tplc="613E09C8">
      <w:start w:val="1"/>
      <w:numFmt w:val="decimal"/>
      <w:suff w:val="space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9"/>
  </w:num>
  <w:num w:numId="8">
    <w:abstractNumId w:val="16"/>
  </w:num>
  <w:num w:numId="9">
    <w:abstractNumId w:val="3"/>
  </w:num>
  <w:num w:numId="10">
    <w:abstractNumId w:val="7"/>
  </w:num>
  <w:num w:numId="11">
    <w:abstractNumId w:val="11"/>
  </w:num>
  <w:num w:numId="12">
    <w:abstractNumId w:val="17"/>
  </w:num>
  <w:num w:numId="13">
    <w:abstractNumId w:val="8"/>
  </w:num>
  <w:num w:numId="14">
    <w:abstractNumId w:val="9"/>
  </w:num>
  <w:num w:numId="15">
    <w:abstractNumId w:val="21"/>
  </w:num>
  <w:num w:numId="16">
    <w:abstractNumId w:val="14"/>
  </w:num>
  <w:num w:numId="17">
    <w:abstractNumId w:val="18"/>
  </w:num>
  <w:num w:numId="18">
    <w:abstractNumId w:val="13"/>
  </w:num>
  <w:num w:numId="19">
    <w:abstractNumId w:val="1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843"/>
    <w:rsid w:val="00002BCD"/>
    <w:rsid w:val="00040730"/>
    <w:rsid w:val="00041688"/>
    <w:rsid w:val="00061E6A"/>
    <w:rsid w:val="00076D93"/>
    <w:rsid w:val="0008115D"/>
    <w:rsid w:val="000E1581"/>
    <w:rsid w:val="000E32EC"/>
    <w:rsid w:val="000E50BC"/>
    <w:rsid w:val="000E6414"/>
    <w:rsid w:val="001047CA"/>
    <w:rsid w:val="00122A40"/>
    <w:rsid w:val="00125256"/>
    <w:rsid w:val="001379F0"/>
    <w:rsid w:val="00187475"/>
    <w:rsid w:val="00191BC8"/>
    <w:rsid w:val="001C6116"/>
    <w:rsid w:val="001C6DF4"/>
    <w:rsid w:val="001D504B"/>
    <w:rsid w:val="001E0A42"/>
    <w:rsid w:val="00220DB7"/>
    <w:rsid w:val="00222699"/>
    <w:rsid w:val="00225643"/>
    <w:rsid w:val="0023143B"/>
    <w:rsid w:val="002527AF"/>
    <w:rsid w:val="00261B7A"/>
    <w:rsid w:val="00274EF2"/>
    <w:rsid w:val="00292341"/>
    <w:rsid w:val="002A225E"/>
    <w:rsid w:val="002A3AAE"/>
    <w:rsid w:val="002D0149"/>
    <w:rsid w:val="002E1543"/>
    <w:rsid w:val="002E6013"/>
    <w:rsid w:val="002F6F53"/>
    <w:rsid w:val="0033702B"/>
    <w:rsid w:val="00343A05"/>
    <w:rsid w:val="00350A9B"/>
    <w:rsid w:val="00396800"/>
    <w:rsid w:val="003C48E6"/>
    <w:rsid w:val="003C733F"/>
    <w:rsid w:val="003E024E"/>
    <w:rsid w:val="003E5581"/>
    <w:rsid w:val="003E5BDC"/>
    <w:rsid w:val="003F2DD7"/>
    <w:rsid w:val="004023D0"/>
    <w:rsid w:val="00411896"/>
    <w:rsid w:val="00434313"/>
    <w:rsid w:val="004473E9"/>
    <w:rsid w:val="0044797A"/>
    <w:rsid w:val="00473671"/>
    <w:rsid w:val="00474045"/>
    <w:rsid w:val="004740AC"/>
    <w:rsid w:val="00481545"/>
    <w:rsid w:val="004B294A"/>
    <w:rsid w:val="004E15F5"/>
    <w:rsid w:val="00556EAB"/>
    <w:rsid w:val="00560A95"/>
    <w:rsid w:val="005673CB"/>
    <w:rsid w:val="00593E36"/>
    <w:rsid w:val="00595B1A"/>
    <w:rsid w:val="005B6F6D"/>
    <w:rsid w:val="005C1D2A"/>
    <w:rsid w:val="005F220F"/>
    <w:rsid w:val="00611C20"/>
    <w:rsid w:val="00667CCA"/>
    <w:rsid w:val="00684752"/>
    <w:rsid w:val="00693F4C"/>
    <w:rsid w:val="00696261"/>
    <w:rsid w:val="006A31A2"/>
    <w:rsid w:val="006A3E29"/>
    <w:rsid w:val="00710EF9"/>
    <w:rsid w:val="007278FF"/>
    <w:rsid w:val="007B2326"/>
    <w:rsid w:val="007F253A"/>
    <w:rsid w:val="007F3843"/>
    <w:rsid w:val="007F765E"/>
    <w:rsid w:val="008344FF"/>
    <w:rsid w:val="00851703"/>
    <w:rsid w:val="00851CCE"/>
    <w:rsid w:val="00865A61"/>
    <w:rsid w:val="00891F7B"/>
    <w:rsid w:val="008A57A6"/>
    <w:rsid w:val="008A6C1D"/>
    <w:rsid w:val="008C1398"/>
    <w:rsid w:val="008C246B"/>
    <w:rsid w:val="008C494F"/>
    <w:rsid w:val="008C53A6"/>
    <w:rsid w:val="008D424E"/>
    <w:rsid w:val="009059E6"/>
    <w:rsid w:val="00924A53"/>
    <w:rsid w:val="009568DF"/>
    <w:rsid w:val="00957E16"/>
    <w:rsid w:val="00966DAC"/>
    <w:rsid w:val="00973897"/>
    <w:rsid w:val="009837F7"/>
    <w:rsid w:val="009A2BC6"/>
    <w:rsid w:val="009A5892"/>
    <w:rsid w:val="009B619F"/>
    <w:rsid w:val="009C4111"/>
    <w:rsid w:val="009D0532"/>
    <w:rsid w:val="009E0A30"/>
    <w:rsid w:val="009E1E24"/>
    <w:rsid w:val="009F06AE"/>
    <w:rsid w:val="00A325F1"/>
    <w:rsid w:val="00A47F4C"/>
    <w:rsid w:val="00AB6E45"/>
    <w:rsid w:val="00AD202B"/>
    <w:rsid w:val="00AE2FF2"/>
    <w:rsid w:val="00B23B3F"/>
    <w:rsid w:val="00B25866"/>
    <w:rsid w:val="00B704E4"/>
    <w:rsid w:val="00B97BD0"/>
    <w:rsid w:val="00C03A67"/>
    <w:rsid w:val="00C1216B"/>
    <w:rsid w:val="00C129B4"/>
    <w:rsid w:val="00C52779"/>
    <w:rsid w:val="00C81B4B"/>
    <w:rsid w:val="00C9305C"/>
    <w:rsid w:val="00CB4EBD"/>
    <w:rsid w:val="00CD65C5"/>
    <w:rsid w:val="00CE0EE5"/>
    <w:rsid w:val="00CE2C7C"/>
    <w:rsid w:val="00D1280F"/>
    <w:rsid w:val="00D24565"/>
    <w:rsid w:val="00D249F8"/>
    <w:rsid w:val="00D47978"/>
    <w:rsid w:val="00D704A9"/>
    <w:rsid w:val="00D737AB"/>
    <w:rsid w:val="00DA14B9"/>
    <w:rsid w:val="00DB0A35"/>
    <w:rsid w:val="00DC6C4A"/>
    <w:rsid w:val="00E00532"/>
    <w:rsid w:val="00E044FC"/>
    <w:rsid w:val="00E20CCA"/>
    <w:rsid w:val="00E66DD1"/>
    <w:rsid w:val="00E75629"/>
    <w:rsid w:val="00E93F36"/>
    <w:rsid w:val="00EA0D8F"/>
    <w:rsid w:val="00EC3E79"/>
    <w:rsid w:val="00ED5275"/>
    <w:rsid w:val="00EE519B"/>
    <w:rsid w:val="00EE5563"/>
    <w:rsid w:val="00F05B8A"/>
    <w:rsid w:val="00F22E6E"/>
    <w:rsid w:val="00F42768"/>
    <w:rsid w:val="00F56720"/>
    <w:rsid w:val="00F66107"/>
    <w:rsid w:val="00F672D5"/>
    <w:rsid w:val="00F938F1"/>
    <w:rsid w:val="00FA7E92"/>
    <w:rsid w:val="00FC57AC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able of authorities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2">
    <w:name w:val="Normal"/>
    <w:autoRedefine/>
    <w:qFormat/>
    <w:rsid w:val="0044797A"/>
    <w:pPr>
      <w:jc w:val="right"/>
    </w:pPr>
    <w:rPr>
      <w:sz w:val="28"/>
      <w:szCs w:val="24"/>
      <w:lang w:val="uk-UA"/>
    </w:rPr>
  </w:style>
  <w:style w:type="paragraph" w:styleId="1">
    <w:name w:val="heading 1"/>
    <w:next w:val="a2"/>
    <w:link w:val="10"/>
    <w:qFormat/>
    <w:rsid w:val="00C52779"/>
    <w:pPr>
      <w:keepLines/>
      <w:numPr>
        <w:numId w:val="8"/>
      </w:numPr>
      <w:spacing w:before="240" w:after="240"/>
      <w:jc w:val="center"/>
      <w:outlineLvl w:val="0"/>
    </w:pPr>
    <w:rPr>
      <w:b/>
      <w:caps/>
      <w:sz w:val="28"/>
      <w:szCs w:val="24"/>
      <w:lang w:val="uk-UA"/>
    </w:rPr>
  </w:style>
  <w:style w:type="paragraph" w:styleId="20">
    <w:name w:val="heading 2"/>
    <w:next w:val="a2"/>
    <w:link w:val="21"/>
    <w:qFormat/>
    <w:rsid w:val="00C52779"/>
    <w:pPr>
      <w:keepNext/>
      <w:numPr>
        <w:ilvl w:val="1"/>
        <w:numId w:val="8"/>
      </w:numPr>
      <w:spacing w:before="240" w:after="240"/>
      <w:jc w:val="center"/>
      <w:outlineLvl w:val="1"/>
    </w:pPr>
    <w:rPr>
      <w:caps/>
      <w:sz w:val="28"/>
      <w:szCs w:val="24"/>
      <w:lang w:val="uk-UA"/>
    </w:rPr>
  </w:style>
  <w:style w:type="paragraph" w:styleId="3">
    <w:name w:val="heading 3"/>
    <w:basedOn w:val="a2"/>
    <w:next w:val="a2"/>
    <w:link w:val="30"/>
    <w:qFormat/>
    <w:rsid w:val="00C52779"/>
    <w:pPr>
      <w:keepNext/>
      <w:numPr>
        <w:ilvl w:val="2"/>
        <w:numId w:val="8"/>
      </w:numPr>
      <w:spacing w:before="240" w:after="240"/>
      <w:jc w:val="left"/>
      <w:outlineLvl w:val="2"/>
    </w:pPr>
    <w:rPr>
      <w:b/>
      <w:noProof/>
      <w:kern w:val="16"/>
    </w:rPr>
  </w:style>
  <w:style w:type="paragraph" w:styleId="4">
    <w:name w:val="heading 4"/>
    <w:basedOn w:val="a2"/>
    <w:next w:val="a2"/>
    <w:link w:val="40"/>
    <w:qFormat/>
    <w:rsid w:val="00C52779"/>
    <w:pPr>
      <w:keepNext/>
      <w:spacing w:before="240" w:after="120" w:line="360" w:lineRule="auto"/>
      <w:jc w:val="left"/>
      <w:outlineLvl w:val="3"/>
    </w:pPr>
    <w:rPr>
      <w:b/>
      <w:i/>
      <w:noProof/>
      <w:kern w:val="16"/>
      <w:szCs w:val="20"/>
    </w:rPr>
  </w:style>
  <w:style w:type="paragraph" w:styleId="5">
    <w:name w:val="heading 5"/>
    <w:basedOn w:val="a2"/>
    <w:next w:val="a2"/>
    <w:link w:val="50"/>
    <w:qFormat/>
    <w:rsid w:val="00C52779"/>
    <w:pPr>
      <w:numPr>
        <w:ilvl w:val="4"/>
        <w:numId w:val="8"/>
      </w:numPr>
      <w:spacing w:line="360" w:lineRule="auto"/>
      <w:jc w:val="center"/>
      <w:outlineLvl w:val="4"/>
    </w:pPr>
    <w:rPr>
      <w:noProof/>
      <w:kern w:val="16"/>
      <w:sz w:val="24"/>
      <w:szCs w:val="20"/>
    </w:rPr>
  </w:style>
  <w:style w:type="paragraph" w:styleId="6">
    <w:name w:val="heading 6"/>
    <w:basedOn w:val="a2"/>
    <w:next w:val="a2"/>
    <w:link w:val="60"/>
    <w:qFormat/>
    <w:rsid w:val="00C52779"/>
    <w:pPr>
      <w:numPr>
        <w:ilvl w:val="5"/>
        <w:numId w:val="8"/>
      </w:numPr>
      <w:spacing w:line="360" w:lineRule="auto"/>
      <w:jc w:val="center"/>
      <w:outlineLvl w:val="5"/>
    </w:pPr>
    <w:rPr>
      <w:noProof/>
      <w:kern w:val="16"/>
      <w:sz w:val="24"/>
      <w:szCs w:val="20"/>
    </w:rPr>
  </w:style>
  <w:style w:type="paragraph" w:styleId="7">
    <w:name w:val="heading 7"/>
    <w:basedOn w:val="a2"/>
    <w:next w:val="a2"/>
    <w:link w:val="70"/>
    <w:qFormat/>
    <w:rsid w:val="00C52779"/>
    <w:pPr>
      <w:numPr>
        <w:ilvl w:val="6"/>
        <w:numId w:val="8"/>
      </w:numPr>
      <w:spacing w:before="240" w:after="60"/>
      <w:outlineLvl w:val="6"/>
    </w:pPr>
    <w:rPr>
      <w:noProof/>
      <w:kern w:val="16"/>
      <w:szCs w:val="20"/>
    </w:rPr>
  </w:style>
  <w:style w:type="paragraph" w:styleId="8">
    <w:name w:val="heading 8"/>
    <w:basedOn w:val="a2"/>
    <w:next w:val="a2"/>
    <w:link w:val="80"/>
    <w:qFormat/>
    <w:rsid w:val="00C52779"/>
    <w:pPr>
      <w:numPr>
        <w:ilvl w:val="7"/>
        <w:numId w:val="8"/>
      </w:numPr>
      <w:spacing w:before="240" w:after="60"/>
      <w:outlineLvl w:val="7"/>
    </w:pPr>
    <w:rPr>
      <w:i/>
      <w:iCs/>
      <w:noProof/>
      <w:sz w:val="24"/>
    </w:rPr>
  </w:style>
  <w:style w:type="paragraph" w:styleId="9">
    <w:name w:val="heading 9"/>
    <w:link w:val="90"/>
    <w:autoRedefine/>
    <w:qFormat/>
    <w:rsid w:val="00C52779"/>
    <w:pPr>
      <w:numPr>
        <w:ilvl w:val="8"/>
        <w:numId w:val="8"/>
      </w:numPr>
      <w:jc w:val="both"/>
      <w:outlineLvl w:val="8"/>
    </w:pPr>
    <w:rPr>
      <w:rFonts w:cs="Arial"/>
      <w:sz w:val="24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note text"/>
    <w:aliases w:val="Текст виноски1,Текст виноски11"/>
    <w:basedOn w:val="a2"/>
    <w:link w:val="a7"/>
    <w:unhideWhenUsed/>
    <w:rsid w:val="009A2BC6"/>
    <w:rPr>
      <w:sz w:val="20"/>
      <w:szCs w:val="20"/>
      <w:lang w:val="ru-RU"/>
    </w:rPr>
  </w:style>
  <w:style w:type="character" w:customStyle="1" w:styleId="a7">
    <w:name w:val="Текст сноски Знак"/>
    <w:aliases w:val="Текст виноски1 Знак,Текст виноски11 Знак"/>
    <w:basedOn w:val="a3"/>
    <w:link w:val="a6"/>
    <w:rsid w:val="009A2BC6"/>
  </w:style>
  <w:style w:type="character" w:styleId="a8">
    <w:name w:val="footnote reference"/>
    <w:basedOn w:val="a3"/>
    <w:semiHidden/>
    <w:unhideWhenUsed/>
    <w:rsid w:val="009A2BC6"/>
    <w:rPr>
      <w:vertAlign w:val="superscript"/>
    </w:rPr>
  </w:style>
  <w:style w:type="paragraph" w:customStyle="1" w:styleId="a9">
    <w:name w:val="книги"/>
    <w:link w:val="aa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b">
    <w:name w:val="List Paragraph"/>
    <w:basedOn w:val="a2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character" w:customStyle="1" w:styleId="10">
    <w:name w:val="Заголовок 1 Знак"/>
    <w:basedOn w:val="a3"/>
    <w:link w:val="1"/>
    <w:rsid w:val="00C52779"/>
    <w:rPr>
      <w:b/>
      <w:caps/>
      <w:sz w:val="28"/>
      <w:szCs w:val="24"/>
      <w:lang w:val="uk-UA" w:eastAsia="ru-RU" w:bidi="ar-SA"/>
    </w:rPr>
  </w:style>
  <w:style w:type="character" w:customStyle="1" w:styleId="21">
    <w:name w:val="Заголовок 2 Знак"/>
    <w:basedOn w:val="a3"/>
    <w:link w:val="20"/>
    <w:rsid w:val="00C52779"/>
    <w:rPr>
      <w:caps/>
      <w:sz w:val="28"/>
      <w:szCs w:val="24"/>
      <w:lang w:val="uk-UA" w:eastAsia="ru-RU" w:bidi="ar-SA"/>
    </w:rPr>
  </w:style>
  <w:style w:type="character" w:customStyle="1" w:styleId="30">
    <w:name w:val="Заголовок 3 Знак"/>
    <w:basedOn w:val="a3"/>
    <w:link w:val="3"/>
    <w:rsid w:val="00C52779"/>
    <w:rPr>
      <w:b/>
      <w:noProof/>
      <w:kern w:val="16"/>
      <w:sz w:val="28"/>
      <w:szCs w:val="24"/>
      <w:lang w:val="uk-UA"/>
    </w:rPr>
  </w:style>
  <w:style w:type="character" w:customStyle="1" w:styleId="40">
    <w:name w:val="Заголовок 4 Знак"/>
    <w:basedOn w:val="a3"/>
    <w:link w:val="4"/>
    <w:rsid w:val="00C52779"/>
    <w:rPr>
      <w:b/>
      <w:i/>
      <w:noProof/>
      <w:kern w:val="16"/>
      <w:sz w:val="28"/>
      <w:lang w:val="uk-UA"/>
    </w:rPr>
  </w:style>
  <w:style w:type="character" w:customStyle="1" w:styleId="50">
    <w:name w:val="Заголовок 5 Знак"/>
    <w:basedOn w:val="a3"/>
    <w:link w:val="5"/>
    <w:rsid w:val="00C52779"/>
    <w:rPr>
      <w:noProof/>
      <w:kern w:val="16"/>
      <w:sz w:val="24"/>
      <w:lang w:val="uk-UA"/>
    </w:rPr>
  </w:style>
  <w:style w:type="character" w:customStyle="1" w:styleId="60">
    <w:name w:val="Заголовок 6 Знак"/>
    <w:basedOn w:val="a3"/>
    <w:link w:val="6"/>
    <w:rsid w:val="00C52779"/>
    <w:rPr>
      <w:noProof/>
      <w:kern w:val="16"/>
      <w:sz w:val="24"/>
      <w:lang w:val="uk-UA"/>
    </w:rPr>
  </w:style>
  <w:style w:type="character" w:customStyle="1" w:styleId="70">
    <w:name w:val="Заголовок 7 Знак"/>
    <w:basedOn w:val="a3"/>
    <w:link w:val="7"/>
    <w:rsid w:val="00C52779"/>
    <w:rPr>
      <w:noProof/>
      <w:kern w:val="16"/>
      <w:sz w:val="28"/>
      <w:lang w:val="uk-UA"/>
    </w:rPr>
  </w:style>
  <w:style w:type="character" w:customStyle="1" w:styleId="80">
    <w:name w:val="Заголовок 8 Знак"/>
    <w:basedOn w:val="a3"/>
    <w:link w:val="8"/>
    <w:rsid w:val="00C52779"/>
    <w:rPr>
      <w:i/>
      <w:iCs/>
      <w:noProof/>
      <w:sz w:val="24"/>
      <w:szCs w:val="24"/>
      <w:lang w:val="uk-UA"/>
    </w:rPr>
  </w:style>
  <w:style w:type="character" w:customStyle="1" w:styleId="90">
    <w:name w:val="Заголовок 9 Знак"/>
    <w:basedOn w:val="a3"/>
    <w:link w:val="9"/>
    <w:rsid w:val="00C52779"/>
    <w:rPr>
      <w:rFonts w:cs="Arial"/>
      <w:sz w:val="24"/>
      <w:szCs w:val="22"/>
      <w:lang w:val="ru-RU" w:eastAsia="ru-RU" w:bidi="ar-SA"/>
    </w:rPr>
  </w:style>
  <w:style w:type="paragraph" w:customStyle="1" w:styleId="-1">
    <w:name w:val="А - 1"/>
    <w:autoRedefine/>
    <w:rsid w:val="00C52779"/>
    <w:pPr>
      <w:keepLines/>
      <w:numPr>
        <w:numId w:val="2"/>
      </w:numPr>
      <w:adjustRightInd w:val="0"/>
      <w:snapToGrid w:val="0"/>
      <w:spacing w:before="120"/>
      <w:jc w:val="both"/>
      <w:outlineLvl w:val="0"/>
    </w:pPr>
    <w:rPr>
      <w:b/>
      <w:caps/>
      <w:sz w:val="24"/>
      <w:szCs w:val="24"/>
    </w:rPr>
  </w:style>
  <w:style w:type="paragraph" w:customStyle="1" w:styleId="-2">
    <w:name w:val="А - 2"/>
    <w:basedOn w:val="-1"/>
    <w:autoRedefine/>
    <w:rsid w:val="00C52779"/>
    <w:pPr>
      <w:numPr>
        <w:ilvl w:val="1"/>
      </w:numPr>
      <w:spacing w:before="0"/>
      <w:outlineLvl w:val="1"/>
    </w:pPr>
    <w:rPr>
      <w:caps w:val="0"/>
    </w:rPr>
  </w:style>
  <w:style w:type="paragraph" w:customStyle="1" w:styleId="-3">
    <w:name w:val="А - 3"/>
    <w:autoRedefine/>
    <w:rsid w:val="00C52779"/>
    <w:pPr>
      <w:numPr>
        <w:ilvl w:val="2"/>
        <w:numId w:val="2"/>
      </w:numPr>
      <w:adjustRightInd w:val="0"/>
      <w:snapToGrid w:val="0"/>
      <w:jc w:val="both"/>
      <w:outlineLvl w:val="2"/>
    </w:pPr>
    <w:rPr>
      <w:sz w:val="24"/>
      <w:szCs w:val="24"/>
    </w:rPr>
  </w:style>
  <w:style w:type="paragraph" w:customStyle="1" w:styleId="-4">
    <w:name w:val="А - 4"/>
    <w:autoRedefine/>
    <w:rsid w:val="00C52779"/>
    <w:pPr>
      <w:numPr>
        <w:ilvl w:val="3"/>
        <w:numId w:val="2"/>
      </w:numPr>
      <w:adjustRightInd w:val="0"/>
      <w:snapToGrid w:val="0"/>
      <w:jc w:val="both"/>
      <w:outlineLvl w:val="3"/>
    </w:pPr>
    <w:rPr>
      <w:sz w:val="24"/>
      <w:szCs w:val="24"/>
    </w:rPr>
  </w:style>
  <w:style w:type="paragraph" w:customStyle="1" w:styleId="-5">
    <w:name w:val="А - 5"/>
    <w:autoRedefine/>
    <w:rsid w:val="00C52779"/>
    <w:pPr>
      <w:numPr>
        <w:ilvl w:val="4"/>
        <w:numId w:val="2"/>
      </w:numPr>
      <w:adjustRightInd w:val="0"/>
      <w:snapToGrid w:val="0"/>
      <w:jc w:val="both"/>
      <w:outlineLvl w:val="4"/>
    </w:pPr>
    <w:rPr>
      <w:rFonts w:eastAsia="MS Mincho"/>
      <w:sz w:val="24"/>
    </w:rPr>
  </w:style>
  <w:style w:type="paragraph" w:customStyle="1" w:styleId="13">
    <w:name w:val="Основной текст 1"/>
    <w:rsid w:val="00C52779"/>
    <w:pPr>
      <w:spacing w:line="360" w:lineRule="auto"/>
      <w:ind w:left="714" w:firstLine="720"/>
      <w:jc w:val="both"/>
    </w:pPr>
    <w:rPr>
      <w:rFonts w:eastAsia="MS Mincho"/>
      <w:sz w:val="28"/>
    </w:rPr>
  </w:style>
  <w:style w:type="paragraph" w:customStyle="1" w:styleId="ac">
    <w:name w:val="Автореферат"/>
    <w:basedOn w:val="13"/>
    <w:autoRedefine/>
    <w:rsid w:val="00C52779"/>
    <w:pPr>
      <w:spacing w:line="240" w:lineRule="auto"/>
    </w:pPr>
    <w:rPr>
      <w:lang w:val="uk-UA"/>
    </w:rPr>
  </w:style>
  <w:style w:type="paragraph" w:customStyle="1" w:styleId="-11">
    <w:name w:val="Б - 1"/>
    <w:rsid w:val="00C52779"/>
    <w:pPr>
      <w:numPr>
        <w:numId w:val="3"/>
      </w:numPr>
      <w:adjustRightInd w:val="0"/>
      <w:snapToGrid w:val="0"/>
      <w:spacing w:before="100"/>
      <w:jc w:val="both"/>
      <w:outlineLvl w:val="0"/>
    </w:pPr>
    <w:rPr>
      <w:rFonts w:eastAsia="MS Mincho"/>
      <w:iCs/>
      <w:caps/>
      <w:sz w:val="24"/>
      <w:szCs w:val="24"/>
    </w:rPr>
  </w:style>
  <w:style w:type="paragraph" w:customStyle="1" w:styleId="-21">
    <w:name w:val="Б - 2"/>
    <w:rsid w:val="00C52779"/>
    <w:pPr>
      <w:numPr>
        <w:ilvl w:val="1"/>
        <w:numId w:val="3"/>
      </w:numPr>
      <w:adjustRightInd w:val="0"/>
      <w:snapToGrid w:val="0"/>
      <w:jc w:val="both"/>
      <w:outlineLvl w:val="1"/>
    </w:pPr>
    <w:rPr>
      <w:rFonts w:eastAsia="MS Mincho"/>
      <w:iCs/>
      <w:sz w:val="24"/>
    </w:rPr>
  </w:style>
  <w:style w:type="paragraph" w:customStyle="1" w:styleId="-31">
    <w:name w:val="Б - 3"/>
    <w:rsid w:val="00C52779"/>
    <w:pPr>
      <w:numPr>
        <w:ilvl w:val="2"/>
        <w:numId w:val="3"/>
      </w:numPr>
      <w:adjustRightInd w:val="0"/>
      <w:snapToGrid w:val="0"/>
      <w:jc w:val="both"/>
      <w:outlineLvl w:val="2"/>
    </w:pPr>
    <w:rPr>
      <w:rFonts w:eastAsia="MS Mincho"/>
      <w:iCs/>
      <w:sz w:val="24"/>
    </w:rPr>
  </w:style>
  <w:style w:type="paragraph" w:customStyle="1" w:styleId="-41">
    <w:name w:val="Б - 4"/>
    <w:rsid w:val="00C52779"/>
    <w:pPr>
      <w:numPr>
        <w:ilvl w:val="3"/>
        <w:numId w:val="3"/>
      </w:numPr>
      <w:adjustRightInd w:val="0"/>
      <w:snapToGrid w:val="0"/>
      <w:jc w:val="both"/>
      <w:outlineLvl w:val="3"/>
    </w:pPr>
    <w:rPr>
      <w:rFonts w:eastAsia="MS Mincho"/>
      <w:iCs/>
      <w:sz w:val="24"/>
    </w:rPr>
  </w:style>
  <w:style w:type="paragraph" w:customStyle="1" w:styleId="ad">
    <w:name w:val="Библиография"/>
    <w:basedOn w:val="a2"/>
    <w:rsid w:val="00C52779"/>
    <w:pPr>
      <w:ind w:left="714"/>
    </w:pPr>
  </w:style>
  <w:style w:type="paragraph" w:customStyle="1" w:styleId="ae">
    <w:name w:val="Блокнот"/>
    <w:autoRedefine/>
    <w:rsid w:val="00C52779"/>
    <w:pPr>
      <w:shd w:val="pct10" w:color="auto" w:fill="008080"/>
      <w:spacing w:before="100" w:after="100" w:line="360" w:lineRule="auto"/>
      <w:ind w:left="714" w:hanging="357"/>
      <w:jc w:val="both"/>
    </w:pPr>
    <w:rPr>
      <w:rFonts w:eastAsia="MS Mincho"/>
      <w:color w:val="FFFFFF"/>
      <w:sz w:val="28"/>
    </w:rPr>
  </w:style>
  <w:style w:type="paragraph" w:customStyle="1" w:styleId="-10">
    <w:name w:val="В - 1"/>
    <w:basedOn w:val="-1"/>
    <w:autoRedefine/>
    <w:rsid w:val="00C52779"/>
    <w:pPr>
      <w:numPr>
        <w:numId w:val="4"/>
      </w:numPr>
    </w:pPr>
  </w:style>
  <w:style w:type="paragraph" w:customStyle="1" w:styleId="-20">
    <w:name w:val="В - 2"/>
    <w:basedOn w:val="-2"/>
    <w:autoRedefine/>
    <w:rsid w:val="00C52779"/>
    <w:pPr>
      <w:numPr>
        <w:numId w:val="4"/>
      </w:numPr>
    </w:pPr>
    <w:rPr>
      <w:szCs w:val="28"/>
    </w:rPr>
  </w:style>
  <w:style w:type="paragraph" w:customStyle="1" w:styleId="-30">
    <w:name w:val="В - 3"/>
    <w:basedOn w:val="-3"/>
    <w:autoRedefine/>
    <w:rsid w:val="00C52779"/>
    <w:pPr>
      <w:numPr>
        <w:numId w:val="4"/>
      </w:numPr>
    </w:pPr>
    <w:rPr>
      <w:szCs w:val="28"/>
    </w:rPr>
  </w:style>
  <w:style w:type="paragraph" w:customStyle="1" w:styleId="-40">
    <w:name w:val="В - 4"/>
    <w:basedOn w:val="-4"/>
    <w:autoRedefine/>
    <w:rsid w:val="00C52779"/>
    <w:pPr>
      <w:numPr>
        <w:numId w:val="4"/>
      </w:numPr>
    </w:pPr>
  </w:style>
  <w:style w:type="paragraph" w:styleId="af">
    <w:name w:val="header"/>
    <w:basedOn w:val="a2"/>
    <w:link w:val="af0"/>
    <w:uiPriority w:val="99"/>
    <w:rsid w:val="00C52779"/>
    <w:pPr>
      <w:tabs>
        <w:tab w:val="center" w:pos="4153"/>
        <w:tab w:val="right" w:pos="8306"/>
      </w:tabs>
      <w:ind w:left="714"/>
    </w:pPr>
    <w:rPr>
      <w:rFonts w:eastAsia="MS Mincho"/>
      <w:noProof/>
      <w:szCs w:val="20"/>
      <w:lang w:eastAsia="ja-JP"/>
    </w:rPr>
  </w:style>
  <w:style w:type="character" w:customStyle="1" w:styleId="af0">
    <w:name w:val="Верхний колонтитул Знак"/>
    <w:basedOn w:val="a3"/>
    <w:link w:val="af"/>
    <w:uiPriority w:val="99"/>
    <w:rsid w:val="00C52779"/>
    <w:rPr>
      <w:rFonts w:eastAsia="MS Mincho"/>
      <w:noProof/>
      <w:sz w:val="28"/>
      <w:lang w:val="uk-UA" w:eastAsia="ja-JP"/>
    </w:rPr>
  </w:style>
  <w:style w:type="character" w:styleId="af1">
    <w:name w:val="Hyperlink"/>
    <w:basedOn w:val="a3"/>
    <w:uiPriority w:val="99"/>
    <w:rsid w:val="00C52779"/>
    <w:rPr>
      <w:color w:val="0000FF"/>
      <w:u w:val="single"/>
    </w:rPr>
  </w:style>
  <w:style w:type="paragraph" w:customStyle="1" w:styleId="14">
    <w:name w:val="диалог 1"/>
    <w:basedOn w:val="a9"/>
    <w:next w:val="a2"/>
    <w:rsid w:val="00C52779"/>
    <w:pPr>
      <w:spacing w:after="100"/>
      <w:ind w:left="714" w:firstLine="0"/>
      <w:contextualSpacing/>
    </w:pPr>
    <w:rPr>
      <w:noProof w:val="0"/>
    </w:rPr>
  </w:style>
  <w:style w:type="paragraph" w:customStyle="1" w:styleId="22">
    <w:name w:val="диалог 2"/>
    <w:basedOn w:val="14"/>
    <w:next w:val="14"/>
    <w:rsid w:val="00C52779"/>
    <w:pPr>
      <w:ind w:left="1134"/>
    </w:pPr>
  </w:style>
  <w:style w:type="paragraph" w:customStyle="1" w:styleId="15">
    <w:name w:val="диалог1"/>
    <w:basedOn w:val="a9"/>
    <w:next w:val="22"/>
    <w:rsid w:val="00C52779"/>
    <w:pPr>
      <w:spacing w:after="100"/>
      <w:ind w:left="714" w:firstLine="0"/>
      <w:contextualSpacing/>
    </w:pPr>
  </w:style>
  <w:style w:type="paragraph" w:customStyle="1" w:styleId="af2">
    <w:name w:val="для словаря"/>
    <w:basedOn w:val="5"/>
    <w:next w:val="a9"/>
    <w:rsid w:val="00C52779"/>
    <w:pPr>
      <w:spacing w:line="240" w:lineRule="auto"/>
      <w:jc w:val="left"/>
    </w:pPr>
    <w:rPr>
      <w:szCs w:val="24"/>
    </w:rPr>
  </w:style>
  <w:style w:type="paragraph" w:customStyle="1" w:styleId="16">
    <w:name w:val="Книг заголовок 1"/>
    <w:rsid w:val="00C52779"/>
    <w:pPr>
      <w:spacing w:before="240" w:after="120"/>
      <w:ind w:left="714" w:hanging="357"/>
      <w:contextualSpacing/>
      <w:jc w:val="center"/>
      <w:outlineLvl w:val="0"/>
    </w:pPr>
    <w:rPr>
      <w:rFonts w:eastAsia="MS Mincho"/>
      <w:b/>
      <w:caps/>
      <w:noProof/>
      <w:sz w:val="24"/>
      <w:szCs w:val="24"/>
    </w:rPr>
  </w:style>
  <w:style w:type="paragraph" w:customStyle="1" w:styleId="23">
    <w:name w:val="Книг заголовок 2"/>
    <w:rsid w:val="00C52779"/>
    <w:pPr>
      <w:spacing w:before="160" w:after="120"/>
      <w:ind w:left="714" w:hanging="357"/>
      <w:contextualSpacing/>
      <w:jc w:val="center"/>
      <w:outlineLvl w:val="1"/>
    </w:pPr>
    <w:rPr>
      <w:rFonts w:eastAsia="MS Mincho"/>
      <w:caps/>
      <w:noProof/>
      <w:sz w:val="24"/>
      <w:szCs w:val="24"/>
    </w:rPr>
  </w:style>
  <w:style w:type="paragraph" w:customStyle="1" w:styleId="31">
    <w:name w:val="Книг заголовок 3"/>
    <w:rsid w:val="00C52779"/>
    <w:pPr>
      <w:spacing w:before="120" w:after="120"/>
      <w:ind w:left="714" w:hanging="357"/>
      <w:contextualSpacing/>
      <w:jc w:val="center"/>
      <w:outlineLvl w:val="2"/>
    </w:pPr>
    <w:rPr>
      <w:rFonts w:eastAsia="MS Mincho"/>
      <w:b/>
      <w:sz w:val="24"/>
      <w:szCs w:val="24"/>
    </w:rPr>
  </w:style>
  <w:style w:type="paragraph" w:customStyle="1" w:styleId="41">
    <w:name w:val="Книг заголовок 4"/>
    <w:rsid w:val="00C52779"/>
    <w:pPr>
      <w:spacing w:before="120" w:after="120"/>
      <w:ind w:left="714" w:hanging="357"/>
      <w:contextualSpacing/>
      <w:jc w:val="center"/>
      <w:outlineLvl w:val="3"/>
    </w:pPr>
    <w:rPr>
      <w:rFonts w:eastAsia="MS Mincho"/>
      <w:b/>
      <w:noProof/>
      <w:sz w:val="28"/>
      <w:szCs w:val="24"/>
    </w:rPr>
  </w:style>
  <w:style w:type="paragraph" w:customStyle="1" w:styleId="51">
    <w:name w:val="Книг заголовок 5"/>
    <w:rsid w:val="00C52779"/>
    <w:pPr>
      <w:spacing w:before="120" w:after="120"/>
      <w:ind w:left="714" w:hanging="357"/>
      <w:contextualSpacing/>
      <w:jc w:val="center"/>
      <w:outlineLvl w:val="4"/>
    </w:pPr>
    <w:rPr>
      <w:rFonts w:eastAsia="MS Mincho"/>
      <w:b/>
      <w:noProof/>
      <w:sz w:val="24"/>
      <w:szCs w:val="24"/>
    </w:rPr>
  </w:style>
  <w:style w:type="paragraph" w:customStyle="1" w:styleId="61">
    <w:name w:val="Книг заголовок 6"/>
    <w:basedOn w:val="51"/>
    <w:rsid w:val="00C52779"/>
    <w:pPr>
      <w:outlineLvl w:val="5"/>
    </w:pPr>
  </w:style>
  <w:style w:type="paragraph" w:customStyle="1" w:styleId="71">
    <w:name w:val="Книг заголовок 7"/>
    <w:basedOn w:val="51"/>
    <w:rsid w:val="00C52779"/>
    <w:pPr>
      <w:outlineLvl w:val="6"/>
    </w:pPr>
  </w:style>
  <w:style w:type="paragraph" w:customStyle="1" w:styleId="81">
    <w:name w:val="Книг заголовок 8"/>
    <w:basedOn w:val="51"/>
    <w:rsid w:val="00C52779"/>
    <w:pPr>
      <w:outlineLvl w:val="7"/>
    </w:pPr>
  </w:style>
  <w:style w:type="paragraph" w:customStyle="1" w:styleId="91">
    <w:name w:val="Книг заголовок 9"/>
    <w:basedOn w:val="51"/>
    <w:rsid w:val="00C52779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0">
    <w:name w:val="книги таблица ссылок"/>
    <w:basedOn w:val="a9"/>
    <w:autoRedefine/>
    <w:rsid w:val="00C52779"/>
    <w:pPr>
      <w:numPr>
        <w:numId w:val="5"/>
      </w:numPr>
    </w:pPr>
  </w:style>
  <w:style w:type="paragraph" w:styleId="af3">
    <w:name w:val="caption"/>
    <w:basedOn w:val="13"/>
    <w:next w:val="13"/>
    <w:qFormat/>
    <w:rsid w:val="00C52779"/>
  </w:style>
  <w:style w:type="character" w:styleId="af4">
    <w:name w:val="page number"/>
    <w:basedOn w:val="a3"/>
    <w:rsid w:val="00C52779"/>
  </w:style>
  <w:style w:type="paragraph" w:styleId="a">
    <w:name w:val="List Number"/>
    <w:basedOn w:val="a2"/>
    <w:rsid w:val="00C52779"/>
    <w:pPr>
      <w:numPr>
        <w:numId w:val="6"/>
      </w:numPr>
    </w:pPr>
  </w:style>
  <w:style w:type="paragraph" w:styleId="af5">
    <w:name w:val="Normal (Web)"/>
    <w:basedOn w:val="a2"/>
    <w:rsid w:val="00C52779"/>
    <w:pPr>
      <w:ind w:left="714"/>
    </w:pPr>
    <w:rPr>
      <w:rFonts w:eastAsia="MS Mincho"/>
      <w:noProof/>
      <w:sz w:val="24"/>
      <w:lang w:eastAsia="ja-JP"/>
    </w:rPr>
  </w:style>
  <w:style w:type="paragraph" w:styleId="17">
    <w:name w:val="toc 1"/>
    <w:basedOn w:val="a2"/>
    <w:next w:val="a2"/>
    <w:autoRedefine/>
    <w:uiPriority w:val="39"/>
    <w:rsid w:val="00C52779"/>
    <w:pPr>
      <w:tabs>
        <w:tab w:val="right" w:leader="dot" w:pos="9628"/>
      </w:tabs>
      <w:spacing w:before="120" w:after="120"/>
      <w:ind w:left="709" w:hanging="709"/>
      <w:jc w:val="left"/>
    </w:pPr>
    <w:rPr>
      <w:rFonts w:ascii="Calibri" w:hAnsi="Calibri"/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52779"/>
    <w:pPr>
      <w:ind w:left="280"/>
      <w:jc w:val="left"/>
    </w:pPr>
    <w:rPr>
      <w:rFonts w:ascii="Calibri" w:hAnsi="Calibri"/>
      <w:smallCaps/>
      <w:sz w:val="20"/>
      <w:szCs w:val="20"/>
    </w:rPr>
  </w:style>
  <w:style w:type="paragraph" w:styleId="32">
    <w:name w:val="toc 3"/>
    <w:basedOn w:val="a2"/>
    <w:next w:val="a2"/>
    <w:autoRedefine/>
    <w:uiPriority w:val="39"/>
    <w:rsid w:val="00C52779"/>
    <w:pPr>
      <w:ind w:left="560"/>
      <w:jc w:val="left"/>
    </w:pPr>
    <w:rPr>
      <w:rFonts w:ascii="Calibri" w:hAnsi="Calibri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rsid w:val="00C52779"/>
    <w:pPr>
      <w:tabs>
        <w:tab w:val="right" w:leader="dot" w:pos="9628"/>
      </w:tabs>
      <w:ind w:left="2127" w:hanging="709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2"/>
    <w:next w:val="a2"/>
    <w:autoRedefine/>
    <w:uiPriority w:val="39"/>
    <w:rsid w:val="00C52779"/>
    <w:pPr>
      <w:ind w:left="112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2"/>
    <w:next w:val="a2"/>
    <w:autoRedefine/>
    <w:uiPriority w:val="39"/>
    <w:rsid w:val="00C52779"/>
    <w:pPr>
      <w:ind w:left="1400"/>
      <w:jc w:val="left"/>
    </w:pPr>
    <w:rPr>
      <w:rFonts w:ascii="Calibri" w:hAnsi="Calibri"/>
      <w:sz w:val="18"/>
      <w:szCs w:val="18"/>
    </w:rPr>
  </w:style>
  <w:style w:type="paragraph" w:customStyle="1" w:styleId="af6">
    <w:name w:val="Основной тек. англ."/>
    <w:basedOn w:val="13"/>
    <w:rsid w:val="00C52779"/>
    <w:rPr>
      <w:lang w:val="en-US"/>
    </w:rPr>
  </w:style>
  <w:style w:type="paragraph" w:customStyle="1" w:styleId="af7">
    <w:name w:val="Основной тек. укр."/>
    <w:basedOn w:val="13"/>
    <w:rsid w:val="00C52779"/>
    <w:rPr>
      <w:lang w:val="uk-UA"/>
    </w:rPr>
  </w:style>
  <w:style w:type="paragraph" w:styleId="af8">
    <w:name w:val="Body Text"/>
    <w:basedOn w:val="a2"/>
    <w:link w:val="af9"/>
    <w:rsid w:val="00C52779"/>
    <w:pPr>
      <w:spacing w:after="120"/>
      <w:ind w:left="714"/>
    </w:pPr>
    <w:rPr>
      <w:rFonts w:eastAsia="MS Mincho"/>
      <w:noProof/>
      <w:szCs w:val="20"/>
      <w:lang w:eastAsia="ja-JP"/>
    </w:rPr>
  </w:style>
  <w:style w:type="character" w:customStyle="1" w:styleId="af9">
    <w:name w:val="Основной текст Знак"/>
    <w:basedOn w:val="a3"/>
    <w:link w:val="af8"/>
    <w:rsid w:val="00C52779"/>
    <w:rPr>
      <w:rFonts w:eastAsia="MS Mincho"/>
      <w:noProof/>
      <w:sz w:val="28"/>
      <w:lang w:val="uk-UA" w:eastAsia="ja-JP"/>
    </w:rPr>
  </w:style>
  <w:style w:type="table" w:customStyle="1" w:styleId="afa">
    <w:name w:val="Поэзия"/>
    <w:basedOn w:val="a4"/>
    <w:rsid w:val="00C52779"/>
    <w:pPr>
      <w:jc w:val="both"/>
    </w:pPr>
    <w:rPr>
      <w:rFonts w:eastAsia="MS Mincho"/>
      <w:sz w:val="24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paragraph" w:customStyle="1" w:styleId="afb">
    <w:name w:val="Публикация"/>
    <w:rsid w:val="00C52779"/>
    <w:pPr>
      <w:spacing w:line="360" w:lineRule="auto"/>
      <w:ind w:left="714" w:firstLine="720"/>
      <w:jc w:val="both"/>
    </w:pPr>
    <w:rPr>
      <w:rFonts w:eastAsia="MS Mincho"/>
      <w:sz w:val="24"/>
    </w:rPr>
  </w:style>
  <w:style w:type="paragraph" w:customStyle="1" w:styleId="afc">
    <w:name w:val="Публікація"/>
    <w:basedOn w:val="afb"/>
    <w:rsid w:val="00C52779"/>
    <w:rPr>
      <w:lang w:val="uk-UA"/>
    </w:rPr>
  </w:style>
  <w:style w:type="paragraph" w:customStyle="1" w:styleId="afd">
    <w:name w:val="словарь"/>
    <w:basedOn w:val="7"/>
    <w:rsid w:val="00C52779"/>
    <w:pPr>
      <w:spacing w:before="0" w:after="0"/>
      <w:outlineLvl w:val="2"/>
    </w:pPr>
    <w:rPr>
      <w:sz w:val="24"/>
      <w:szCs w:val="24"/>
      <w:lang w:val="en-US"/>
    </w:rPr>
  </w:style>
  <w:style w:type="paragraph" w:styleId="a1">
    <w:name w:val="Bibliography"/>
    <w:basedOn w:val="a2"/>
    <w:rsid w:val="00C52779"/>
    <w:pPr>
      <w:numPr>
        <w:numId w:val="7"/>
      </w:numPr>
      <w:shd w:val="clear" w:color="auto" w:fill="FFFFFF"/>
    </w:pPr>
    <w:rPr>
      <w:iCs/>
    </w:rPr>
  </w:style>
  <w:style w:type="table" w:styleId="afe">
    <w:name w:val="Table Professional"/>
    <w:basedOn w:val="a4"/>
    <w:rsid w:val="00C52779"/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Document Map"/>
    <w:basedOn w:val="a2"/>
    <w:link w:val="aff0"/>
    <w:semiHidden/>
    <w:rsid w:val="00C52779"/>
    <w:pPr>
      <w:shd w:val="clear" w:color="auto" w:fill="000080"/>
      <w:ind w:left="714"/>
    </w:pPr>
    <w:rPr>
      <w:rFonts w:ascii="Tahoma" w:eastAsia="MS Mincho" w:hAnsi="Tahoma"/>
      <w:noProof/>
      <w:szCs w:val="20"/>
      <w:lang w:eastAsia="ja-JP"/>
    </w:rPr>
  </w:style>
  <w:style w:type="character" w:customStyle="1" w:styleId="aff0">
    <w:name w:val="Схема документа Знак"/>
    <w:basedOn w:val="a3"/>
    <w:link w:val="aff"/>
    <w:semiHidden/>
    <w:rsid w:val="00C52779"/>
    <w:rPr>
      <w:rFonts w:ascii="Tahoma" w:eastAsia="MS Mincho" w:hAnsi="Tahoma"/>
      <w:noProof/>
      <w:sz w:val="28"/>
      <w:shd w:val="clear" w:color="auto" w:fill="000080"/>
      <w:lang w:val="uk-UA" w:eastAsia="ja-JP"/>
    </w:rPr>
  </w:style>
  <w:style w:type="paragraph" w:styleId="aff1">
    <w:name w:val="Plain Text"/>
    <w:basedOn w:val="a2"/>
    <w:link w:val="aff2"/>
    <w:rsid w:val="00C52779"/>
    <w:pPr>
      <w:ind w:left="714"/>
    </w:pPr>
    <w:rPr>
      <w:rFonts w:ascii="Courier New" w:eastAsia="MS Mincho" w:hAnsi="Courier New"/>
      <w:noProof/>
      <w:szCs w:val="20"/>
      <w:lang w:eastAsia="ja-JP"/>
    </w:rPr>
  </w:style>
  <w:style w:type="character" w:customStyle="1" w:styleId="aff2">
    <w:name w:val="Текст Знак"/>
    <w:basedOn w:val="a3"/>
    <w:link w:val="aff1"/>
    <w:rsid w:val="00C52779"/>
    <w:rPr>
      <w:rFonts w:ascii="Courier New" w:eastAsia="MS Mincho" w:hAnsi="Courier New"/>
      <w:noProof/>
      <w:sz w:val="28"/>
      <w:lang w:val="uk-UA" w:eastAsia="ja-JP"/>
    </w:rPr>
  </w:style>
  <w:style w:type="paragraph" w:customStyle="1" w:styleId="-0">
    <w:name w:val="Текст-рисунок"/>
    <w:rsid w:val="00C52779"/>
    <w:pPr>
      <w:widowControl w:val="0"/>
      <w:ind w:left="714" w:hanging="357"/>
      <w:jc w:val="both"/>
    </w:pPr>
    <w:rPr>
      <w:rFonts w:ascii="Arial Narrow" w:eastAsia="MS Mincho" w:hAnsi="Arial Narrow"/>
      <w:noProof/>
      <w:sz w:val="28"/>
    </w:rPr>
  </w:style>
  <w:style w:type="paragraph" w:styleId="aff3">
    <w:name w:val="annotation text"/>
    <w:basedOn w:val="a9"/>
    <w:link w:val="aff4"/>
    <w:autoRedefine/>
    <w:semiHidden/>
    <w:qFormat/>
    <w:rsid w:val="00C52779"/>
    <w:pPr>
      <w:ind w:left="714" w:firstLine="0"/>
    </w:pPr>
    <w:rPr>
      <w:rFonts w:eastAsia="Calibri"/>
      <w:lang w:eastAsia="en-US"/>
    </w:rPr>
  </w:style>
  <w:style w:type="character" w:customStyle="1" w:styleId="aff4">
    <w:name w:val="Текст примечания Знак"/>
    <w:basedOn w:val="a3"/>
    <w:link w:val="aff3"/>
    <w:semiHidden/>
    <w:rsid w:val="00C52779"/>
    <w:rPr>
      <w:rFonts w:eastAsia="Calibri"/>
      <w:iCs/>
      <w:noProof/>
      <w:sz w:val="24"/>
      <w:szCs w:val="24"/>
      <w:lang w:eastAsia="en-US"/>
    </w:rPr>
  </w:style>
  <w:style w:type="paragraph" w:customStyle="1" w:styleId="Eng12">
    <w:name w:val="Таблица ссылок Eng 12"/>
    <w:qFormat/>
    <w:rsid w:val="00C52779"/>
    <w:pPr>
      <w:ind w:left="198" w:hanging="198"/>
      <w:jc w:val="both"/>
    </w:pPr>
    <w:rPr>
      <w:rFonts w:eastAsia="MS Mincho"/>
      <w:noProof/>
      <w:sz w:val="24"/>
      <w:szCs w:val="24"/>
      <w:lang w:val="en-US"/>
    </w:rPr>
  </w:style>
  <w:style w:type="paragraph" w:customStyle="1" w:styleId="-14">
    <w:name w:val="Украинский - 14"/>
    <w:basedOn w:val="a9"/>
    <w:qFormat/>
    <w:rsid w:val="00C52779"/>
    <w:pPr>
      <w:ind w:left="714" w:firstLine="709"/>
    </w:pPr>
    <w:rPr>
      <w:sz w:val="28"/>
      <w:lang w:val="uk-UA"/>
    </w:rPr>
  </w:style>
  <w:style w:type="paragraph" w:styleId="aff5">
    <w:name w:val="Body Text Indent"/>
    <w:basedOn w:val="a2"/>
    <w:link w:val="aff6"/>
    <w:rsid w:val="00C52779"/>
    <w:pPr>
      <w:ind w:left="714" w:firstLine="720"/>
    </w:pPr>
    <w:rPr>
      <w:b/>
      <w:sz w:val="24"/>
      <w:szCs w:val="20"/>
    </w:rPr>
  </w:style>
  <w:style w:type="character" w:customStyle="1" w:styleId="aff6">
    <w:name w:val="Основной текст с отступом Знак"/>
    <w:basedOn w:val="a3"/>
    <w:link w:val="aff5"/>
    <w:rsid w:val="00C52779"/>
    <w:rPr>
      <w:b/>
      <w:sz w:val="24"/>
      <w:lang w:val="uk-UA"/>
    </w:rPr>
  </w:style>
  <w:style w:type="paragraph" w:customStyle="1" w:styleId="12">
    <w:name w:val="Таблица ссылок 12 русс"/>
    <w:basedOn w:val="a2"/>
    <w:rsid w:val="00C52779"/>
    <w:pPr>
      <w:numPr>
        <w:numId w:val="18"/>
      </w:numPr>
      <w:ind w:left="0" w:firstLine="0"/>
    </w:pPr>
    <w:rPr>
      <w:rFonts w:eastAsia="MS Mincho"/>
      <w:lang w:val="ru-RU"/>
    </w:rPr>
  </w:style>
  <w:style w:type="paragraph" w:customStyle="1" w:styleId="-14-">
    <w:name w:val="Украинский - 14 - полтора"/>
    <w:basedOn w:val="a2"/>
    <w:qFormat/>
    <w:rsid w:val="00C52779"/>
    <w:pPr>
      <w:spacing w:line="360" w:lineRule="auto"/>
    </w:pPr>
  </w:style>
  <w:style w:type="character" w:styleId="aff7">
    <w:name w:val="line number"/>
    <w:basedOn w:val="a3"/>
    <w:uiPriority w:val="99"/>
    <w:semiHidden/>
    <w:unhideWhenUsed/>
    <w:rsid w:val="00C52779"/>
  </w:style>
  <w:style w:type="paragraph" w:styleId="aff8">
    <w:name w:val="footer"/>
    <w:basedOn w:val="a2"/>
    <w:link w:val="aff9"/>
    <w:uiPriority w:val="99"/>
    <w:unhideWhenUsed/>
    <w:rsid w:val="00C52779"/>
    <w:pPr>
      <w:tabs>
        <w:tab w:val="center" w:pos="4677"/>
        <w:tab w:val="right" w:pos="9355"/>
      </w:tabs>
      <w:ind w:left="714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3"/>
    <w:link w:val="aff8"/>
    <w:uiPriority w:val="99"/>
    <w:rsid w:val="00C52779"/>
    <w:rPr>
      <w:rFonts w:ascii="Calibri" w:eastAsia="Calibri" w:hAnsi="Calibri"/>
      <w:sz w:val="22"/>
      <w:szCs w:val="22"/>
      <w:lang w:val="uk-UA" w:eastAsia="en-US"/>
    </w:rPr>
  </w:style>
  <w:style w:type="table" w:styleId="affa">
    <w:name w:val="Table Grid"/>
    <w:basedOn w:val="a4"/>
    <w:rsid w:val="00C5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basedOn w:val="a3"/>
    <w:uiPriority w:val="99"/>
    <w:unhideWhenUsed/>
    <w:rsid w:val="00C52779"/>
    <w:rPr>
      <w:color w:val="800080"/>
      <w:u w:val="single"/>
    </w:rPr>
  </w:style>
  <w:style w:type="character" w:customStyle="1" w:styleId="aa">
    <w:name w:val="книги Знак"/>
    <w:basedOn w:val="a3"/>
    <w:link w:val="a9"/>
    <w:rsid w:val="00C52779"/>
    <w:rPr>
      <w:rFonts w:eastAsia="MS Mincho"/>
      <w:iCs/>
      <w:noProof/>
      <w:sz w:val="24"/>
      <w:szCs w:val="24"/>
      <w:lang w:val="ru-RU" w:eastAsia="ru-RU" w:bidi="ar-SA"/>
    </w:rPr>
  </w:style>
  <w:style w:type="character" w:customStyle="1" w:styleId="affc">
    <w:name w:val="книги Знак Знак Знак"/>
    <w:basedOn w:val="a3"/>
    <w:link w:val="affd"/>
    <w:rsid w:val="00C52779"/>
    <w:rPr>
      <w:iCs/>
      <w:noProof/>
      <w:sz w:val="24"/>
      <w:szCs w:val="24"/>
      <w:lang w:val="ru-RU" w:eastAsia="ru-RU" w:bidi="ar-SA"/>
    </w:rPr>
  </w:style>
  <w:style w:type="paragraph" w:customStyle="1" w:styleId="affd">
    <w:name w:val="книги Знак Знак"/>
    <w:link w:val="affc"/>
    <w:rsid w:val="00C52779"/>
    <w:pPr>
      <w:ind w:firstLine="567"/>
      <w:jc w:val="both"/>
    </w:pPr>
    <w:rPr>
      <w:iCs/>
      <w:noProof/>
      <w:sz w:val="24"/>
      <w:szCs w:val="24"/>
    </w:rPr>
  </w:style>
  <w:style w:type="paragraph" w:customStyle="1" w:styleId="2">
    <w:name w:val="Заголовок нумерованній 2 уровень"/>
    <w:basedOn w:val="a9"/>
    <w:link w:val="25"/>
    <w:qFormat/>
    <w:rsid w:val="00C52779"/>
    <w:pPr>
      <w:numPr>
        <w:numId w:val="9"/>
      </w:numPr>
      <w:spacing w:before="100" w:line="360" w:lineRule="auto"/>
      <w:ind w:left="0" w:firstLine="0"/>
      <w:jc w:val="left"/>
    </w:pPr>
    <w:rPr>
      <w:b/>
      <w:lang w:val="uk-UA"/>
    </w:rPr>
  </w:style>
  <w:style w:type="character" w:customStyle="1" w:styleId="25">
    <w:name w:val="Заголовок нумерованній 2 уровень Знак"/>
    <w:basedOn w:val="aa"/>
    <w:link w:val="2"/>
    <w:rsid w:val="00C52779"/>
    <w:rPr>
      <w:rFonts w:eastAsia="MS Mincho"/>
      <w:b/>
      <w:iCs/>
      <w:noProof/>
      <w:sz w:val="24"/>
      <w:szCs w:val="24"/>
      <w:lang w:val="uk-UA" w:eastAsia="ru-RU" w:bidi="ar-SA"/>
    </w:rPr>
  </w:style>
  <w:style w:type="paragraph" w:styleId="affe">
    <w:name w:val="Balloon Text"/>
    <w:basedOn w:val="a2"/>
    <w:link w:val="afff"/>
    <w:uiPriority w:val="99"/>
    <w:semiHidden/>
    <w:unhideWhenUsed/>
    <w:rsid w:val="00C52779"/>
    <w:pPr>
      <w:ind w:left="714"/>
    </w:pPr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3"/>
    <w:link w:val="affe"/>
    <w:uiPriority w:val="99"/>
    <w:semiHidden/>
    <w:rsid w:val="00C52779"/>
    <w:rPr>
      <w:rFonts w:ascii="Tahoma" w:hAnsi="Tahoma" w:cs="Tahoma"/>
      <w:sz w:val="16"/>
      <w:szCs w:val="16"/>
      <w:lang w:val="uk-UA"/>
    </w:rPr>
  </w:style>
  <w:style w:type="paragraph" w:styleId="afff0">
    <w:name w:val="endnote text"/>
    <w:basedOn w:val="a2"/>
    <w:link w:val="afff1"/>
    <w:semiHidden/>
    <w:rsid w:val="00C52779"/>
    <w:pPr>
      <w:autoSpaceDE w:val="0"/>
      <w:autoSpaceDN w:val="0"/>
      <w:jc w:val="left"/>
    </w:pPr>
    <w:rPr>
      <w:sz w:val="20"/>
      <w:szCs w:val="20"/>
    </w:rPr>
  </w:style>
  <w:style w:type="character" w:customStyle="1" w:styleId="afff1">
    <w:name w:val="Текст концевой сноски Знак"/>
    <w:basedOn w:val="a3"/>
    <w:link w:val="afff0"/>
    <w:semiHidden/>
    <w:rsid w:val="00C52779"/>
    <w:rPr>
      <w:lang w:val="uk-UA"/>
    </w:rPr>
  </w:style>
  <w:style w:type="paragraph" w:styleId="afff2">
    <w:name w:val="Title"/>
    <w:basedOn w:val="a2"/>
    <w:link w:val="afff3"/>
    <w:qFormat/>
    <w:rsid w:val="00C52779"/>
    <w:pPr>
      <w:spacing w:line="360" w:lineRule="auto"/>
      <w:jc w:val="center"/>
    </w:pPr>
    <w:rPr>
      <w:b/>
      <w:szCs w:val="20"/>
    </w:rPr>
  </w:style>
  <w:style w:type="character" w:customStyle="1" w:styleId="afff3">
    <w:name w:val="Название Знак"/>
    <w:basedOn w:val="a3"/>
    <w:link w:val="afff2"/>
    <w:rsid w:val="00C52779"/>
    <w:rPr>
      <w:b/>
      <w:sz w:val="28"/>
      <w:lang w:val="uk-UA"/>
    </w:rPr>
  </w:style>
  <w:style w:type="paragraph" w:styleId="33">
    <w:name w:val="Body Text Indent 3"/>
    <w:basedOn w:val="a2"/>
    <w:link w:val="34"/>
    <w:rsid w:val="00C52779"/>
    <w:pPr>
      <w:spacing w:after="120"/>
      <w:ind w:left="283"/>
      <w:jc w:val="left"/>
    </w:pPr>
    <w:rPr>
      <w:sz w:val="16"/>
      <w:szCs w:val="16"/>
      <w:lang w:val="ru-RU"/>
    </w:rPr>
  </w:style>
  <w:style w:type="character" w:customStyle="1" w:styleId="34">
    <w:name w:val="Основной текст с отступом 3 Знак"/>
    <w:basedOn w:val="a3"/>
    <w:link w:val="33"/>
    <w:rsid w:val="00C52779"/>
    <w:rPr>
      <w:sz w:val="16"/>
      <w:szCs w:val="16"/>
    </w:rPr>
  </w:style>
  <w:style w:type="paragraph" w:styleId="afff4">
    <w:name w:val="Block Text"/>
    <w:basedOn w:val="a2"/>
    <w:rsid w:val="00C52779"/>
    <w:pPr>
      <w:autoSpaceDE w:val="0"/>
      <w:autoSpaceDN w:val="0"/>
      <w:ind w:left="1134" w:right="1134" w:firstLine="567"/>
    </w:pPr>
    <w:rPr>
      <w:sz w:val="24"/>
    </w:rPr>
  </w:style>
  <w:style w:type="paragraph" w:customStyle="1" w:styleId="afff5">
    <w:name w:val="текст сноски"/>
    <w:basedOn w:val="a2"/>
    <w:rsid w:val="00C52779"/>
    <w:pPr>
      <w:autoSpaceDE w:val="0"/>
      <w:autoSpaceDN w:val="0"/>
    </w:pPr>
    <w:rPr>
      <w:sz w:val="20"/>
      <w:szCs w:val="20"/>
    </w:rPr>
  </w:style>
  <w:style w:type="character" w:customStyle="1" w:styleId="afff6">
    <w:name w:val="Основной шрифт"/>
    <w:rsid w:val="00C52779"/>
  </w:style>
  <w:style w:type="character" w:customStyle="1" w:styleId="afff7">
    <w:name w:val="знак сноски"/>
    <w:basedOn w:val="a3"/>
    <w:rsid w:val="00C52779"/>
    <w:rPr>
      <w:vertAlign w:val="superscript"/>
    </w:rPr>
  </w:style>
  <w:style w:type="paragraph" w:styleId="26">
    <w:name w:val="Body Text 2"/>
    <w:basedOn w:val="a2"/>
    <w:link w:val="27"/>
    <w:rsid w:val="00C52779"/>
    <w:pPr>
      <w:spacing w:after="120" w:line="480" w:lineRule="auto"/>
      <w:jc w:val="left"/>
    </w:pPr>
    <w:rPr>
      <w:sz w:val="24"/>
      <w:lang w:val="ru-RU"/>
    </w:rPr>
  </w:style>
  <w:style w:type="character" w:customStyle="1" w:styleId="27">
    <w:name w:val="Основной текст 2 Знак"/>
    <w:basedOn w:val="a3"/>
    <w:link w:val="26"/>
    <w:rsid w:val="00C52779"/>
    <w:rPr>
      <w:sz w:val="24"/>
      <w:szCs w:val="24"/>
    </w:rPr>
  </w:style>
  <w:style w:type="paragraph" w:customStyle="1" w:styleId="-">
    <w:name w:val="маркерный список - кружок"/>
    <w:basedOn w:val="a2"/>
    <w:autoRedefine/>
    <w:qFormat/>
    <w:rsid w:val="00C52779"/>
    <w:pPr>
      <w:numPr>
        <w:numId w:val="10"/>
      </w:numPr>
      <w:spacing w:line="360" w:lineRule="auto"/>
    </w:pPr>
    <w:rPr>
      <w:snapToGrid w:val="0"/>
      <w:szCs w:val="28"/>
    </w:rPr>
  </w:style>
  <w:style w:type="paragraph" w:styleId="afff8">
    <w:name w:val="TOC Heading"/>
    <w:basedOn w:val="1"/>
    <w:next w:val="a2"/>
    <w:uiPriority w:val="39"/>
    <w:unhideWhenUsed/>
    <w:qFormat/>
    <w:rsid w:val="00C52779"/>
    <w:pPr>
      <w:keepNext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eastAsia="en-US"/>
    </w:rPr>
  </w:style>
  <w:style w:type="paragraph" w:styleId="72">
    <w:name w:val="toc 7"/>
    <w:basedOn w:val="a2"/>
    <w:next w:val="a2"/>
    <w:autoRedefine/>
    <w:uiPriority w:val="39"/>
    <w:unhideWhenUsed/>
    <w:rsid w:val="00C52779"/>
    <w:pPr>
      <w:ind w:left="1680"/>
      <w:jc w:val="left"/>
    </w:pPr>
    <w:rPr>
      <w:rFonts w:ascii="Calibri" w:hAnsi="Calibri"/>
      <w:sz w:val="18"/>
      <w:szCs w:val="18"/>
    </w:rPr>
  </w:style>
  <w:style w:type="paragraph" w:styleId="82">
    <w:name w:val="toc 8"/>
    <w:basedOn w:val="a2"/>
    <w:next w:val="a2"/>
    <w:autoRedefine/>
    <w:uiPriority w:val="39"/>
    <w:unhideWhenUsed/>
    <w:rsid w:val="00C52779"/>
    <w:pPr>
      <w:ind w:left="1960"/>
      <w:jc w:val="left"/>
    </w:pPr>
    <w:rPr>
      <w:rFonts w:ascii="Calibri" w:hAnsi="Calibr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C52779"/>
    <w:pPr>
      <w:ind w:left="2240"/>
      <w:jc w:val="left"/>
    </w:pPr>
    <w:rPr>
      <w:rFonts w:ascii="Calibri" w:hAnsi="Calibri"/>
      <w:sz w:val="18"/>
      <w:szCs w:val="18"/>
    </w:rPr>
  </w:style>
  <w:style w:type="paragraph" w:styleId="35">
    <w:name w:val="Body Text 3"/>
    <w:basedOn w:val="a2"/>
    <w:link w:val="36"/>
    <w:uiPriority w:val="99"/>
    <w:unhideWhenUsed/>
    <w:rsid w:val="00C52779"/>
    <w:pPr>
      <w:spacing w:after="120" w:line="360" w:lineRule="auto"/>
      <w:ind w:left="714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uiPriority w:val="99"/>
    <w:rsid w:val="00C52779"/>
    <w:rPr>
      <w:sz w:val="16"/>
      <w:szCs w:val="16"/>
      <w:lang w:val="uk-UA"/>
    </w:rPr>
  </w:style>
  <w:style w:type="paragraph" w:customStyle="1" w:styleId="-140">
    <w:name w:val="Табл ссылок - 14"/>
    <w:basedOn w:val="12"/>
    <w:autoRedefine/>
    <w:qFormat/>
    <w:rsid w:val="00E00532"/>
    <w:pPr>
      <w:numPr>
        <w:numId w:val="0"/>
      </w:numPr>
      <w:spacing w:line="360" w:lineRule="auto"/>
      <w:jc w:val="both"/>
    </w:pPr>
    <w:rPr>
      <w:noProof/>
    </w:rPr>
  </w:style>
  <w:style w:type="paragraph" w:customStyle="1" w:styleId="afff9">
    <w:name w:val="Автор"/>
    <w:basedOn w:val="a2"/>
    <w:link w:val="afffa"/>
    <w:autoRedefine/>
    <w:qFormat/>
    <w:rsid w:val="00DA14B9"/>
    <w:pPr>
      <w:spacing w:before="100" w:after="200"/>
    </w:pPr>
    <w:rPr>
      <w:b/>
      <w:i/>
    </w:rPr>
  </w:style>
  <w:style w:type="character" w:customStyle="1" w:styleId="afffa">
    <w:name w:val="Автор Знак"/>
    <w:basedOn w:val="a3"/>
    <w:link w:val="afff9"/>
    <w:rsid w:val="00DA14B9"/>
    <w:rPr>
      <w:b/>
      <w:i/>
      <w:sz w:val="28"/>
      <w:szCs w:val="24"/>
      <w:lang w:val="uk-UA"/>
    </w:rPr>
  </w:style>
  <w:style w:type="numbering" w:styleId="111111">
    <w:name w:val="Outline List 2"/>
    <w:basedOn w:val="a5"/>
    <w:rsid w:val="00C52779"/>
    <w:pPr>
      <w:numPr>
        <w:numId w:val="19"/>
      </w:numPr>
    </w:pPr>
  </w:style>
  <w:style w:type="character" w:styleId="afffb">
    <w:name w:val="Emphasis"/>
    <w:basedOn w:val="a3"/>
    <w:qFormat/>
    <w:rsid w:val="00C52779"/>
    <w:rPr>
      <w:i/>
      <w:iCs/>
    </w:rPr>
  </w:style>
  <w:style w:type="character" w:styleId="afffc">
    <w:name w:val="Placeholder Text"/>
    <w:basedOn w:val="a3"/>
    <w:uiPriority w:val="99"/>
    <w:semiHidden/>
    <w:rsid w:val="00C52779"/>
    <w:rPr>
      <w:color w:val="808080"/>
    </w:rPr>
  </w:style>
  <w:style w:type="character" w:styleId="afffd">
    <w:name w:val="annotation reference"/>
    <w:basedOn w:val="a3"/>
    <w:semiHidden/>
    <w:rsid w:val="00C52779"/>
    <w:rPr>
      <w:sz w:val="16"/>
      <w:szCs w:val="16"/>
    </w:rPr>
  </w:style>
  <w:style w:type="paragraph" w:customStyle="1" w:styleId="afffe">
    <w:name w:val="Комментарий"/>
    <w:basedOn w:val="a9"/>
    <w:qFormat/>
    <w:rsid w:val="00C52779"/>
    <w:pPr>
      <w:ind w:left="1701" w:right="567" w:hanging="1701"/>
    </w:pPr>
  </w:style>
  <w:style w:type="paragraph" w:customStyle="1" w:styleId="affff">
    <w:name w:val="Контекст"/>
    <w:basedOn w:val="a9"/>
    <w:qFormat/>
    <w:rsid w:val="00C52779"/>
    <w:pPr>
      <w:ind w:left="709" w:hanging="709"/>
    </w:pPr>
  </w:style>
  <w:style w:type="paragraph" w:styleId="HTML">
    <w:name w:val="HTML Preformatted"/>
    <w:basedOn w:val="a2"/>
    <w:link w:val="HTML0"/>
    <w:rsid w:val="00C52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14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3"/>
    <w:link w:val="HTML"/>
    <w:rsid w:val="00C52779"/>
    <w:rPr>
      <w:rFonts w:ascii="Courier New" w:hAnsi="Courier New" w:cs="Courier New"/>
      <w:szCs w:val="24"/>
      <w:lang w:val="uk-UA"/>
    </w:rPr>
  </w:style>
  <w:style w:type="character" w:styleId="affff0">
    <w:name w:val="Strong"/>
    <w:basedOn w:val="a3"/>
    <w:qFormat/>
    <w:rsid w:val="00C52779"/>
    <w:rPr>
      <w:b/>
      <w:bCs/>
    </w:rPr>
  </w:style>
  <w:style w:type="paragraph" w:styleId="affff1">
    <w:name w:val="table of authorities"/>
    <w:semiHidden/>
    <w:rsid w:val="00C52779"/>
    <w:pPr>
      <w:ind w:left="198" w:hanging="198"/>
      <w:jc w:val="both"/>
    </w:pPr>
    <w:rPr>
      <w:rFonts w:eastAsia="MS Mincho"/>
      <w:sz w:val="24"/>
    </w:rPr>
  </w:style>
  <w:style w:type="paragraph" w:customStyle="1" w:styleId="affff2">
    <w:name w:val="Тезис"/>
    <w:basedOn w:val="a9"/>
    <w:qFormat/>
    <w:rsid w:val="00C52779"/>
    <w:pPr>
      <w:ind w:left="714" w:firstLine="0"/>
      <w:outlineLvl w:val="2"/>
    </w:pPr>
    <w:rPr>
      <w:b/>
      <w:i/>
    </w:rPr>
  </w:style>
  <w:style w:type="table" w:styleId="-50">
    <w:name w:val="Light Shading Accent 5"/>
    <w:basedOn w:val="a4"/>
    <w:uiPriority w:val="60"/>
    <w:rsid w:val="00C52779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6042</Words>
  <Characters>34445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</dc:creator>
  <cp:lastModifiedBy>Автор</cp:lastModifiedBy>
  <cp:revision>3</cp:revision>
  <dcterms:created xsi:type="dcterms:W3CDTF">2012-06-11T16:53:00Z</dcterms:created>
  <dcterms:modified xsi:type="dcterms:W3CDTF">2012-06-11T16:58:00Z</dcterms:modified>
</cp:coreProperties>
</file>