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10" w:rsidRDefault="005C1910" w:rsidP="005C1910">
      <w:pPr>
        <w:pStyle w:val="ac"/>
        <w:rPr>
          <w:lang w:val="uk-UA"/>
        </w:rPr>
      </w:pPr>
      <w:r w:rsidRPr="005C1910">
        <w:rPr>
          <w:lang w:val="uk-UA"/>
        </w:rPr>
        <w:t>Балл Г.О. Дворівнева модель категорійно-поняттєвого апарату людинознавства // Педагогічна і психологічна науки в Україні: зб. наук. праць: В 5 т. – Т. 2: Психологія,вікова фізіологія та дефектологія. – К.: Педагогічна думка, 2012. – С. 34-44.</w:t>
      </w:r>
      <w:bookmarkStart w:id="0" w:name="_GoBack"/>
      <w:bookmarkEnd w:id="0"/>
    </w:p>
    <w:p w:rsidR="005350FD" w:rsidRDefault="00770C70" w:rsidP="00770C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Балл Г.О.,</w:t>
      </w:r>
    </w:p>
    <w:p w:rsidR="00770C70" w:rsidRDefault="00770C70" w:rsidP="00770C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зав. лабораторії методології і теорії психології</w:t>
      </w:r>
    </w:p>
    <w:p w:rsidR="00770C70" w:rsidRDefault="00770C70" w:rsidP="00770C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Інституту психології імені Г.С. Костюка НАПН України,</w:t>
      </w:r>
    </w:p>
    <w:p w:rsidR="00770C70" w:rsidRPr="00770C70" w:rsidRDefault="00770C70" w:rsidP="00770C70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член-кор. НАПН України, </w:t>
      </w:r>
      <w:r w:rsidR="007A3E6B">
        <w:rPr>
          <w:rFonts w:ascii="Times New Roman" w:hAnsi="Times New Roman"/>
          <w:sz w:val="28"/>
          <w:szCs w:val="28"/>
          <w:lang w:val="uk-UA"/>
        </w:rPr>
        <w:t>доктор психол. наук, професор</w:t>
      </w:r>
    </w:p>
    <w:p w:rsidR="002A58AF" w:rsidRPr="007A3E6B" w:rsidRDefault="007A3E6B" w:rsidP="006C130E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ДВОРІВНЕВА </w:t>
      </w:r>
      <w:r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КАТЕГОРЙНО-ПОНЯТТЄВОГО АПАРАТУ ЛЮДИНОЗНАВСТВА</w:t>
      </w:r>
    </w:p>
    <w:p w:rsidR="007A3E6B" w:rsidRPr="007A3E6B" w:rsidRDefault="007A3E6B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7A3E6B">
        <w:rPr>
          <w:rFonts w:ascii="Times New Roman" w:hAnsi="Times New Roman"/>
          <w:sz w:val="28"/>
          <w:szCs w:val="28"/>
          <w:lang w:val="uk-UA"/>
        </w:rPr>
        <w:t>Обґрунтову</w:t>
      </w:r>
      <w:r>
        <w:rPr>
          <w:rFonts w:ascii="Times New Roman" w:hAnsi="Times New Roman"/>
          <w:sz w:val="28"/>
          <w:szCs w:val="28"/>
          <w:lang w:val="uk-UA"/>
        </w:rPr>
        <w:t>є</w:t>
      </w:r>
      <w:r w:rsidRPr="007A3E6B">
        <w:rPr>
          <w:rFonts w:ascii="Times New Roman" w:hAnsi="Times New Roman"/>
          <w:sz w:val="28"/>
          <w:szCs w:val="28"/>
          <w:lang w:val="uk-UA"/>
        </w:rPr>
        <w:t>ться</w:t>
      </w:r>
      <w:r>
        <w:rPr>
          <w:rFonts w:ascii="Times New Roman" w:hAnsi="Times New Roman"/>
          <w:sz w:val="28"/>
          <w:szCs w:val="28"/>
          <w:lang w:val="uk-UA"/>
        </w:rPr>
        <w:t xml:space="preserve"> дворівнева модель категорійно-поняттєвого апарату людинознавства (зокрема, психо</w:t>
      </w:r>
      <w:r w:rsidR="00EC6453">
        <w:rPr>
          <w:rFonts w:ascii="Times New Roman" w:hAnsi="Times New Roman"/>
          <w:sz w:val="28"/>
          <w:szCs w:val="28"/>
          <w:lang w:val="uk-UA"/>
        </w:rPr>
        <w:t>логічної науки). У його складі виокремлюються якісно різні одиниці знання: а) категорії; б) наукові поняття, у яких категорії здобувають конкретизацію. Характеризуються узагальнювальний і розрізнювальний підходи до поняттєвої конкретизації категорій.</w:t>
      </w:r>
    </w:p>
    <w:p w:rsidR="008C4607" w:rsidRPr="007A3E6B" w:rsidRDefault="00EC6453" w:rsidP="008C460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C1910">
        <w:rPr>
          <w:rFonts w:ascii="Times New Roman" w:hAnsi="Times New Roman"/>
          <w:b/>
          <w:i/>
          <w:sz w:val="28"/>
          <w:szCs w:val="28"/>
          <w:lang w:val="uk-UA"/>
        </w:rPr>
        <w:t>Ключ</w:t>
      </w:r>
      <w:r>
        <w:rPr>
          <w:rFonts w:ascii="Times New Roman" w:hAnsi="Times New Roman"/>
          <w:b/>
          <w:i/>
          <w:sz w:val="28"/>
          <w:szCs w:val="28"/>
          <w:lang w:val="uk-UA"/>
        </w:rPr>
        <w:t>о</w:t>
      </w:r>
      <w:r w:rsidRPr="005C1910">
        <w:rPr>
          <w:rFonts w:ascii="Times New Roman" w:hAnsi="Times New Roman"/>
          <w:b/>
          <w:i/>
          <w:sz w:val="28"/>
          <w:szCs w:val="28"/>
          <w:lang w:val="uk-UA"/>
        </w:rPr>
        <w:t>в</w:t>
      </w:r>
      <w:r w:rsidR="008C4607">
        <w:rPr>
          <w:rFonts w:ascii="Times New Roman" w:hAnsi="Times New Roman"/>
          <w:b/>
          <w:i/>
          <w:sz w:val="28"/>
          <w:szCs w:val="28"/>
          <w:lang w:val="uk-UA"/>
        </w:rPr>
        <w:t>і</w:t>
      </w:r>
      <w:r w:rsidRPr="005C1910">
        <w:rPr>
          <w:rFonts w:ascii="Times New Roman" w:hAnsi="Times New Roman"/>
          <w:b/>
          <w:i/>
          <w:sz w:val="28"/>
          <w:szCs w:val="28"/>
          <w:lang w:val="uk-UA"/>
        </w:rPr>
        <w:t xml:space="preserve"> слова</w:t>
      </w:r>
      <w:r w:rsidRPr="005C1910"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о</w:t>
      </w:r>
      <w:r w:rsidRPr="005C1910">
        <w:rPr>
          <w:rFonts w:ascii="Times New Roman" w:hAnsi="Times New Roman"/>
          <w:sz w:val="28"/>
          <w:szCs w:val="28"/>
          <w:lang w:val="uk-UA"/>
        </w:rPr>
        <w:t>диниц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я</w:t>
      </w:r>
      <w:r w:rsidRPr="005C1910">
        <w:rPr>
          <w:rFonts w:ascii="Times New Roman" w:hAnsi="Times New Roman"/>
          <w:sz w:val="28"/>
          <w:szCs w:val="28"/>
          <w:lang w:val="uk-UA"/>
        </w:rPr>
        <w:t xml:space="preserve"> знан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н</w:t>
      </w:r>
      <w:r w:rsidRPr="005C1910">
        <w:rPr>
          <w:rFonts w:ascii="Times New Roman" w:hAnsi="Times New Roman"/>
          <w:sz w:val="28"/>
          <w:szCs w:val="28"/>
          <w:lang w:val="uk-UA"/>
        </w:rPr>
        <w:t>я, категор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і</w:t>
      </w:r>
      <w:r w:rsidRPr="005C1910">
        <w:rPr>
          <w:rFonts w:ascii="Times New Roman" w:hAnsi="Times New Roman"/>
          <w:sz w:val="28"/>
          <w:szCs w:val="28"/>
          <w:lang w:val="uk-UA"/>
        </w:rPr>
        <w:t>я, нау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к</w:t>
      </w:r>
      <w:r w:rsidRPr="005C1910">
        <w:rPr>
          <w:rFonts w:ascii="Times New Roman" w:hAnsi="Times New Roman"/>
          <w:sz w:val="28"/>
          <w:szCs w:val="28"/>
          <w:lang w:val="uk-UA"/>
        </w:rPr>
        <w:t>о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в</w:t>
      </w:r>
      <w:r w:rsidRPr="005C1910">
        <w:rPr>
          <w:rFonts w:ascii="Times New Roman" w:hAnsi="Times New Roman"/>
          <w:sz w:val="28"/>
          <w:szCs w:val="28"/>
          <w:lang w:val="uk-UA"/>
        </w:rPr>
        <w:t>е понят</w:t>
      </w:r>
      <w:r w:rsidR="008C4607" w:rsidRPr="005C1910">
        <w:rPr>
          <w:rFonts w:ascii="Times New Roman" w:hAnsi="Times New Roman"/>
          <w:sz w:val="28"/>
          <w:szCs w:val="28"/>
          <w:lang w:val="uk-UA"/>
        </w:rPr>
        <w:t>тя</w:t>
      </w:r>
      <w:r w:rsidRPr="005C1910">
        <w:rPr>
          <w:rFonts w:ascii="Times New Roman" w:hAnsi="Times New Roman"/>
          <w:sz w:val="28"/>
          <w:szCs w:val="28"/>
          <w:lang w:val="uk-UA"/>
        </w:rPr>
        <w:t>, терм</w:t>
      </w:r>
      <w:r w:rsidR="008C4607">
        <w:rPr>
          <w:rFonts w:ascii="Times New Roman" w:hAnsi="Times New Roman"/>
          <w:sz w:val="28"/>
          <w:szCs w:val="28"/>
          <w:lang w:val="uk-UA"/>
        </w:rPr>
        <w:t>і</w:t>
      </w:r>
      <w:r w:rsidRPr="005C1910">
        <w:rPr>
          <w:rFonts w:ascii="Times New Roman" w:hAnsi="Times New Roman"/>
          <w:sz w:val="28"/>
          <w:szCs w:val="28"/>
          <w:lang w:val="uk-UA"/>
        </w:rPr>
        <w:t xml:space="preserve">н, концепт, </w:t>
      </w:r>
      <w:r w:rsidR="008C4607">
        <w:rPr>
          <w:rFonts w:ascii="Times New Roman" w:hAnsi="Times New Roman"/>
          <w:sz w:val="28"/>
          <w:szCs w:val="28"/>
          <w:lang w:val="uk-UA"/>
        </w:rPr>
        <w:t>поняттєва конкретизації категорій.</w:t>
      </w:r>
    </w:p>
    <w:p w:rsidR="003D07B3" w:rsidRPr="005C1910" w:rsidRDefault="003D07B3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A22086" w:rsidRDefault="00034EE4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1.</w:t>
      </w:r>
      <w:r w:rsidR="00B77F02" w:rsidRPr="009C6DAD">
        <w:rPr>
          <w:rFonts w:ascii="Times New Roman" w:hAnsi="Times New Roman"/>
          <w:sz w:val="28"/>
          <w:szCs w:val="28"/>
        </w:rPr>
        <w:t xml:space="preserve"> </w:t>
      </w:r>
      <w:r w:rsidR="00336223" w:rsidRPr="009C6DAD">
        <w:rPr>
          <w:rFonts w:ascii="Times New Roman" w:hAnsi="Times New Roman"/>
          <w:sz w:val="28"/>
          <w:szCs w:val="28"/>
        </w:rPr>
        <w:t>Атрибутом</w:t>
      </w:r>
      <w:r w:rsidR="00B77F02" w:rsidRPr="009C6DAD">
        <w:rPr>
          <w:rFonts w:ascii="Times New Roman" w:hAnsi="Times New Roman"/>
          <w:sz w:val="28"/>
          <w:szCs w:val="28"/>
        </w:rPr>
        <w:t xml:space="preserve"> самосознания науки является внимание к ее логическим и лингвистическим средствам,</w:t>
      </w:r>
      <w:r w:rsidR="00A22086">
        <w:rPr>
          <w:rFonts w:ascii="Times New Roman" w:hAnsi="Times New Roman"/>
          <w:sz w:val="28"/>
          <w:szCs w:val="28"/>
        </w:rPr>
        <w:t xml:space="preserve"> а также стремление к их совершенствованию. </w:t>
      </w:r>
      <w:r w:rsidR="00A22086" w:rsidRPr="00A22086">
        <w:rPr>
          <w:rFonts w:ascii="Times New Roman" w:hAnsi="Times New Roman"/>
          <w:b/>
          <w:sz w:val="28"/>
          <w:szCs w:val="28"/>
        </w:rPr>
        <w:t>Целью</w:t>
      </w:r>
      <w:r w:rsidR="00A22086">
        <w:rPr>
          <w:rFonts w:ascii="Times New Roman" w:hAnsi="Times New Roman"/>
          <w:sz w:val="28"/>
          <w:szCs w:val="28"/>
        </w:rPr>
        <w:t xml:space="preserve"> статьи является раскрытие одной из возможностей реализации этого стремления применительно к человековедению.</w:t>
      </w:r>
      <w:r w:rsidR="00B77F02" w:rsidRPr="009C6DAD">
        <w:rPr>
          <w:rFonts w:ascii="Times New Roman" w:hAnsi="Times New Roman"/>
          <w:sz w:val="28"/>
          <w:szCs w:val="28"/>
        </w:rPr>
        <w:t xml:space="preserve"> </w:t>
      </w:r>
    </w:p>
    <w:p w:rsidR="00B77F02" w:rsidRPr="009C6DAD" w:rsidRDefault="00A22086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B77F02" w:rsidRPr="009C6DAD">
        <w:rPr>
          <w:rFonts w:ascii="Times New Roman" w:hAnsi="Times New Roman"/>
          <w:sz w:val="28"/>
          <w:szCs w:val="28"/>
        </w:rPr>
        <w:t xml:space="preserve">реди </w:t>
      </w:r>
      <w:r>
        <w:rPr>
          <w:rFonts w:ascii="Times New Roman" w:hAnsi="Times New Roman"/>
          <w:sz w:val="28"/>
          <w:szCs w:val="28"/>
        </w:rPr>
        <w:t>вышеупомянут</w:t>
      </w:r>
      <w:r w:rsidR="00B77F02" w:rsidRPr="009C6DAD">
        <w:rPr>
          <w:rFonts w:ascii="Times New Roman" w:hAnsi="Times New Roman"/>
          <w:sz w:val="28"/>
          <w:szCs w:val="28"/>
        </w:rPr>
        <w:t>ых</w:t>
      </w:r>
      <w:r>
        <w:rPr>
          <w:rFonts w:ascii="Times New Roman" w:hAnsi="Times New Roman"/>
          <w:sz w:val="28"/>
          <w:szCs w:val="28"/>
        </w:rPr>
        <w:t xml:space="preserve"> средств</w:t>
      </w:r>
      <w:r w:rsidR="00B77F02" w:rsidRPr="009C6DAD">
        <w:rPr>
          <w:rFonts w:ascii="Times New Roman" w:hAnsi="Times New Roman"/>
          <w:sz w:val="28"/>
          <w:szCs w:val="28"/>
        </w:rPr>
        <w:t xml:space="preserve"> выделим:</w:t>
      </w:r>
    </w:p>
    <w:p w:rsidR="00B55D47" w:rsidRPr="009C6DAD" w:rsidRDefault="00B77F02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 xml:space="preserve">а) </w:t>
      </w:r>
      <w:r w:rsidRPr="009C6DAD">
        <w:rPr>
          <w:rFonts w:ascii="Times New Roman" w:hAnsi="Times New Roman"/>
          <w:i/>
          <w:sz w:val="28"/>
          <w:szCs w:val="28"/>
        </w:rPr>
        <w:t>единицы знания</w:t>
      </w:r>
      <w:r w:rsidR="00336223" w:rsidRPr="009C6DAD">
        <w:rPr>
          <w:rFonts w:ascii="Times New Roman" w:hAnsi="Times New Roman"/>
          <w:sz w:val="28"/>
          <w:szCs w:val="28"/>
        </w:rPr>
        <w:t xml:space="preserve"> (</w:t>
      </w:r>
      <w:r w:rsidR="007B0178">
        <w:rPr>
          <w:rFonts w:ascii="Times New Roman" w:hAnsi="Times New Roman"/>
          <w:sz w:val="28"/>
          <w:szCs w:val="28"/>
        </w:rPr>
        <w:t xml:space="preserve">в том числе описываемые </w:t>
      </w:r>
      <w:r w:rsidR="007B0178" w:rsidRPr="009C6DAD">
        <w:rPr>
          <w:rFonts w:ascii="Times New Roman" w:hAnsi="Times New Roman"/>
          <w:sz w:val="28"/>
          <w:szCs w:val="28"/>
        </w:rPr>
        <w:t xml:space="preserve">под названием </w:t>
      </w:r>
      <w:r w:rsidR="007B0178" w:rsidRPr="009C6DAD">
        <w:rPr>
          <w:rFonts w:ascii="Times New Roman" w:hAnsi="Times New Roman"/>
          <w:i/>
          <w:sz w:val="28"/>
          <w:szCs w:val="28"/>
        </w:rPr>
        <w:t>понятий</w:t>
      </w:r>
      <w:r w:rsidR="007B0178" w:rsidRPr="009C6DAD">
        <w:rPr>
          <w:rFonts w:ascii="Times New Roman" w:hAnsi="Times New Roman"/>
          <w:sz w:val="28"/>
          <w:szCs w:val="28"/>
        </w:rPr>
        <w:t xml:space="preserve"> и </w:t>
      </w:r>
      <w:r w:rsidR="007B0178" w:rsidRPr="009C6DAD">
        <w:rPr>
          <w:rFonts w:ascii="Times New Roman" w:hAnsi="Times New Roman"/>
          <w:i/>
          <w:sz w:val="28"/>
          <w:szCs w:val="28"/>
        </w:rPr>
        <w:t>категорий</w:t>
      </w:r>
      <w:r w:rsidR="00336223" w:rsidRPr="009C6DAD">
        <w:rPr>
          <w:rFonts w:ascii="Times New Roman" w:hAnsi="Times New Roman"/>
          <w:sz w:val="28"/>
          <w:szCs w:val="28"/>
        </w:rPr>
        <w:t>)</w:t>
      </w:r>
      <w:r w:rsidRPr="009C6DAD">
        <w:rPr>
          <w:rFonts w:ascii="Times New Roman" w:hAnsi="Times New Roman"/>
          <w:sz w:val="28"/>
          <w:szCs w:val="28"/>
        </w:rPr>
        <w:t>,</w:t>
      </w:r>
      <w:r w:rsidR="007B0178">
        <w:rPr>
          <w:rFonts w:ascii="Times New Roman" w:hAnsi="Times New Roman"/>
          <w:sz w:val="28"/>
          <w:szCs w:val="28"/>
        </w:rPr>
        <w:t xml:space="preserve"> которые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="004C2F62" w:rsidRPr="009C6DAD">
        <w:rPr>
          <w:rFonts w:ascii="Times New Roman" w:hAnsi="Times New Roman"/>
          <w:sz w:val="28"/>
          <w:szCs w:val="28"/>
        </w:rPr>
        <w:t>характериз</w:t>
      </w:r>
      <w:r w:rsidRPr="009C6DAD">
        <w:rPr>
          <w:rFonts w:ascii="Times New Roman" w:hAnsi="Times New Roman"/>
          <w:sz w:val="28"/>
          <w:szCs w:val="28"/>
        </w:rPr>
        <w:t>ую</w:t>
      </w:r>
      <w:r w:rsidR="007B0178">
        <w:rPr>
          <w:rFonts w:ascii="Times New Roman" w:hAnsi="Times New Roman"/>
          <w:sz w:val="28"/>
          <w:szCs w:val="28"/>
        </w:rPr>
        <w:t>т</w:t>
      </w:r>
      <w:r w:rsidR="00336223" w:rsidRPr="009C6DAD">
        <w:rPr>
          <w:rFonts w:ascii="Times New Roman" w:hAnsi="Times New Roman"/>
          <w:sz w:val="28"/>
          <w:szCs w:val="28"/>
        </w:rPr>
        <w:t xml:space="preserve"> те или ины</w:t>
      </w:r>
      <w:r w:rsidR="004C2F62" w:rsidRPr="009C6DAD">
        <w:rPr>
          <w:rFonts w:ascii="Times New Roman" w:hAnsi="Times New Roman"/>
          <w:sz w:val="28"/>
          <w:szCs w:val="28"/>
        </w:rPr>
        <w:t>е множества</w:t>
      </w:r>
      <w:r w:rsidRPr="009C6DAD">
        <w:rPr>
          <w:rFonts w:ascii="Times New Roman" w:hAnsi="Times New Roman"/>
          <w:sz w:val="28"/>
          <w:szCs w:val="28"/>
        </w:rPr>
        <w:t xml:space="preserve"> изучаемы</w:t>
      </w:r>
      <w:r w:rsidR="00336223" w:rsidRPr="009C6DAD">
        <w:rPr>
          <w:rFonts w:ascii="Times New Roman" w:hAnsi="Times New Roman"/>
          <w:sz w:val="28"/>
          <w:szCs w:val="28"/>
        </w:rPr>
        <w:t>х</w:t>
      </w:r>
      <w:r w:rsidRPr="009C6DAD">
        <w:rPr>
          <w:rFonts w:ascii="Times New Roman" w:hAnsi="Times New Roman"/>
          <w:sz w:val="28"/>
          <w:szCs w:val="28"/>
        </w:rPr>
        <w:t xml:space="preserve"> наукой объект</w:t>
      </w:r>
      <w:r w:rsidR="00336223" w:rsidRPr="009C6DAD">
        <w:rPr>
          <w:rFonts w:ascii="Times New Roman" w:hAnsi="Times New Roman"/>
          <w:sz w:val="28"/>
          <w:szCs w:val="28"/>
        </w:rPr>
        <w:t>ов</w:t>
      </w:r>
      <w:r w:rsidR="00B55D47" w:rsidRPr="009C6DAD">
        <w:rPr>
          <w:rFonts w:ascii="Times New Roman" w:hAnsi="Times New Roman"/>
          <w:sz w:val="28"/>
          <w:szCs w:val="28"/>
        </w:rPr>
        <w:t>;</w:t>
      </w:r>
    </w:p>
    <w:p w:rsidR="00B77F02" w:rsidRPr="009C6DAD" w:rsidRDefault="00B55D47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 xml:space="preserve">б) </w:t>
      </w:r>
      <w:r w:rsidRPr="007B0178">
        <w:rPr>
          <w:rFonts w:ascii="Times New Roman" w:hAnsi="Times New Roman"/>
          <w:i/>
          <w:sz w:val="28"/>
          <w:szCs w:val="28"/>
        </w:rPr>
        <w:t xml:space="preserve">языковые знаки </w:t>
      </w:r>
      <w:r w:rsidRPr="009C6DAD">
        <w:rPr>
          <w:rFonts w:ascii="Times New Roman" w:hAnsi="Times New Roman"/>
          <w:sz w:val="28"/>
          <w:szCs w:val="28"/>
        </w:rPr>
        <w:t>(главным образом, слова и словосочетания), служащие для обозначения указанных единиц знания</w:t>
      </w:r>
      <w:r w:rsidR="00970C71" w:rsidRPr="009C6DAD">
        <w:rPr>
          <w:rFonts w:ascii="Times New Roman" w:hAnsi="Times New Roman"/>
          <w:sz w:val="28"/>
          <w:szCs w:val="28"/>
        </w:rPr>
        <w:t xml:space="preserve">. При соблюдении некоторых условий, о которых пойдет речь ниже, такие знаки называют </w:t>
      </w:r>
      <w:r w:rsidR="00970C71" w:rsidRPr="009C6DAD">
        <w:rPr>
          <w:rFonts w:ascii="Times New Roman" w:hAnsi="Times New Roman"/>
          <w:i/>
          <w:sz w:val="28"/>
          <w:szCs w:val="28"/>
        </w:rPr>
        <w:t>терминами</w:t>
      </w:r>
      <w:r w:rsidR="00970C71" w:rsidRPr="009C6DAD">
        <w:rPr>
          <w:rFonts w:ascii="Times New Roman" w:hAnsi="Times New Roman"/>
          <w:sz w:val="28"/>
          <w:szCs w:val="28"/>
        </w:rPr>
        <w:t>.</w:t>
      </w:r>
      <w:r w:rsidR="00B77F02" w:rsidRPr="009C6DAD">
        <w:rPr>
          <w:rFonts w:ascii="Times New Roman" w:hAnsi="Times New Roman"/>
          <w:sz w:val="28"/>
          <w:szCs w:val="28"/>
        </w:rPr>
        <w:t xml:space="preserve"> </w:t>
      </w:r>
      <w:r w:rsidR="00034EE4" w:rsidRPr="009C6DAD">
        <w:rPr>
          <w:rFonts w:ascii="Times New Roman" w:hAnsi="Times New Roman"/>
          <w:sz w:val="28"/>
          <w:szCs w:val="28"/>
        </w:rPr>
        <w:t xml:space="preserve"> </w:t>
      </w:r>
    </w:p>
    <w:p w:rsidR="00B66822" w:rsidRDefault="004D3841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lastRenderedPageBreak/>
        <w:t>2.</w:t>
      </w:r>
      <w:r w:rsidR="00E81960" w:rsidRPr="009C6DAD">
        <w:rPr>
          <w:rFonts w:ascii="Times New Roman" w:hAnsi="Times New Roman"/>
          <w:sz w:val="28"/>
          <w:szCs w:val="28"/>
        </w:rPr>
        <w:t xml:space="preserve"> </w:t>
      </w:r>
      <w:r w:rsidR="008D26D7" w:rsidRPr="009C6DAD">
        <w:rPr>
          <w:rFonts w:ascii="Times New Roman" w:hAnsi="Times New Roman"/>
          <w:sz w:val="28"/>
          <w:szCs w:val="28"/>
        </w:rPr>
        <w:t>Определяющий для науки п</w:t>
      </w:r>
      <w:r w:rsidR="00E81960" w:rsidRPr="009C6DAD">
        <w:rPr>
          <w:rFonts w:ascii="Times New Roman" w:hAnsi="Times New Roman"/>
          <w:sz w:val="28"/>
          <w:szCs w:val="28"/>
        </w:rPr>
        <w:t>ринцип рациональной подтверждаемости знаний находит, среди прочего, воплощение в требовании как можно более четкого очерчивания содержания используемых понятий</w:t>
      </w:r>
      <w:r w:rsidR="0060276D" w:rsidRPr="009C6DAD">
        <w:rPr>
          <w:rFonts w:ascii="Times New Roman" w:hAnsi="Times New Roman"/>
          <w:sz w:val="28"/>
          <w:szCs w:val="28"/>
        </w:rPr>
        <w:t xml:space="preserve"> (о категориях </w:t>
      </w:r>
      <w:r w:rsidR="005550CC" w:rsidRPr="009C6DAD">
        <w:rPr>
          <w:rFonts w:ascii="Times New Roman" w:hAnsi="Times New Roman"/>
          <w:sz w:val="28"/>
          <w:szCs w:val="28"/>
        </w:rPr>
        <w:t>временно умолчим</w:t>
      </w:r>
      <w:r w:rsidR="0060276D" w:rsidRPr="009C6DAD">
        <w:rPr>
          <w:rFonts w:ascii="Times New Roman" w:hAnsi="Times New Roman"/>
          <w:sz w:val="28"/>
          <w:szCs w:val="28"/>
        </w:rPr>
        <w:t>)</w:t>
      </w:r>
      <w:r w:rsidR="00E81960" w:rsidRPr="009C6DAD">
        <w:rPr>
          <w:rFonts w:ascii="Times New Roman" w:hAnsi="Times New Roman"/>
          <w:sz w:val="28"/>
          <w:szCs w:val="28"/>
        </w:rPr>
        <w:t xml:space="preserve"> и однозначного соответствия между этими понятиями и </w:t>
      </w:r>
      <w:r w:rsidR="0060276D" w:rsidRPr="009C6DAD">
        <w:rPr>
          <w:rFonts w:ascii="Times New Roman" w:hAnsi="Times New Roman"/>
          <w:sz w:val="28"/>
          <w:szCs w:val="28"/>
        </w:rPr>
        <w:t xml:space="preserve">обозначающими их </w:t>
      </w:r>
      <w:r w:rsidR="00E81960" w:rsidRPr="009C6DAD">
        <w:rPr>
          <w:rFonts w:ascii="Times New Roman" w:hAnsi="Times New Roman"/>
          <w:sz w:val="28"/>
          <w:szCs w:val="28"/>
        </w:rPr>
        <w:t>терминами</w:t>
      </w:r>
      <w:r w:rsidR="0060276D" w:rsidRPr="009C6DAD">
        <w:rPr>
          <w:rFonts w:ascii="Times New Roman" w:hAnsi="Times New Roman"/>
          <w:sz w:val="28"/>
          <w:szCs w:val="28"/>
        </w:rPr>
        <w:t>.</w:t>
      </w:r>
      <w:r w:rsidR="00E81960" w:rsidRPr="009C6DAD">
        <w:rPr>
          <w:rFonts w:ascii="Times New Roman" w:hAnsi="Times New Roman"/>
          <w:sz w:val="28"/>
          <w:szCs w:val="28"/>
        </w:rPr>
        <w:t xml:space="preserve"> </w:t>
      </w:r>
      <w:r w:rsidR="00DE7922">
        <w:rPr>
          <w:rFonts w:ascii="Times New Roman" w:hAnsi="Times New Roman"/>
          <w:sz w:val="28"/>
          <w:szCs w:val="28"/>
        </w:rPr>
        <w:t>Обычно признают</w:t>
      </w:r>
      <w:r w:rsidR="00E81960" w:rsidRPr="009C6DAD">
        <w:rPr>
          <w:rFonts w:ascii="Times New Roman" w:hAnsi="Times New Roman"/>
          <w:sz w:val="28"/>
          <w:szCs w:val="28"/>
        </w:rPr>
        <w:t>,</w:t>
      </w:r>
      <w:r w:rsidR="00DE7922">
        <w:rPr>
          <w:rFonts w:ascii="Times New Roman" w:hAnsi="Times New Roman"/>
          <w:sz w:val="28"/>
          <w:szCs w:val="28"/>
        </w:rPr>
        <w:t xml:space="preserve"> что</w:t>
      </w:r>
      <w:r w:rsidR="00E81960" w:rsidRPr="009C6DAD">
        <w:rPr>
          <w:rFonts w:ascii="Times New Roman" w:hAnsi="Times New Roman"/>
          <w:sz w:val="28"/>
          <w:szCs w:val="28"/>
        </w:rPr>
        <w:t xml:space="preserve"> </w:t>
      </w:r>
      <w:r w:rsidR="006C65B8" w:rsidRPr="009C6DAD">
        <w:rPr>
          <w:rFonts w:ascii="Times New Roman" w:hAnsi="Times New Roman"/>
          <w:sz w:val="28"/>
          <w:szCs w:val="28"/>
        </w:rPr>
        <w:t>«</w:t>
      </w:r>
      <w:r w:rsidR="00E81960" w:rsidRPr="009C6DAD">
        <w:rPr>
          <w:rFonts w:ascii="Times New Roman" w:hAnsi="Times New Roman"/>
          <w:sz w:val="28"/>
          <w:szCs w:val="28"/>
        </w:rPr>
        <w:t>одним из главных качеств научного термина должна быть устойчивая однозначность</w:t>
      </w:r>
      <w:r w:rsidR="006C65B8" w:rsidRPr="009C6DAD">
        <w:rPr>
          <w:rFonts w:ascii="Times New Roman" w:hAnsi="Times New Roman"/>
          <w:sz w:val="28"/>
          <w:szCs w:val="28"/>
        </w:rPr>
        <w:t>»</w:t>
      </w:r>
      <w:r w:rsidR="00E81960" w:rsidRPr="009C6DAD">
        <w:rPr>
          <w:rFonts w:ascii="Times New Roman" w:hAnsi="Times New Roman"/>
          <w:sz w:val="28"/>
          <w:szCs w:val="28"/>
        </w:rPr>
        <w:t xml:space="preserve">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_Ref303291465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11</w:t>
      </w:r>
      <w:r w:rsidR="000D155B" w:rsidRPr="009C6DAD">
        <w:rPr>
          <w:sz w:val="28"/>
          <w:szCs w:val="28"/>
        </w:rPr>
        <w:fldChar w:fldCharType="end"/>
      </w:r>
      <w:r w:rsidR="00A446C1">
        <w:rPr>
          <w:rFonts w:ascii="Times New Roman" w:hAnsi="Times New Roman"/>
          <w:sz w:val="28"/>
          <w:szCs w:val="28"/>
        </w:rPr>
        <w:t>,</w:t>
      </w:r>
      <w:r w:rsidR="00E81960" w:rsidRPr="009C6DAD">
        <w:rPr>
          <w:rFonts w:ascii="Times New Roman" w:hAnsi="Times New Roman"/>
          <w:sz w:val="28"/>
          <w:szCs w:val="28"/>
        </w:rPr>
        <w:t xml:space="preserve"> 595]. Соблюдение этого требования необходимо для выполнения логического </w:t>
      </w:r>
      <w:r w:rsidR="00E81960" w:rsidRPr="009C6DAD">
        <w:rPr>
          <w:rFonts w:ascii="Times New Roman" w:hAnsi="Times New Roman"/>
          <w:i/>
          <w:sz w:val="28"/>
          <w:szCs w:val="28"/>
        </w:rPr>
        <w:t>закона тождества</w:t>
      </w:r>
      <w:r w:rsidR="00E81960" w:rsidRPr="009C6DAD">
        <w:rPr>
          <w:rFonts w:ascii="Times New Roman" w:hAnsi="Times New Roman"/>
          <w:sz w:val="28"/>
          <w:szCs w:val="28"/>
        </w:rPr>
        <w:t xml:space="preserve">, согласно которому, когда в процессе умозаключения речь идет о каком-либо предмете </w:t>
      </w:r>
      <w:r w:rsidR="00E81960" w:rsidRPr="009C6DAD">
        <w:rPr>
          <w:rFonts w:ascii="Times New Roman" w:hAnsi="Times New Roman"/>
          <w:i/>
          <w:sz w:val="28"/>
          <w:szCs w:val="28"/>
        </w:rPr>
        <w:t>А</w:t>
      </w:r>
      <w:r w:rsidR="00E81960" w:rsidRPr="009C6DAD">
        <w:rPr>
          <w:rFonts w:ascii="Times New Roman" w:hAnsi="Times New Roman"/>
          <w:sz w:val="28"/>
          <w:szCs w:val="28"/>
        </w:rPr>
        <w:t xml:space="preserve">, то на протяжении всего этого процесса </w:t>
      </w:r>
      <w:r w:rsidR="00E81960" w:rsidRPr="009C6DAD">
        <w:rPr>
          <w:rFonts w:ascii="Times New Roman" w:hAnsi="Times New Roman"/>
          <w:i/>
          <w:sz w:val="28"/>
          <w:szCs w:val="28"/>
        </w:rPr>
        <w:t>А = А</w:t>
      </w:r>
      <w:r w:rsidR="00E81960" w:rsidRPr="009C6DAD">
        <w:rPr>
          <w:rFonts w:ascii="Times New Roman" w:hAnsi="Times New Roman"/>
          <w:sz w:val="28"/>
          <w:szCs w:val="28"/>
        </w:rPr>
        <w:t>, то есть, говоря словами В.</w:t>
      </w:r>
      <w:r w:rsidR="006C65B8" w:rsidRPr="009C6DAD">
        <w:rPr>
          <w:rFonts w:ascii="Times New Roman" w:hAnsi="Times New Roman"/>
          <w:sz w:val="28"/>
          <w:szCs w:val="28"/>
        </w:rPr>
        <w:t xml:space="preserve"> </w:t>
      </w:r>
      <w:r w:rsidR="001F1206" w:rsidRPr="009C6DAD">
        <w:rPr>
          <w:rFonts w:ascii="Times New Roman" w:hAnsi="Times New Roman"/>
          <w:sz w:val="28"/>
          <w:szCs w:val="28"/>
        </w:rPr>
        <w:t>Ф. Асмуса, мы должны «</w:t>
      </w:r>
      <w:r w:rsidR="00E81960" w:rsidRPr="009C6DAD">
        <w:rPr>
          <w:rFonts w:ascii="Times New Roman" w:hAnsi="Times New Roman"/>
          <w:sz w:val="28"/>
          <w:szCs w:val="28"/>
        </w:rPr>
        <w:t>мыслить именно этот самый предмет и в том же самом содержании его признаков</w:t>
      </w:r>
      <w:r w:rsidR="001F1206" w:rsidRPr="009C6DAD">
        <w:rPr>
          <w:rFonts w:ascii="Times New Roman" w:hAnsi="Times New Roman"/>
          <w:sz w:val="28"/>
          <w:szCs w:val="28"/>
        </w:rPr>
        <w:t>»</w:t>
      </w:r>
      <w:r w:rsidR="00E81960" w:rsidRPr="009C6DAD">
        <w:rPr>
          <w:rFonts w:ascii="Times New Roman" w:hAnsi="Times New Roman"/>
          <w:sz w:val="28"/>
          <w:szCs w:val="28"/>
        </w:rPr>
        <w:t xml:space="preserve"> (цит. по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_Ref303291465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11</w:t>
      </w:r>
      <w:r w:rsidR="000D155B" w:rsidRPr="009C6DAD">
        <w:rPr>
          <w:sz w:val="28"/>
          <w:szCs w:val="28"/>
        </w:rPr>
        <w:fldChar w:fldCharType="end"/>
      </w:r>
      <w:r w:rsidR="008D26D7" w:rsidRPr="009C6DAD">
        <w:rPr>
          <w:rFonts w:ascii="Times New Roman" w:hAnsi="Times New Roman"/>
          <w:sz w:val="28"/>
          <w:szCs w:val="28"/>
        </w:rPr>
        <w:t>.</w:t>
      </w:r>
      <w:r w:rsidR="00A446C1">
        <w:rPr>
          <w:rFonts w:ascii="Times New Roman" w:hAnsi="Times New Roman"/>
          <w:sz w:val="28"/>
          <w:szCs w:val="28"/>
        </w:rPr>
        <w:t>,</w:t>
      </w:r>
      <w:r w:rsidR="00E81960" w:rsidRPr="009C6DAD">
        <w:rPr>
          <w:rFonts w:ascii="Times New Roman" w:hAnsi="Times New Roman"/>
          <w:sz w:val="28"/>
          <w:szCs w:val="28"/>
        </w:rPr>
        <w:t xml:space="preserve"> 596]). </w:t>
      </w:r>
    </w:p>
    <w:p w:rsidR="00E81960" w:rsidRPr="00B66822" w:rsidRDefault="00282019" w:rsidP="00B6682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</w:t>
      </w:r>
      <w:r w:rsidR="00E81960" w:rsidRPr="009C6DAD">
        <w:rPr>
          <w:rFonts w:ascii="Times New Roman" w:hAnsi="Times New Roman"/>
          <w:sz w:val="28"/>
          <w:szCs w:val="28"/>
        </w:rPr>
        <w:t xml:space="preserve">е же </w:t>
      </w:r>
      <w:r>
        <w:rPr>
          <w:rFonts w:ascii="Times New Roman" w:hAnsi="Times New Roman"/>
          <w:sz w:val="28"/>
          <w:szCs w:val="28"/>
        </w:rPr>
        <w:t xml:space="preserve">самые </w:t>
      </w:r>
      <w:r w:rsidR="00E81960" w:rsidRPr="009C6DAD">
        <w:rPr>
          <w:rFonts w:ascii="Times New Roman" w:hAnsi="Times New Roman"/>
          <w:sz w:val="28"/>
          <w:szCs w:val="28"/>
        </w:rPr>
        <w:t xml:space="preserve">слова выполняют разные функции в научных текстах, с одной стороны, и в повседневной речи, а также в художественных, публицистических, пропагандистских текстах, с другой. В первом случае </w:t>
      </w:r>
      <w:r>
        <w:rPr>
          <w:rFonts w:ascii="Times New Roman" w:hAnsi="Times New Roman"/>
          <w:sz w:val="28"/>
          <w:szCs w:val="28"/>
        </w:rPr>
        <w:t>эти</w:t>
      </w:r>
      <w:r w:rsidR="00757643">
        <w:rPr>
          <w:rFonts w:ascii="Times New Roman" w:hAnsi="Times New Roman"/>
          <w:sz w:val="28"/>
          <w:szCs w:val="28"/>
        </w:rPr>
        <w:t xml:space="preserve"> </w:t>
      </w:r>
      <w:r w:rsidR="00E81960" w:rsidRPr="009C6DAD">
        <w:rPr>
          <w:rFonts w:ascii="Times New Roman" w:hAnsi="Times New Roman"/>
          <w:sz w:val="28"/>
          <w:szCs w:val="28"/>
        </w:rPr>
        <w:t>слова</w:t>
      </w:r>
      <w:r w:rsidR="00757643">
        <w:rPr>
          <w:rFonts w:ascii="Times New Roman" w:hAnsi="Times New Roman"/>
          <w:sz w:val="28"/>
          <w:szCs w:val="28"/>
        </w:rPr>
        <w:t xml:space="preserve"> </w:t>
      </w:r>
      <w:r w:rsidR="00E81960" w:rsidRPr="009C6DAD">
        <w:rPr>
          <w:rFonts w:ascii="Times New Roman" w:hAnsi="Times New Roman"/>
          <w:sz w:val="28"/>
          <w:szCs w:val="28"/>
        </w:rPr>
        <w:t xml:space="preserve">являются преимущественно носителями унифицированных </w:t>
      </w:r>
      <w:r w:rsidR="00E81960" w:rsidRPr="009C6DAD">
        <w:rPr>
          <w:rFonts w:ascii="Times New Roman" w:hAnsi="Times New Roman"/>
          <w:i/>
          <w:sz w:val="28"/>
          <w:szCs w:val="28"/>
        </w:rPr>
        <w:t>значений</w:t>
      </w:r>
      <w:r w:rsidR="00E81960" w:rsidRPr="009C6DAD">
        <w:rPr>
          <w:rFonts w:ascii="Times New Roman" w:hAnsi="Times New Roman"/>
          <w:sz w:val="28"/>
          <w:szCs w:val="28"/>
        </w:rPr>
        <w:t xml:space="preserve"> (</w:t>
      </w:r>
      <w:r w:rsidR="00077890" w:rsidRPr="009C6DAD">
        <w:rPr>
          <w:rFonts w:ascii="Times New Roman" w:hAnsi="Times New Roman"/>
          <w:sz w:val="28"/>
          <w:szCs w:val="28"/>
        </w:rPr>
        <w:t xml:space="preserve">именно такие слова обычно называют </w:t>
      </w:r>
      <w:r w:rsidR="00E81960" w:rsidRPr="009C6DAD">
        <w:rPr>
          <w:rFonts w:ascii="Times New Roman" w:hAnsi="Times New Roman"/>
          <w:i/>
          <w:sz w:val="28"/>
          <w:szCs w:val="28"/>
        </w:rPr>
        <w:t>терминами</w:t>
      </w:r>
      <w:r w:rsidR="00E81960" w:rsidRPr="009C6DAD">
        <w:rPr>
          <w:rFonts w:ascii="Times New Roman" w:hAnsi="Times New Roman"/>
          <w:sz w:val="28"/>
          <w:szCs w:val="28"/>
        </w:rPr>
        <w:t xml:space="preserve">; примером может быть слово </w:t>
      </w:r>
      <w:r w:rsidR="004C2F62" w:rsidRPr="009C6DAD">
        <w:rPr>
          <w:rFonts w:ascii="Times New Roman" w:hAnsi="Times New Roman"/>
          <w:sz w:val="28"/>
          <w:szCs w:val="28"/>
        </w:rPr>
        <w:t>«</w:t>
      </w:r>
      <w:r w:rsidR="00E81960" w:rsidRPr="009C6DAD">
        <w:rPr>
          <w:rFonts w:ascii="Times New Roman" w:hAnsi="Times New Roman"/>
          <w:i/>
          <w:sz w:val="28"/>
          <w:szCs w:val="28"/>
        </w:rPr>
        <w:t>сила</w:t>
      </w:r>
      <w:r w:rsidR="004C2F62" w:rsidRPr="009C6DAD">
        <w:rPr>
          <w:rFonts w:ascii="Times New Roman" w:hAnsi="Times New Roman"/>
          <w:sz w:val="28"/>
          <w:szCs w:val="28"/>
        </w:rPr>
        <w:t>»</w:t>
      </w:r>
      <w:r w:rsidR="00E81960" w:rsidRPr="009C6DAD">
        <w:rPr>
          <w:rFonts w:ascii="Times New Roman" w:hAnsi="Times New Roman"/>
          <w:sz w:val="28"/>
          <w:szCs w:val="28"/>
        </w:rPr>
        <w:t xml:space="preserve">, когда оно обозначает одну из величин в формулировке физического закона); во втором же случае те же слова (хотя бы </w:t>
      </w:r>
      <w:r w:rsidR="004C2F62" w:rsidRPr="009C6DAD">
        <w:rPr>
          <w:rFonts w:ascii="Times New Roman" w:hAnsi="Times New Roman"/>
          <w:sz w:val="28"/>
          <w:szCs w:val="28"/>
        </w:rPr>
        <w:t>«</w:t>
      </w:r>
      <w:r w:rsidR="00E81960" w:rsidRPr="009C6DAD">
        <w:rPr>
          <w:rFonts w:ascii="Times New Roman" w:hAnsi="Times New Roman"/>
          <w:i/>
          <w:sz w:val="28"/>
          <w:szCs w:val="28"/>
        </w:rPr>
        <w:t>сила</w:t>
      </w:r>
      <w:r w:rsidR="004C2F62" w:rsidRPr="009C6DAD">
        <w:rPr>
          <w:rFonts w:ascii="Times New Roman" w:hAnsi="Times New Roman"/>
          <w:sz w:val="28"/>
          <w:szCs w:val="28"/>
        </w:rPr>
        <w:t>»</w:t>
      </w:r>
      <w:r w:rsidR="00E81960" w:rsidRPr="009C6DAD">
        <w:rPr>
          <w:rFonts w:ascii="Times New Roman" w:hAnsi="Times New Roman"/>
          <w:sz w:val="28"/>
          <w:szCs w:val="28"/>
        </w:rPr>
        <w:t xml:space="preserve"> как обычное существительное русского языка) с</w:t>
      </w:r>
      <w:r w:rsidR="00A446C1">
        <w:rPr>
          <w:rFonts w:ascii="Times New Roman" w:hAnsi="Times New Roman"/>
          <w:sz w:val="28"/>
          <w:szCs w:val="28"/>
        </w:rPr>
        <w:t>лужат</w:t>
      </w:r>
      <w:r w:rsidR="00E81960" w:rsidRPr="009C6DAD">
        <w:rPr>
          <w:rFonts w:ascii="Times New Roman" w:hAnsi="Times New Roman"/>
          <w:sz w:val="28"/>
          <w:szCs w:val="28"/>
        </w:rPr>
        <w:t xml:space="preserve"> носителями более размытых значений и вместе с тем, в большой мере, эмоциогенными носителями </w:t>
      </w:r>
      <w:r w:rsidR="00E81960" w:rsidRPr="009C6DAD">
        <w:rPr>
          <w:rFonts w:ascii="Times New Roman" w:hAnsi="Times New Roman"/>
          <w:i/>
          <w:sz w:val="28"/>
          <w:szCs w:val="28"/>
        </w:rPr>
        <w:t>смыслов</w:t>
      </w:r>
      <w:r w:rsidR="00E81960" w:rsidRPr="009C6DAD">
        <w:rPr>
          <w:rFonts w:ascii="Times New Roman" w:hAnsi="Times New Roman"/>
          <w:sz w:val="28"/>
          <w:szCs w:val="28"/>
        </w:rPr>
        <w:t>. Наиболее ярко эта функция проявляется в поэзии – е</w:t>
      </w:r>
      <w:r w:rsidR="009E7802" w:rsidRPr="009C6DAD">
        <w:rPr>
          <w:rFonts w:ascii="Times New Roman" w:hAnsi="Times New Roman"/>
          <w:sz w:val="28"/>
          <w:szCs w:val="28"/>
        </w:rPr>
        <w:t>е</w:t>
      </w:r>
      <w:r w:rsidR="00E81960" w:rsidRPr="009C6DAD">
        <w:rPr>
          <w:rFonts w:ascii="Times New Roman" w:hAnsi="Times New Roman"/>
          <w:sz w:val="28"/>
          <w:szCs w:val="28"/>
        </w:rPr>
        <w:t xml:space="preserve"> характеризуют, среди прочего,</w:t>
      </w:r>
      <w:r w:rsidR="006C65B8" w:rsidRPr="009C6DAD">
        <w:rPr>
          <w:rFonts w:ascii="Times New Roman" w:hAnsi="Times New Roman"/>
          <w:sz w:val="28"/>
          <w:szCs w:val="28"/>
        </w:rPr>
        <w:t xml:space="preserve"> как «</w:t>
      </w:r>
      <w:r w:rsidR="00E81960" w:rsidRPr="009C6DAD">
        <w:rPr>
          <w:rFonts w:ascii="Times New Roman" w:hAnsi="Times New Roman"/>
          <w:sz w:val="28"/>
          <w:szCs w:val="28"/>
        </w:rPr>
        <w:t>деятельность по умножению и усложнению смыслов</w:t>
      </w:r>
      <w:r w:rsidR="006C65B8" w:rsidRPr="009C6DAD">
        <w:rPr>
          <w:rFonts w:ascii="Times New Roman" w:hAnsi="Times New Roman"/>
          <w:sz w:val="28"/>
          <w:szCs w:val="28"/>
        </w:rPr>
        <w:t>»</w:t>
      </w:r>
      <w:r w:rsidR="00E81960" w:rsidRPr="009C6DAD">
        <w:rPr>
          <w:rFonts w:ascii="Times New Roman" w:hAnsi="Times New Roman"/>
          <w:sz w:val="28"/>
          <w:szCs w:val="28"/>
        </w:rPr>
        <w:t xml:space="preserve">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_Ref303291680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14</w:t>
      </w:r>
      <w:r w:rsidR="000D155B" w:rsidRPr="009C6DAD">
        <w:rPr>
          <w:sz w:val="28"/>
          <w:szCs w:val="28"/>
        </w:rPr>
        <w:fldChar w:fldCharType="end"/>
      </w:r>
      <w:r w:rsidR="00A446C1">
        <w:rPr>
          <w:rFonts w:ascii="Times New Roman" w:hAnsi="Times New Roman"/>
          <w:sz w:val="28"/>
          <w:szCs w:val="28"/>
        </w:rPr>
        <w:t>,</w:t>
      </w:r>
      <w:r w:rsidR="00E81960" w:rsidRPr="009C6DAD">
        <w:rPr>
          <w:rFonts w:ascii="Times New Roman" w:hAnsi="Times New Roman"/>
          <w:sz w:val="28"/>
          <w:szCs w:val="28"/>
        </w:rPr>
        <w:t xml:space="preserve"> 484].</w:t>
      </w:r>
      <w:r w:rsidR="00B66822">
        <w:rPr>
          <w:rFonts w:ascii="Times New Roman" w:hAnsi="Times New Roman"/>
          <w:sz w:val="28"/>
          <w:szCs w:val="28"/>
        </w:rPr>
        <w:t xml:space="preserve"> </w:t>
      </w:r>
    </w:p>
    <w:p w:rsidR="00F00BB3" w:rsidRPr="009C6DAD" w:rsidRDefault="00004DE6" w:rsidP="006C130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6DAD">
        <w:rPr>
          <w:sz w:val="28"/>
          <w:szCs w:val="28"/>
        </w:rPr>
        <w:t>3. Вместе с тем следует учитывать, что жесткие требования к средствам научно-познавательной деятельности – это скорее идеалы, чем нормы, подлежащие безусловному выполнению. Возможная степень приближения к указанным идеалам зависит, во-первых, от характера исследуемых объектов и, во-вторых, от т</w:t>
      </w:r>
      <w:r w:rsidR="0096489C" w:rsidRPr="009C6DAD">
        <w:rPr>
          <w:sz w:val="28"/>
          <w:szCs w:val="28"/>
          <w:lang w:val="uk-UA"/>
        </w:rPr>
        <w:t>.</w:t>
      </w:r>
      <w:r w:rsidRPr="009C6DAD">
        <w:rPr>
          <w:sz w:val="28"/>
          <w:szCs w:val="28"/>
        </w:rPr>
        <w:t xml:space="preserve"> н</w:t>
      </w:r>
      <w:r w:rsidR="0096489C" w:rsidRPr="009C6DAD">
        <w:rPr>
          <w:sz w:val="28"/>
          <w:szCs w:val="28"/>
          <w:lang w:val="uk-UA"/>
        </w:rPr>
        <w:t>.</w:t>
      </w:r>
      <w:r w:rsidRPr="009C6DAD">
        <w:rPr>
          <w:sz w:val="28"/>
          <w:szCs w:val="28"/>
        </w:rPr>
        <w:t xml:space="preserve"> исследовательской программы, или парадигмы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_Ref303292121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>
        <w:rPr>
          <w:sz w:val="28"/>
          <w:szCs w:val="28"/>
        </w:rPr>
        <w:t>17</w:t>
      </w:r>
      <w:r w:rsidR="000D155B" w:rsidRPr="009C6DAD">
        <w:rPr>
          <w:sz w:val="28"/>
          <w:szCs w:val="28"/>
        </w:rPr>
        <w:fldChar w:fldCharType="end"/>
      </w:r>
      <w:r w:rsidRPr="009C6DAD">
        <w:rPr>
          <w:sz w:val="28"/>
          <w:szCs w:val="28"/>
        </w:rPr>
        <w:t xml:space="preserve">]. Ориентируясь на эти критерии, выделяют определенные типы наук. </w:t>
      </w:r>
      <w:r w:rsidRPr="009C6DAD">
        <w:rPr>
          <w:sz w:val="28"/>
          <w:szCs w:val="28"/>
        </w:rPr>
        <w:lastRenderedPageBreak/>
        <w:t>Наиболее обоснованным (см. выступление В.</w:t>
      </w:r>
      <w:r w:rsidR="00EE7639" w:rsidRPr="009C6DAD">
        <w:rPr>
          <w:sz w:val="28"/>
          <w:szCs w:val="28"/>
        </w:rPr>
        <w:t xml:space="preserve"> </w:t>
      </w:r>
      <w:r w:rsidRPr="009C6DAD">
        <w:rPr>
          <w:sz w:val="28"/>
          <w:szCs w:val="28"/>
        </w:rPr>
        <w:t>П. Филатова на круглом столе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_Ref303292159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>
        <w:rPr>
          <w:sz w:val="28"/>
          <w:szCs w:val="28"/>
        </w:rPr>
        <w:t>7</w:t>
      </w:r>
      <w:r w:rsidR="000D155B" w:rsidRPr="009C6DAD">
        <w:rPr>
          <w:sz w:val="28"/>
          <w:szCs w:val="28"/>
        </w:rPr>
        <w:fldChar w:fldCharType="end"/>
      </w:r>
      <w:r w:rsidRPr="009C6DAD">
        <w:rPr>
          <w:sz w:val="28"/>
          <w:szCs w:val="28"/>
        </w:rPr>
        <w:t>]) представляется различение четырех типов, а именно: 1) «точных» естественных наук (физика, химия и т. п.); 2) описательно-классификационных естест</w:t>
      </w:r>
      <w:r w:rsidR="00077890" w:rsidRPr="009C6DAD">
        <w:rPr>
          <w:sz w:val="28"/>
          <w:szCs w:val="28"/>
        </w:rPr>
        <w:t>венных наук (</w:t>
      </w:r>
      <w:r w:rsidR="00A768D8" w:rsidRPr="009C6DAD">
        <w:rPr>
          <w:sz w:val="28"/>
          <w:szCs w:val="28"/>
        </w:rPr>
        <w:t>как</w:t>
      </w:r>
      <w:r w:rsidR="00077890" w:rsidRPr="009C6DAD">
        <w:rPr>
          <w:sz w:val="28"/>
          <w:szCs w:val="28"/>
        </w:rPr>
        <w:t>, например, науки</w:t>
      </w:r>
      <w:r w:rsidRPr="009C6DAD">
        <w:rPr>
          <w:sz w:val="28"/>
          <w:szCs w:val="28"/>
        </w:rPr>
        <w:t xml:space="preserve"> о Земле); 3) социальных наук (</w:t>
      </w:r>
      <w:r w:rsidR="00077890" w:rsidRPr="009C6DAD">
        <w:rPr>
          <w:sz w:val="28"/>
          <w:szCs w:val="28"/>
        </w:rPr>
        <w:t>таких как</w:t>
      </w:r>
      <w:r w:rsidRPr="009C6DAD">
        <w:rPr>
          <w:sz w:val="28"/>
          <w:szCs w:val="28"/>
        </w:rPr>
        <w:t xml:space="preserve"> экономическая наука, социология), стремящихся выяснять закономерности функционирования человеческих сообществ; 4) гуманитарных наук (историческая наука, культурология и т. п.).</w:t>
      </w:r>
      <w:r w:rsidR="00F00BB3" w:rsidRPr="009C6DAD">
        <w:rPr>
          <w:sz w:val="28"/>
          <w:szCs w:val="28"/>
        </w:rPr>
        <w:t xml:space="preserve"> Еще теснее, по сравнению с «точными» естественными науками, приближаются к вышеупомянутым идеалам не вошедшие в классификацию Филатова математика и математическая логика – науки, ориентированные</w:t>
      </w:r>
      <w:r w:rsidR="005A4B1B" w:rsidRPr="009C6DAD">
        <w:rPr>
          <w:sz w:val="28"/>
          <w:szCs w:val="28"/>
        </w:rPr>
        <w:t xml:space="preserve"> не непосред</w:t>
      </w:r>
      <w:r w:rsidR="009E58E7" w:rsidRPr="009C6DAD">
        <w:rPr>
          <w:sz w:val="28"/>
          <w:szCs w:val="28"/>
        </w:rPr>
        <w:t xml:space="preserve">ственно на познание мира, а на </w:t>
      </w:r>
      <w:r w:rsidR="005A4B1B" w:rsidRPr="009C6DAD">
        <w:rPr>
          <w:sz w:val="28"/>
          <w:szCs w:val="28"/>
        </w:rPr>
        <w:t>создание и изучение формальных моделей, которые могли бы стать средствами такого познания.</w:t>
      </w:r>
      <w:r w:rsidR="009E58E7" w:rsidRPr="009C6DAD">
        <w:rPr>
          <w:sz w:val="28"/>
          <w:szCs w:val="28"/>
        </w:rPr>
        <w:t xml:space="preserve"> </w:t>
      </w:r>
      <w:r w:rsidR="00A87A5F" w:rsidRPr="009C6DAD">
        <w:rPr>
          <w:sz w:val="28"/>
          <w:szCs w:val="28"/>
        </w:rPr>
        <w:t>На противоположном полюсе рассматриваемого ряда за гуманитарными науками можно разместить философию – по преобладающему ныне мнению, отдельную</w:t>
      </w:r>
      <w:r w:rsidRPr="009C6DAD">
        <w:rPr>
          <w:sz w:val="28"/>
          <w:szCs w:val="28"/>
        </w:rPr>
        <w:t xml:space="preserve"> </w:t>
      </w:r>
      <w:r w:rsidR="00A87A5F" w:rsidRPr="009C6DAD">
        <w:rPr>
          <w:sz w:val="28"/>
          <w:szCs w:val="28"/>
        </w:rPr>
        <w:t>от науки сферу культуры, обладающую, в рамках рационального познания, максимальной свободой в выборе его средств.</w:t>
      </w:r>
    </w:p>
    <w:p w:rsidR="00B66822" w:rsidRDefault="00004DE6" w:rsidP="006C130E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6DAD">
        <w:rPr>
          <w:sz w:val="28"/>
          <w:szCs w:val="28"/>
        </w:rPr>
        <w:t xml:space="preserve">Границы между </w:t>
      </w:r>
      <w:r w:rsidR="00272DA3" w:rsidRPr="009C6DAD">
        <w:rPr>
          <w:sz w:val="28"/>
          <w:szCs w:val="28"/>
        </w:rPr>
        <w:t xml:space="preserve">обозначенными </w:t>
      </w:r>
      <w:r w:rsidRPr="009C6DAD">
        <w:rPr>
          <w:sz w:val="28"/>
          <w:szCs w:val="28"/>
        </w:rPr>
        <w:t>типами</w:t>
      </w:r>
      <w:r w:rsidR="005A4B1B" w:rsidRPr="009C6DAD">
        <w:rPr>
          <w:sz w:val="28"/>
          <w:szCs w:val="28"/>
        </w:rPr>
        <w:t xml:space="preserve"> наук (</w:t>
      </w:r>
      <w:r w:rsidR="00272DA3" w:rsidRPr="009C6DAD">
        <w:rPr>
          <w:sz w:val="28"/>
          <w:szCs w:val="28"/>
        </w:rPr>
        <w:t>точнее, областей рационального познания</w:t>
      </w:r>
      <w:r w:rsidR="005A4B1B" w:rsidRPr="009C6DAD">
        <w:rPr>
          <w:sz w:val="28"/>
          <w:szCs w:val="28"/>
        </w:rPr>
        <w:t xml:space="preserve">) </w:t>
      </w:r>
      <w:r w:rsidR="00A87A5F" w:rsidRPr="009C6DAD">
        <w:rPr>
          <w:sz w:val="28"/>
          <w:szCs w:val="28"/>
        </w:rPr>
        <w:t xml:space="preserve">отнюдь </w:t>
      </w:r>
      <w:r w:rsidRPr="009C6DAD">
        <w:rPr>
          <w:sz w:val="28"/>
          <w:szCs w:val="28"/>
        </w:rPr>
        <w:t>не четкие,</w:t>
      </w:r>
      <w:r w:rsidR="00272DA3" w:rsidRPr="009C6DAD">
        <w:rPr>
          <w:sz w:val="28"/>
          <w:szCs w:val="28"/>
        </w:rPr>
        <w:t xml:space="preserve"> в каждой области практикуются разные типы дискурсов,</w:t>
      </w:r>
      <w:r w:rsidRPr="009C6DAD">
        <w:rPr>
          <w:sz w:val="28"/>
          <w:szCs w:val="28"/>
        </w:rPr>
        <w:t xml:space="preserve"> а в ряде </w:t>
      </w:r>
      <w:r w:rsidR="00A87A5F" w:rsidRPr="009C6DAD">
        <w:rPr>
          <w:sz w:val="28"/>
          <w:szCs w:val="28"/>
        </w:rPr>
        <w:t>дисциплин</w:t>
      </w:r>
      <w:r w:rsidRPr="009C6DAD">
        <w:rPr>
          <w:sz w:val="28"/>
          <w:szCs w:val="28"/>
        </w:rPr>
        <w:t xml:space="preserve"> соревнуются </w:t>
      </w:r>
      <w:r w:rsidR="00272DA3" w:rsidRPr="009C6DAD">
        <w:rPr>
          <w:sz w:val="28"/>
          <w:szCs w:val="28"/>
        </w:rPr>
        <w:t xml:space="preserve">принципиально </w:t>
      </w:r>
      <w:r w:rsidRPr="009C6DAD">
        <w:rPr>
          <w:sz w:val="28"/>
          <w:szCs w:val="28"/>
        </w:rPr>
        <w:t xml:space="preserve">разные парадигмы. В </w:t>
      </w:r>
      <w:r w:rsidR="00673A2B">
        <w:rPr>
          <w:sz w:val="28"/>
          <w:szCs w:val="28"/>
        </w:rPr>
        <w:t>частности</w:t>
      </w:r>
      <w:r w:rsidRPr="009C6DAD">
        <w:rPr>
          <w:sz w:val="28"/>
          <w:szCs w:val="28"/>
        </w:rPr>
        <w:t>, в психологии конкурируют (а должны бы более конструктивно взаимодействовать) естественнонаучная и гуманитарная парадигмы</w:t>
      </w:r>
      <w:r w:rsidR="0014250C" w:rsidRPr="009C6DAD">
        <w:rPr>
          <w:sz w:val="28"/>
          <w:szCs w:val="28"/>
        </w:rPr>
        <w:t xml:space="preserve"> (или, лучше сказать</w:t>
      </w:r>
      <w:r w:rsidRPr="009C6DAD">
        <w:rPr>
          <w:sz w:val="28"/>
          <w:szCs w:val="28"/>
        </w:rPr>
        <w:t>,</w:t>
      </w:r>
      <w:r w:rsidR="0014250C" w:rsidRPr="009C6DAD">
        <w:rPr>
          <w:sz w:val="28"/>
          <w:szCs w:val="28"/>
        </w:rPr>
        <w:t xml:space="preserve"> традиции)</w:t>
      </w:r>
      <w:r w:rsidR="00B66822">
        <w:rPr>
          <w:sz w:val="28"/>
          <w:szCs w:val="28"/>
        </w:rPr>
        <w:t>.</w:t>
      </w:r>
      <w:r w:rsidR="00B66822" w:rsidRPr="009C6DAD">
        <w:rPr>
          <w:sz w:val="28"/>
          <w:szCs w:val="28"/>
        </w:rPr>
        <w:t xml:space="preserve"> </w:t>
      </w:r>
    </w:p>
    <w:p w:rsidR="00CB7692" w:rsidRPr="009C6DAD" w:rsidRDefault="00004DE6" w:rsidP="00E2517F">
      <w:pPr>
        <w:pStyle w:val="a6"/>
        <w:spacing w:line="360" w:lineRule="auto"/>
        <w:ind w:firstLine="709"/>
        <w:jc w:val="both"/>
        <w:rPr>
          <w:sz w:val="28"/>
          <w:szCs w:val="28"/>
        </w:rPr>
      </w:pPr>
      <w:r w:rsidRPr="009C6DAD">
        <w:rPr>
          <w:sz w:val="28"/>
          <w:szCs w:val="28"/>
        </w:rPr>
        <w:t>По мере перехода от «точных» наук</w:t>
      </w:r>
      <w:r w:rsidR="0053122E" w:rsidRPr="009C6DAD">
        <w:rPr>
          <w:sz w:val="28"/>
          <w:szCs w:val="28"/>
        </w:rPr>
        <w:t xml:space="preserve"> (математических и естественных)</w:t>
      </w:r>
      <w:r w:rsidRPr="009C6DAD">
        <w:rPr>
          <w:sz w:val="28"/>
          <w:szCs w:val="28"/>
        </w:rPr>
        <w:t>, через промежуточные типы, к гуманитарным</w:t>
      </w:r>
      <w:r w:rsidR="0053122E" w:rsidRPr="009C6DAD">
        <w:rPr>
          <w:sz w:val="28"/>
          <w:szCs w:val="28"/>
        </w:rPr>
        <w:t xml:space="preserve"> наукам и к философии</w:t>
      </w:r>
      <w:r w:rsidRPr="009C6DAD">
        <w:rPr>
          <w:sz w:val="28"/>
          <w:szCs w:val="28"/>
        </w:rPr>
        <w:t>, становятся менее строгими нормы рационального познания; на их смягчение идут ради более полного охвата свойств весьма сложных исследуемых объектов, в том числе таких свойств, которые очень трудно формализовать.</w:t>
      </w:r>
      <w:r w:rsidR="00867FEF">
        <w:rPr>
          <w:sz w:val="28"/>
          <w:szCs w:val="28"/>
        </w:rPr>
        <w:t xml:space="preserve"> </w:t>
      </w:r>
      <w:r w:rsidRPr="009C6DAD">
        <w:rPr>
          <w:sz w:val="28"/>
          <w:szCs w:val="28"/>
        </w:rPr>
        <w:t>Указанное смягчение требований касается и языковых средств науки.</w:t>
      </w:r>
      <w:r w:rsidR="00E2517F">
        <w:rPr>
          <w:sz w:val="28"/>
          <w:szCs w:val="28"/>
        </w:rPr>
        <w:t xml:space="preserve"> </w:t>
      </w:r>
      <w:r w:rsidR="00673A2B">
        <w:rPr>
          <w:sz w:val="28"/>
          <w:szCs w:val="28"/>
        </w:rPr>
        <w:t>Ч</w:t>
      </w:r>
      <w:r w:rsidR="00CB7692" w:rsidRPr="009C6DAD">
        <w:rPr>
          <w:sz w:val="28"/>
          <w:szCs w:val="28"/>
        </w:rPr>
        <w:t>еловековедческие (в особенности, гуманитарные) термины</w:t>
      </w:r>
      <w:r w:rsidR="009F0454" w:rsidRPr="009C6DAD">
        <w:rPr>
          <w:sz w:val="28"/>
          <w:szCs w:val="28"/>
        </w:rPr>
        <w:t xml:space="preserve">, по сравнению с </w:t>
      </w:r>
      <w:r w:rsidR="009F0454" w:rsidRPr="009C6DAD">
        <w:rPr>
          <w:sz w:val="28"/>
          <w:szCs w:val="28"/>
        </w:rPr>
        <w:lastRenderedPageBreak/>
        <w:t xml:space="preserve">терминами </w:t>
      </w:r>
      <w:r w:rsidR="0073267A" w:rsidRPr="009C6DAD">
        <w:rPr>
          <w:sz w:val="28"/>
          <w:szCs w:val="28"/>
        </w:rPr>
        <w:t>«</w:t>
      </w:r>
      <w:r w:rsidR="009F0454" w:rsidRPr="009C6DAD">
        <w:rPr>
          <w:sz w:val="28"/>
          <w:szCs w:val="28"/>
        </w:rPr>
        <w:t>точных</w:t>
      </w:r>
      <w:r w:rsidR="0073267A" w:rsidRPr="009C6DAD">
        <w:rPr>
          <w:sz w:val="28"/>
          <w:szCs w:val="28"/>
        </w:rPr>
        <w:t>»</w:t>
      </w:r>
      <w:r w:rsidR="009F0454" w:rsidRPr="009C6DAD">
        <w:rPr>
          <w:sz w:val="28"/>
          <w:szCs w:val="28"/>
        </w:rPr>
        <w:t xml:space="preserve"> наук,</w:t>
      </w:r>
      <w:r w:rsidR="00CB7692" w:rsidRPr="009C6DAD">
        <w:rPr>
          <w:sz w:val="28"/>
          <w:szCs w:val="28"/>
        </w:rPr>
        <w:t xml:space="preserve"> значительно ближе по своей семантике к обычным словам национальных языков</w:t>
      </w:r>
      <w:r w:rsidR="00E2517F">
        <w:rPr>
          <w:sz w:val="28"/>
          <w:szCs w:val="28"/>
        </w:rPr>
        <w:t xml:space="preserve"> (подробнее см</w:t>
      </w:r>
      <w:r w:rsidR="00CB7692" w:rsidRPr="009C6DAD">
        <w:rPr>
          <w:sz w:val="28"/>
          <w:szCs w:val="28"/>
        </w:rPr>
        <w:t>.</w:t>
      </w:r>
      <w:r w:rsidR="00E2517F">
        <w:rPr>
          <w:sz w:val="28"/>
          <w:szCs w:val="28"/>
        </w:rPr>
        <w:t xml:space="preserve"> [</w:t>
      </w:r>
      <w:r w:rsidR="00E2517F">
        <w:rPr>
          <w:sz w:val="28"/>
          <w:szCs w:val="28"/>
        </w:rPr>
        <w:fldChar w:fldCharType="begin"/>
      </w:r>
      <w:r w:rsidR="00E2517F">
        <w:rPr>
          <w:sz w:val="28"/>
          <w:szCs w:val="28"/>
        </w:rPr>
        <w:instrText xml:space="preserve"> REF _Ref312781551 \r \h </w:instrText>
      </w:r>
      <w:r w:rsidR="00E2517F">
        <w:rPr>
          <w:sz w:val="28"/>
          <w:szCs w:val="28"/>
        </w:rPr>
      </w:r>
      <w:r w:rsidR="00E2517F">
        <w:rPr>
          <w:sz w:val="28"/>
          <w:szCs w:val="28"/>
        </w:rPr>
        <w:fldChar w:fldCharType="separate"/>
      </w:r>
      <w:r w:rsidR="00E2517F">
        <w:rPr>
          <w:sz w:val="28"/>
          <w:szCs w:val="28"/>
        </w:rPr>
        <w:t>1</w:t>
      </w:r>
      <w:r w:rsidR="00E2517F">
        <w:rPr>
          <w:sz w:val="28"/>
          <w:szCs w:val="28"/>
        </w:rPr>
        <w:fldChar w:fldCharType="end"/>
      </w:r>
      <w:r w:rsidR="00E2517F">
        <w:rPr>
          <w:sz w:val="28"/>
          <w:szCs w:val="28"/>
        </w:rPr>
        <w:t>]).</w:t>
      </w:r>
      <w:r w:rsidR="00CB7692" w:rsidRPr="009C6DAD">
        <w:rPr>
          <w:sz w:val="28"/>
          <w:szCs w:val="28"/>
        </w:rPr>
        <w:t xml:space="preserve"> </w:t>
      </w:r>
    </w:p>
    <w:p w:rsidR="0079663F" w:rsidRPr="009C6DAD" w:rsidRDefault="003656B5" w:rsidP="006C130E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FB01CD" w:rsidRPr="009C6DAD">
        <w:rPr>
          <w:sz w:val="28"/>
          <w:szCs w:val="28"/>
        </w:rPr>
        <w:t xml:space="preserve">. </w:t>
      </w:r>
      <w:r w:rsidR="00867FEF">
        <w:rPr>
          <w:sz w:val="28"/>
          <w:szCs w:val="28"/>
        </w:rPr>
        <w:t>П</w:t>
      </w:r>
      <w:r w:rsidR="00FB01CD" w:rsidRPr="009C6DAD">
        <w:rPr>
          <w:sz w:val="28"/>
          <w:szCs w:val="28"/>
        </w:rPr>
        <w:t>ерей</w:t>
      </w:r>
      <w:r w:rsidR="00867FEF">
        <w:rPr>
          <w:sz w:val="28"/>
          <w:szCs w:val="28"/>
        </w:rPr>
        <w:t>дём теперь</w:t>
      </w:r>
      <w:r w:rsidR="00FB01CD" w:rsidRPr="009C6DAD">
        <w:rPr>
          <w:sz w:val="28"/>
          <w:szCs w:val="28"/>
        </w:rPr>
        <w:t xml:space="preserve"> к </w:t>
      </w:r>
      <w:r w:rsidR="00867FEF">
        <w:rPr>
          <w:sz w:val="28"/>
          <w:szCs w:val="28"/>
        </w:rPr>
        <w:t>ра</w:t>
      </w:r>
      <w:r w:rsidR="00F74BCA" w:rsidRPr="009C6DAD">
        <w:rPr>
          <w:sz w:val="28"/>
          <w:szCs w:val="28"/>
        </w:rPr>
        <w:t>ссмотре</w:t>
      </w:r>
      <w:r w:rsidR="00867FEF">
        <w:rPr>
          <w:sz w:val="28"/>
          <w:szCs w:val="28"/>
        </w:rPr>
        <w:t>нию</w:t>
      </w:r>
      <w:r w:rsidR="0079663F" w:rsidRPr="009C6DAD">
        <w:rPr>
          <w:sz w:val="28"/>
          <w:szCs w:val="28"/>
        </w:rPr>
        <w:t xml:space="preserve"> </w:t>
      </w:r>
      <w:r w:rsidR="0079663F" w:rsidRPr="00867FEF">
        <w:rPr>
          <w:i/>
          <w:sz w:val="28"/>
          <w:szCs w:val="28"/>
        </w:rPr>
        <w:t>категори</w:t>
      </w:r>
      <w:r w:rsidR="00867FEF" w:rsidRPr="00867FEF">
        <w:rPr>
          <w:i/>
          <w:sz w:val="28"/>
          <w:szCs w:val="28"/>
        </w:rPr>
        <w:t>й</w:t>
      </w:r>
      <w:r w:rsidR="0079663F" w:rsidRPr="009C6DAD">
        <w:rPr>
          <w:sz w:val="28"/>
          <w:szCs w:val="28"/>
        </w:rPr>
        <w:t>.</w:t>
      </w:r>
    </w:p>
    <w:p w:rsidR="00392D9E" w:rsidRPr="009C6DAD" w:rsidRDefault="006977D7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Термин «категория» многозначен, как и другие ключевые термины философии и гуманитарных научных дисциплин (включая методологию науки).</w:t>
      </w:r>
      <w:r w:rsidR="003656B5">
        <w:rPr>
          <w:rFonts w:ascii="Times New Roman" w:hAnsi="Times New Roman"/>
          <w:sz w:val="28"/>
          <w:szCs w:val="28"/>
        </w:rPr>
        <w:t xml:space="preserve"> </w:t>
      </w:r>
      <w:r w:rsidR="00E2517F">
        <w:rPr>
          <w:rFonts w:ascii="Times New Roman" w:hAnsi="Times New Roman"/>
          <w:sz w:val="28"/>
          <w:szCs w:val="28"/>
        </w:rPr>
        <w:t>Будем</w:t>
      </w:r>
      <w:r w:rsidR="003656B5">
        <w:rPr>
          <w:rFonts w:ascii="Times New Roman" w:hAnsi="Times New Roman"/>
          <w:sz w:val="28"/>
          <w:szCs w:val="28"/>
        </w:rPr>
        <w:t xml:space="preserve"> отталкиваться от трактовки категории</w:t>
      </w:r>
      <w:r w:rsidR="009E58E7" w:rsidRPr="009C6DAD">
        <w:rPr>
          <w:rFonts w:ascii="Times New Roman" w:hAnsi="Times New Roman"/>
          <w:sz w:val="28"/>
          <w:szCs w:val="28"/>
        </w:rPr>
        <w:t xml:space="preserve"> </w:t>
      </w:r>
      <w:r w:rsidR="003656B5" w:rsidRPr="009C6DAD">
        <w:rPr>
          <w:rFonts w:ascii="Times New Roman" w:hAnsi="Times New Roman"/>
          <w:sz w:val="28"/>
          <w:szCs w:val="28"/>
        </w:rPr>
        <w:t>как «</w:t>
      </w:r>
      <w:r w:rsidR="003656B5" w:rsidRPr="009C6DAD">
        <w:rPr>
          <w:rFonts w:ascii="Times New Roman" w:hAnsi="Times New Roman"/>
          <w:i/>
          <w:sz w:val="28"/>
          <w:szCs w:val="28"/>
        </w:rPr>
        <w:t>фундаментально</w:t>
      </w:r>
      <w:r w:rsidR="003656B5">
        <w:rPr>
          <w:rFonts w:ascii="Times New Roman" w:hAnsi="Times New Roman"/>
          <w:sz w:val="28"/>
          <w:szCs w:val="28"/>
        </w:rPr>
        <w:t>го</w:t>
      </w:r>
      <w:r w:rsidR="003656B5" w:rsidRPr="009C6DAD">
        <w:rPr>
          <w:rFonts w:ascii="Times New Roman" w:hAnsi="Times New Roman"/>
          <w:sz w:val="28"/>
          <w:szCs w:val="28"/>
        </w:rPr>
        <w:t>, узлово</w:t>
      </w:r>
      <w:r w:rsidR="003656B5">
        <w:rPr>
          <w:rFonts w:ascii="Times New Roman" w:hAnsi="Times New Roman"/>
          <w:sz w:val="28"/>
          <w:szCs w:val="28"/>
        </w:rPr>
        <w:t>го</w:t>
      </w:r>
      <w:r w:rsidR="003656B5" w:rsidRPr="009C6DAD">
        <w:rPr>
          <w:rFonts w:ascii="Times New Roman" w:hAnsi="Times New Roman"/>
          <w:sz w:val="28"/>
          <w:szCs w:val="28"/>
        </w:rPr>
        <w:t xml:space="preserve"> на данном этапе развития, </w:t>
      </w:r>
      <w:r w:rsidR="003656B5" w:rsidRPr="009C6DAD">
        <w:rPr>
          <w:rFonts w:ascii="Times New Roman" w:hAnsi="Times New Roman"/>
          <w:i/>
          <w:sz w:val="28"/>
          <w:szCs w:val="28"/>
        </w:rPr>
        <w:t>поняти</w:t>
      </w:r>
      <w:r w:rsidR="003656B5">
        <w:rPr>
          <w:rFonts w:ascii="Times New Roman" w:hAnsi="Times New Roman"/>
          <w:i/>
          <w:sz w:val="28"/>
          <w:szCs w:val="28"/>
        </w:rPr>
        <w:t>я</w:t>
      </w:r>
      <w:r w:rsidR="003656B5" w:rsidRPr="009C6DAD">
        <w:rPr>
          <w:rFonts w:ascii="Times New Roman" w:hAnsi="Times New Roman"/>
          <w:i/>
          <w:sz w:val="28"/>
          <w:szCs w:val="28"/>
        </w:rPr>
        <w:t xml:space="preserve"> некоторой науки</w:t>
      </w:r>
      <w:r w:rsidR="003656B5" w:rsidRPr="009C6DAD">
        <w:rPr>
          <w:rFonts w:ascii="Times New Roman" w:hAnsi="Times New Roman"/>
          <w:sz w:val="28"/>
          <w:szCs w:val="28"/>
        </w:rPr>
        <w:t>»</w:t>
      </w:r>
      <w:r w:rsidR="003656B5">
        <w:rPr>
          <w:rFonts w:ascii="Times New Roman" w:hAnsi="Times New Roman"/>
          <w:sz w:val="28"/>
          <w:szCs w:val="28"/>
        </w:rPr>
        <w:t xml:space="preserve"> </w:t>
      </w:r>
      <w:r w:rsidR="00BE4AD9" w:rsidRPr="009C6DAD">
        <w:rPr>
          <w:rFonts w:ascii="Times New Roman" w:hAnsi="Times New Roman"/>
          <w:sz w:val="28"/>
          <w:szCs w:val="28"/>
        </w:rPr>
        <w:t>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_Ref303371394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10</w:t>
      </w:r>
      <w:r w:rsidR="000D155B" w:rsidRPr="009C6DAD">
        <w:rPr>
          <w:sz w:val="28"/>
          <w:szCs w:val="28"/>
        </w:rPr>
        <w:fldChar w:fldCharType="end"/>
      </w:r>
      <w:r w:rsidR="00E2517F">
        <w:rPr>
          <w:rFonts w:ascii="Times New Roman" w:hAnsi="Times New Roman"/>
          <w:sz w:val="28"/>
          <w:szCs w:val="28"/>
        </w:rPr>
        <w:t>,</w:t>
      </w:r>
      <w:r w:rsidR="00BE4AD9" w:rsidRPr="009C6DAD">
        <w:rPr>
          <w:rFonts w:ascii="Times New Roman" w:hAnsi="Times New Roman"/>
          <w:sz w:val="28"/>
          <w:szCs w:val="28"/>
        </w:rPr>
        <w:t xml:space="preserve"> 3]</w:t>
      </w:r>
      <w:r w:rsidR="003656B5">
        <w:rPr>
          <w:rFonts w:ascii="Times New Roman" w:hAnsi="Times New Roman"/>
          <w:sz w:val="28"/>
          <w:szCs w:val="28"/>
        </w:rPr>
        <w:t xml:space="preserve">. Указывается, что такого рода понятия </w:t>
      </w:r>
      <w:r w:rsidR="005B11BC" w:rsidRPr="009C6DAD">
        <w:rPr>
          <w:rFonts w:ascii="Times New Roman" w:hAnsi="Times New Roman"/>
          <w:sz w:val="28"/>
          <w:szCs w:val="28"/>
        </w:rPr>
        <w:t>«есть в любой науке. В математике это, например, число, множество, группа и т. п. В физике – поле, элементарная частица, масса и др. В исторической науке – народ, нация, война, реформа и т. п. Вокруг таких понятий-категорий выстраиваются научные описания, гипотезы, концепции, теории» [там же].</w:t>
      </w:r>
    </w:p>
    <w:p w:rsidR="00CF5F85" w:rsidRPr="009C6DAD" w:rsidRDefault="003F5D0A" w:rsidP="006C130E">
      <w:pPr>
        <w:tabs>
          <w:tab w:val="left" w:pos="1134"/>
        </w:tabs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Вместе с тем</w:t>
      </w:r>
      <w:r w:rsidR="00D271C7">
        <w:rPr>
          <w:rFonts w:ascii="Times New Roman" w:hAnsi="Times New Roman"/>
          <w:sz w:val="28"/>
          <w:szCs w:val="28"/>
        </w:rPr>
        <w:t>, как уже отмечалось [</w:t>
      </w:r>
      <w:r w:rsidR="0018406D">
        <w:rPr>
          <w:rFonts w:ascii="Times New Roman" w:hAnsi="Times New Roman"/>
          <w:sz w:val="28"/>
          <w:szCs w:val="28"/>
        </w:rPr>
        <w:fldChar w:fldCharType="begin"/>
      </w:r>
      <w:r w:rsidR="0018406D">
        <w:rPr>
          <w:rFonts w:ascii="Times New Roman" w:hAnsi="Times New Roman"/>
          <w:sz w:val="28"/>
          <w:szCs w:val="28"/>
        </w:rPr>
        <w:instrText xml:space="preserve"> REF _Ref303380461 \r \h </w:instrText>
      </w:r>
      <w:r w:rsidR="0018406D">
        <w:rPr>
          <w:rFonts w:ascii="Times New Roman" w:hAnsi="Times New Roman"/>
          <w:sz w:val="28"/>
          <w:szCs w:val="28"/>
        </w:rPr>
      </w:r>
      <w:r w:rsidR="0018406D">
        <w:rPr>
          <w:rFonts w:ascii="Times New Roman" w:hAnsi="Times New Roman"/>
          <w:sz w:val="28"/>
          <w:szCs w:val="28"/>
        </w:rPr>
        <w:fldChar w:fldCharType="separate"/>
      </w:r>
      <w:r w:rsidR="00BD738F">
        <w:rPr>
          <w:rFonts w:ascii="Times New Roman" w:hAnsi="Times New Roman"/>
          <w:sz w:val="28"/>
          <w:szCs w:val="28"/>
        </w:rPr>
        <w:t>2</w:t>
      </w:r>
      <w:r w:rsidR="0018406D">
        <w:rPr>
          <w:rFonts w:ascii="Times New Roman" w:hAnsi="Times New Roman"/>
          <w:sz w:val="28"/>
          <w:szCs w:val="28"/>
        </w:rPr>
        <w:fldChar w:fldCharType="end"/>
      </w:r>
      <w:r w:rsidR="00D271C7">
        <w:rPr>
          <w:rFonts w:ascii="Times New Roman" w:hAnsi="Times New Roman"/>
          <w:sz w:val="28"/>
          <w:szCs w:val="28"/>
        </w:rPr>
        <w:t xml:space="preserve">; </w:t>
      </w:r>
      <w:r w:rsidR="0018406D">
        <w:rPr>
          <w:rFonts w:ascii="Times New Roman" w:hAnsi="Times New Roman"/>
          <w:sz w:val="28"/>
          <w:szCs w:val="28"/>
        </w:rPr>
        <w:fldChar w:fldCharType="begin"/>
      </w:r>
      <w:r w:rsidR="0018406D">
        <w:rPr>
          <w:rFonts w:ascii="Times New Roman" w:hAnsi="Times New Roman"/>
          <w:sz w:val="28"/>
          <w:szCs w:val="28"/>
        </w:rPr>
        <w:instrText xml:space="preserve"> REF _Ref312785178 \r \h </w:instrText>
      </w:r>
      <w:r w:rsidR="0018406D">
        <w:rPr>
          <w:rFonts w:ascii="Times New Roman" w:hAnsi="Times New Roman"/>
          <w:sz w:val="28"/>
          <w:szCs w:val="28"/>
        </w:rPr>
      </w:r>
      <w:r w:rsidR="0018406D">
        <w:rPr>
          <w:rFonts w:ascii="Times New Roman" w:hAnsi="Times New Roman"/>
          <w:sz w:val="28"/>
          <w:szCs w:val="28"/>
        </w:rPr>
        <w:fldChar w:fldCharType="separate"/>
      </w:r>
      <w:r w:rsidR="00BD738F">
        <w:rPr>
          <w:rFonts w:ascii="Times New Roman" w:hAnsi="Times New Roman"/>
          <w:sz w:val="28"/>
          <w:szCs w:val="28"/>
        </w:rPr>
        <w:t>6</w:t>
      </w:r>
      <w:r w:rsidR="0018406D">
        <w:rPr>
          <w:rFonts w:ascii="Times New Roman" w:hAnsi="Times New Roman"/>
          <w:sz w:val="28"/>
          <w:szCs w:val="28"/>
        </w:rPr>
        <w:fldChar w:fldCharType="end"/>
      </w:r>
      <w:r w:rsidR="00D271C7">
        <w:rPr>
          <w:rFonts w:ascii="Times New Roman" w:hAnsi="Times New Roman"/>
          <w:sz w:val="28"/>
          <w:szCs w:val="28"/>
        </w:rPr>
        <w:t>],</w:t>
      </w:r>
      <w:r w:rsidR="00871D1C" w:rsidRPr="009C6DAD">
        <w:rPr>
          <w:rFonts w:ascii="Times New Roman" w:hAnsi="Times New Roman"/>
          <w:sz w:val="28"/>
          <w:szCs w:val="28"/>
        </w:rPr>
        <w:t xml:space="preserve"> возникают сомнения в адекватности</w:t>
      </w:r>
      <w:r w:rsidR="00FD0CEA" w:rsidRPr="009C6DAD">
        <w:rPr>
          <w:rFonts w:ascii="Times New Roman" w:hAnsi="Times New Roman"/>
          <w:sz w:val="28"/>
          <w:szCs w:val="28"/>
        </w:rPr>
        <w:t xml:space="preserve"> трактовк</w:t>
      </w:r>
      <w:r w:rsidR="00871D1C" w:rsidRPr="009C6DAD">
        <w:rPr>
          <w:rFonts w:ascii="Times New Roman" w:hAnsi="Times New Roman"/>
          <w:sz w:val="28"/>
          <w:szCs w:val="28"/>
        </w:rPr>
        <w:t>и</w:t>
      </w:r>
      <w:r w:rsidR="00FD0CEA" w:rsidRPr="009C6DAD">
        <w:rPr>
          <w:rFonts w:ascii="Times New Roman" w:hAnsi="Times New Roman"/>
          <w:sz w:val="28"/>
          <w:szCs w:val="28"/>
        </w:rPr>
        <w:t xml:space="preserve"> категорий (в рассматриваемом смысле) ка</w:t>
      </w:r>
      <w:r w:rsidR="003656B5">
        <w:rPr>
          <w:rFonts w:ascii="Times New Roman" w:hAnsi="Times New Roman"/>
          <w:sz w:val="28"/>
          <w:szCs w:val="28"/>
        </w:rPr>
        <w:t>к</w:t>
      </w:r>
      <w:r w:rsidR="00FD0CEA" w:rsidRPr="009C6DAD">
        <w:rPr>
          <w:rFonts w:ascii="Times New Roman" w:hAnsi="Times New Roman"/>
          <w:sz w:val="28"/>
          <w:szCs w:val="28"/>
        </w:rPr>
        <w:t xml:space="preserve"> частного вида </w:t>
      </w:r>
      <w:r w:rsidR="00FD0CEA" w:rsidRPr="009C6DAD">
        <w:rPr>
          <w:rFonts w:ascii="Times New Roman" w:hAnsi="Times New Roman"/>
          <w:i/>
          <w:sz w:val="28"/>
          <w:szCs w:val="28"/>
        </w:rPr>
        <w:t>научных</w:t>
      </w:r>
      <w:r w:rsidR="00FD0CEA" w:rsidRPr="009C6DAD">
        <w:rPr>
          <w:rFonts w:ascii="Times New Roman" w:hAnsi="Times New Roman"/>
          <w:sz w:val="28"/>
          <w:szCs w:val="28"/>
        </w:rPr>
        <w:t xml:space="preserve"> понятий.</w:t>
      </w:r>
      <w:r w:rsidR="00154A23" w:rsidRPr="009C6DAD">
        <w:rPr>
          <w:rFonts w:ascii="Times New Roman" w:hAnsi="Times New Roman"/>
          <w:sz w:val="28"/>
          <w:szCs w:val="28"/>
        </w:rPr>
        <w:t xml:space="preserve"> В значимости категорий нет оснований сомневаться, но логическим требованиям к научным понятиям категории (по крайней мере, в гуманитарной сфере) не удовлетворяют и, собственно, не обязаны удовлетворять.</w:t>
      </w:r>
      <w:r w:rsidR="00CF5F85" w:rsidRPr="009C6DAD">
        <w:rPr>
          <w:rFonts w:ascii="Times New Roman" w:hAnsi="Times New Roman"/>
          <w:sz w:val="28"/>
          <w:szCs w:val="28"/>
        </w:rPr>
        <w:t xml:space="preserve"> </w:t>
      </w:r>
      <w:r w:rsidR="003321E6" w:rsidRPr="009C6DAD">
        <w:rPr>
          <w:rFonts w:ascii="Times New Roman" w:hAnsi="Times New Roman"/>
          <w:sz w:val="28"/>
          <w:szCs w:val="28"/>
        </w:rPr>
        <w:t>Возьмем</w:t>
      </w:r>
      <w:r w:rsidR="00CF5F85" w:rsidRPr="009C6DAD">
        <w:rPr>
          <w:rFonts w:ascii="Times New Roman" w:hAnsi="Times New Roman"/>
          <w:sz w:val="28"/>
          <w:szCs w:val="28"/>
        </w:rPr>
        <w:t>, например, таки</w:t>
      </w:r>
      <w:r w:rsidR="003321E6" w:rsidRPr="009C6DAD">
        <w:rPr>
          <w:rFonts w:ascii="Times New Roman" w:hAnsi="Times New Roman"/>
          <w:sz w:val="28"/>
          <w:szCs w:val="28"/>
        </w:rPr>
        <w:t>е</w:t>
      </w:r>
      <w:r w:rsidR="00CF5F85" w:rsidRPr="009C6DAD">
        <w:rPr>
          <w:rFonts w:ascii="Times New Roman" w:hAnsi="Times New Roman"/>
          <w:sz w:val="28"/>
          <w:szCs w:val="28"/>
        </w:rPr>
        <w:t xml:space="preserve"> категори</w:t>
      </w:r>
      <w:r w:rsidR="003321E6" w:rsidRPr="009C6DAD">
        <w:rPr>
          <w:rFonts w:ascii="Times New Roman" w:hAnsi="Times New Roman"/>
          <w:sz w:val="28"/>
          <w:szCs w:val="28"/>
        </w:rPr>
        <w:t>и</w:t>
      </w:r>
      <w:r w:rsidR="00CF5F85" w:rsidRPr="009C6DAD">
        <w:rPr>
          <w:rFonts w:ascii="Times New Roman" w:hAnsi="Times New Roman"/>
          <w:sz w:val="28"/>
          <w:szCs w:val="28"/>
        </w:rPr>
        <w:t>, как «</w:t>
      </w:r>
      <w:r w:rsidR="00CF5F85" w:rsidRPr="009C6DAD">
        <w:rPr>
          <w:rFonts w:ascii="Times New Roman" w:hAnsi="Times New Roman"/>
          <w:i/>
          <w:sz w:val="28"/>
          <w:szCs w:val="28"/>
        </w:rPr>
        <w:t>культура</w:t>
      </w:r>
      <w:r w:rsidR="00CF5F85" w:rsidRPr="009C6DAD">
        <w:rPr>
          <w:rFonts w:ascii="Times New Roman" w:hAnsi="Times New Roman"/>
          <w:sz w:val="28"/>
          <w:szCs w:val="28"/>
        </w:rPr>
        <w:t>», «</w:t>
      </w:r>
      <w:r w:rsidR="00CF5F85" w:rsidRPr="009C6DAD">
        <w:rPr>
          <w:rFonts w:ascii="Times New Roman" w:hAnsi="Times New Roman"/>
          <w:i/>
          <w:sz w:val="28"/>
          <w:szCs w:val="28"/>
        </w:rPr>
        <w:t>личность</w:t>
      </w:r>
      <w:r w:rsidR="00CF5F85" w:rsidRPr="009C6DAD">
        <w:rPr>
          <w:rFonts w:ascii="Times New Roman" w:hAnsi="Times New Roman"/>
          <w:sz w:val="28"/>
          <w:szCs w:val="28"/>
        </w:rPr>
        <w:t>», «</w:t>
      </w:r>
      <w:r w:rsidR="00CF5F85" w:rsidRPr="009C6DAD">
        <w:rPr>
          <w:rFonts w:ascii="Times New Roman" w:hAnsi="Times New Roman"/>
          <w:i/>
          <w:sz w:val="28"/>
          <w:szCs w:val="28"/>
        </w:rPr>
        <w:t>деятельность</w:t>
      </w:r>
      <w:r w:rsidR="00CF5F85" w:rsidRPr="009C6DAD">
        <w:rPr>
          <w:rFonts w:ascii="Times New Roman" w:hAnsi="Times New Roman"/>
          <w:sz w:val="28"/>
          <w:szCs w:val="28"/>
        </w:rPr>
        <w:t>», «</w:t>
      </w:r>
      <w:r w:rsidR="00CF5F85" w:rsidRPr="009C6DAD">
        <w:rPr>
          <w:rFonts w:ascii="Times New Roman" w:hAnsi="Times New Roman"/>
          <w:i/>
          <w:sz w:val="28"/>
          <w:szCs w:val="28"/>
        </w:rPr>
        <w:t>сознание</w:t>
      </w:r>
      <w:r w:rsidR="00CF5F85" w:rsidRPr="009C6DAD">
        <w:rPr>
          <w:rFonts w:ascii="Times New Roman" w:hAnsi="Times New Roman"/>
          <w:sz w:val="28"/>
          <w:szCs w:val="28"/>
        </w:rPr>
        <w:t>», «</w:t>
      </w:r>
      <w:r w:rsidR="00CF5F85" w:rsidRPr="009C6DAD">
        <w:rPr>
          <w:rFonts w:ascii="Times New Roman" w:hAnsi="Times New Roman"/>
          <w:i/>
          <w:sz w:val="28"/>
          <w:szCs w:val="28"/>
        </w:rPr>
        <w:t>смысл</w:t>
      </w:r>
      <w:r w:rsidR="00CF5F85" w:rsidRPr="009C6DAD">
        <w:rPr>
          <w:rFonts w:ascii="Times New Roman" w:hAnsi="Times New Roman"/>
          <w:sz w:val="28"/>
          <w:szCs w:val="28"/>
        </w:rPr>
        <w:t>», «</w:t>
      </w:r>
      <w:r w:rsidR="00CF5F85" w:rsidRPr="009C6DAD">
        <w:rPr>
          <w:rFonts w:ascii="Times New Roman" w:hAnsi="Times New Roman"/>
          <w:i/>
          <w:sz w:val="28"/>
          <w:szCs w:val="28"/>
        </w:rPr>
        <w:t>диалог</w:t>
      </w:r>
      <w:r w:rsidR="00CF5F85" w:rsidRPr="009C6DAD">
        <w:rPr>
          <w:rFonts w:ascii="Times New Roman" w:hAnsi="Times New Roman"/>
          <w:sz w:val="28"/>
          <w:szCs w:val="28"/>
        </w:rPr>
        <w:t>», «</w:t>
      </w:r>
      <w:r w:rsidR="00CF5F85" w:rsidRPr="009C6DAD">
        <w:rPr>
          <w:rFonts w:ascii="Times New Roman" w:hAnsi="Times New Roman"/>
          <w:i/>
          <w:sz w:val="28"/>
          <w:szCs w:val="28"/>
        </w:rPr>
        <w:t>творчество</w:t>
      </w:r>
      <w:r w:rsidR="00CF5F85" w:rsidRPr="009C6DAD">
        <w:rPr>
          <w:rFonts w:ascii="Times New Roman" w:hAnsi="Times New Roman"/>
          <w:sz w:val="28"/>
          <w:szCs w:val="28"/>
        </w:rPr>
        <w:t>».</w:t>
      </w:r>
      <w:r w:rsidR="00786743" w:rsidRPr="009C6DAD">
        <w:rPr>
          <w:rFonts w:ascii="Times New Roman" w:hAnsi="Times New Roman"/>
          <w:sz w:val="28"/>
          <w:szCs w:val="28"/>
        </w:rPr>
        <w:t xml:space="preserve"> Трудно указать более или менее четкие критерии, которые позволили бы с уверенностью идентифицировать </w:t>
      </w:r>
      <w:r w:rsidR="0076419C" w:rsidRPr="009C6DAD">
        <w:rPr>
          <w:rFonts w:ascii="Times New Roman" w:hAnsi="Times New Roman"/>
          <w:sz w:val="28"/>
          <w:szCs w:val="28"/>
        </w:rPr>
        <w:t>люб</w:t>
      </w:r>
      <w:r w:rsidR="00786743" w:rsidRPr="009C6DAD">
        <w:rPr>
          <w:rFonts w:ascii="Times New Roman" w:hAnsi="Times New Roman"/>
          <w:sz w:val="28"/>
          <w:szCs w:val="28"/>
        </w:rPr>
        <w:t>ой</w:t>
      </w:r>
      <w:r w:rsidR="0076419C" w:rsidRPr="009C6DAD">
        <w:rPr>
          <w:rFonts w:ascii="Times New Roman" w:hAnsi="Times New Roman"/>
          <w:sz w:val="28"/>
          <w:szCs w:val="28"/>
        </w:rPr>
        <w:t xml:space="preserve"> предложенный</w:t>
      </w:r>
      <w:r w:rsidR="00786743" w:rsidRPr="009C6DAD">
        <w:rPr>
          <w:rFonts w:ascii="Times New Roman" w:hAnsi="Times New Roman"/>
          <w:sz w:val="28"/>
          <w:szCs w:val="28"/>
        </w:rPr>
        <w:t xml:space="preserve"> </w:t>
      </w:r>
      <w:r w:rsidR="00F74BCA" w:rsidRPr="009C6DAD">
        <w:rPr>
          <w:rFonts w:ascii="Times New Roman" w:hAnsi="Times New Roman"/>
          <w:sz w:val="28"/>
          <w:szCs w:val="28"/>
        </w:rPr>
        <w:t>предме</w:t>
      </w:r>
      <w:r w:rsidR="00786743" w:rsidRPr="009C6DAD">
        <w:rPr>
          <w:rFonts w:ascii="Times New Roman" w:hAnsi="Times New Roman"/>
          <w:sz w:val="28"/>
          <w:szCs w:val="28"/>
        </w:rPr>
        <w:t xml:space="preserve">т как подпадающий под подобную категорию либо, напротив, категорически отвергнуть такое предположение. Но это обстоятельство </w:t>
      </w:r>
      <w:r w:rsidR="0076419C" w:rsidRPr="009C6DAD">
        <w:rPr>
          <w:rFonts w:ascii="Times New Roman" w:hAnsi="Times New Roman"/>
          <w:sz w:val="28"/>
          <w:szCs w:val="28"/>
        </w:rPr>
        <w:t>вовсе не обесценивает категории, поскольку их н</w:t>
      </w:r>
      <w:r w:rsidR="00154A23" w:rsidRPr="009C6DAD">
        <w:rPr>
          <w:rFonts w:ascii="Times New Roman" w:hAnsi="Times New Roman"/>
          <w:sz w:val="28"/>
          <w:szCs w:val="28"/>
        </w:rPr>
        <w:t>азначение иное, чем научных понятий. Представляя, в рамках некоторой научной области, какой-то аспект бытия, каждая категория находит конкретизацию в научных понятиях, являющихся компонентами концепций, гипотез, теорий. По сравнению с категориями эти понятия должны быть более определ</w:t>
      </w:r>
      <w:r w:rsidR="00B66822">
        <w:rPr>
          <w:rFonts w:ascii="Times New Roman" w:hAnsi="Times New Roman"/>
          <w:sz w:val="28"/>
          <w:szCs w:val="28"/>
        </w:rPr>
        <w:t>е</w:t>
      </w:r>
      <w:r w:rsidR="00154A23" w:rsidRPr="009C6DAD">
        <w:rPr>
          <w:rFonts w:ascii="Times New Roman" w:hAnsi="Times New Roman"/>
          <w:sz w:val="28"/>
          <w:szCs w:val="28"/>
        </w:rPr>
        <w:t xml:space="preserve">нными по содержанию и в большей мере удовлетворять логическим требованиям (пусть и ослабленным в гуманитарных дисциплинах по сравнению с «точными» </w:t>
      </w:r>
      <w:r w:rsidR="00154A23" w:rsidRPr="009C6DAD">
        <w:rPr>
          <w:rFonts w:ascii="Times New Roman" w:hAnsi="Times New Roman"/>
          <w:sz w:val="28"/>
          <w:szCs w:val="28"/>
        </w:rPr>
        <w:lastRenderedPageBreak/>
        <w:t xml:space="preserve">науками). Такие понятия – вместе с терминами, которыми они обозначаются (и которые несут на себе, помимо прочего, специфику национальных языков), – образуют </w:t>
      </w:r>
      <w:r w:rsidR="00154A23" w:rsidRPr="009C6DAD">
        <w:rPr>
          <w:rFonts w:ascii="Times New Roman" w:hAnsi="Times New Roman"/>
          <w:i/>
          <w:sz w:val="28"/>
          <w:szCs w:val="28"/>
        </w:rPr>
        <w:t>понятийно-терминологическое поле</w:t>
      </w:r>
      <w:r w:rsidR="00154A23" w:rsidRPr="009C6DAD">
        <w:rPr>
          <w:rFonts w:ascii="Times New Roman" w:hAnsi="Times New Roman"/>
          <w:sz w:val="28"/>
          <w:szCs w:val="28"/>
        </w:rPr>
        <w:t xml:space="preserve"> данной категории.</w:t>
      </w:r>
    </w:p>
    <w:p w:rsidR="00F91687" w:rsidRPr="009C6DAD" w:rsidRDefault="002B7188" w:rsidP="006C130E">
      <w:pPr>
        <w:pStyle w:val="-14-"/>
        <w:spacing w:line="360" w:lineRule="auto"/>
        <w:rPr>
          <w:lang w:val="ru-RU"/>
        </w:rPr>
      </w:pPr>
      <w:r w:rsidRPr="009C6DAD">
        <w:rPr>
          <w:lang w:val="ru-RU"/>
        </w:rPr>
        <w:t>Впрочем, в предыдущем абзаце описано желательное состояние, от которого</w:t>
      </w:r>
      <w:r w:rsidR="00F74BCA" w:rsidRPr="009C6DAD">
        <w:rPr>
          <w:lang w:val="ru-RU"/>
        </w:rPr>
        <w:t xml:space="preserve"> отличается</w:t>
      </w:r>
      <w:r w:rsidRPr="009C6DAD">
        <w:rPr>
          <w:lang w:val="ru-RU"/>
        </w:rPr>
        <w:t xml:space="preserve"> реальное положение дел (в частности, в психологической науке</w:t>
      </w:r>
      <w:r w:rsidR="00837A1D" w:rsidRPr="009C6DAD">
        <w:rPr>
          <w:lang w:val="ru-RU"/>
        </w:rPr>
        <w:t>)</w:t>
      </w:r>
      <w:r w:rsidRPr="009C6DAD">
        <w:rPr>
          <w:lang w:val="ru-RU"/>
        </w:rPr>
        <w:t xml:space="preserve">: и </w:t>
      </w:r>
      <w:r w:rsidR="00837A1D" w:rsidRPr="009C6DAD">
        <w:rPr>
          <w:lang w:val="ru-RU"/>
        </w:rPr>
        <w:t>при теоретическом обосновании</w:t>
      </w:r>
      <w:r w:rsidRPr="009C6DAD">
        <w:rPr>
          <w:lang w:val="ru-RU"/>
        </w:rPr>
        <w:t xml:space="preserve"> </w:t>
      </w:r>
      <w:r w:rsidR="00837A1D" w:rsidRPr="009C6DAD">
        <w:rPr>
          <w:lang w:val="ru-RU"/>
        </w:rPr>
        <w:t>осуществляем</w:t>
      </w:r>
      <w:r w:rsidRPr="009C6DAD">
        <w:rPr>
          <w:lang w:val="ru-RU"/>
        </w:rPr>
        <w:t>ых исследовани</w:t>
      </w:r>
      <w:r w:rsidR="00837A1D" w:rsidRPr="009C6DAD">
        <w:rPr>
          <w:lang w:val="ru-RU"/>
        </w:rPr>
        <w:t>й</w:t>
      </w:r>
      <w:r w:rsidRPr="009C6DAD">
        <w:rPr>
          <w:lang w:val="ru-RU"/>
        </w:rPr>
        <w:t>, и в учебной литературе понятийная конкретизация категорий, если и осуществляется, то не рефлексируется. И категории, и понятия, как правило, обозначаются</w:t>
      </w:r>
      <w:r w:rsidR="00F91687" w:rsidRPr="009C6DAD">
        <w:rPr>
          <w:lang w:val="ru-RU"/>
        </w:rPr>
        <w:t xml:space="preserve"> одними и теми же </w:t>
      </w:r>
      <w:r w:rsidR="00E2517F">
        <w:rPr>
          <w:lang w:val="ru-RU"/>
        </w:rPr>
        <w:t>слов</w:t>
      </w:r>
      <w:r w:rsidR="00F91687" w:rsidRPr="009C6DAD">
        <w:rPr>
          <w:lang w:val="ru-RU"/>
        </w:rPr>
        <w:t>ами. Одно из приятных исключений –</w:t>
      </w:r>
      <w:r w:rsidRPr="009C6DAD">
        <w:rPr>
          <w:lang w:val="ru-RU"/>
        </w:rPr>
        <w:t xml:space="preserve"> </w:t>
      </w:r>
      <w:r w:rsidR="00F91687" w:rsidRPr="009C6DAD">
        <w:rPr>
          <w:lang w:val="ru-RU"/>
        </w:rPr>
        <w:t>применени</w:t>
      </w:r>
      <w:r w:rsidR="00E2517F">
        <w:rPr>
          <w:lang w:val="ru-RU"/>
        </w:rPr>
        <w:t>е А.</w:t>
      </w:r>
      <w:r w:rsidR="00F91687" w:rsidRPr="009C6DAD">
        <w:rPr>
          <w:lang w:val="ru-RU"/>
        </w:rPr>
        <w:t>Н. Леонтьевым</w:t>
      </w:r>
      <w:r w:rsidR="00F91687" w:rsidRPr="009C6DAD">
        <w:t xml:space="preserve"> терм</w:t>
      </w:r>
      <w:r w:rsidR="00F91687" w:rsidRPr="009C6DAD">
        <w:rPr>
          <w:lang w:val="ru-RU"/>
        </w:rPr>
        <w:t>и</w:t>
      </w:r>
      <w:r w:rsidR="00F91687" w:rsidRPr="009C6DAD">
        <w:t xml:space="preserve">на </w:t>
      </w:r>
      <w:r w:rsidR="00F91687" w:rsidRPr="009C6DAD">
        <w:rPr>
          <w:lang w:val="ru-RU"/>
        </w:rPr>
        <w:t>«</w:t>
      </w:r>
      <w:r w:rsidR="00F91687" w:rsidRPr="009C6DAD">
        <w:rPr>
          <w:i/>
          <w:lang w:val="ru-RU"/>
        </w:rPr>
        <w:t>отдельная деятельность</w:t>
      </w:r>
      <w:r w:rsidR="00F91687" w:rsidRPr="009C6DAD">
        <w:rPr>
          <w:lang w:val="ru-RU"/>
        </w:rPr>
        <w:t>» (или синонимического – «</w:t>
      </w:r>
      <w:r w:rsidR="00F91687" w:rsidRPr="009C6DAD">
        <w:rPr>
          <w:i/>
          <w:lang w:val="ru-RU"/>
        </w:rPr>
        <w:t>особенная деятельность</w:t>
      </w:r>
      <w:r w:rsidR="00F91687" w:rsidRPr="009C6DAD">
        <w:rPr>
          <w:lang w:val="ru-RU"/>
        </w:rPr>
        <w:t>») для обозначения одного из понятий, которое (наряду с понятиями, обозначаемыми терминами «</w:t>
      </w:r>
      <w:r w:rsidR="00F91687" w:rsidRPr="009C6DAD">
        <w:rPr>
          <w:i/>
          <w:lang w:val="ru-RU"/>
        </w:rPr>
        <w:t>действие</w:t>
      </w:r>
      <w:r w:rsidR="00F91687" w:rsidRPr="009C6DAD">
        <w:rPr>
          <w:lang w:val="ru-RU"/>
        </w:rPr>
        <w:t>», «</w:t>
      </w:r>
      <w:r w:rsidR="00F91687" w:rsidRPr="009C6DAD">
        <w:rPr>
          <w:i/>
          <w:lang w:val="ru-RU"/>
        </w:rPr>
        <w:t>операция</w:t>
      </w:r>
      <w:r w:rsidR="00F91687" w:rsidRPr="009C6DAD">
        <w:rPr>
          <w:lang w:val="ru-RU"/>
        </w:rPr>
        <w:t>» и др.) используется в построении</w:t>
      </w:r>
      <w:r w:rsidR="00F91687" w:rsidRPr="009C6DAD">
        <w:rPr>
          <w:i/>
          <w:lang w:val="ru-RU"/>
        </w:rPr>
        <w:t xml:space="preserve"> теории деятельности</w:t>
      </w:r>
      <w:r w:rsidR="00F91687" w:rsidRPr="009C6DAD">
        <w:rPr>
          <w:lang w:val="ru-RU"/>
        </w:rPr>
        <w:t>. Кстати, «</w:t>
      </w:r>
      <w:r w:rsidR="00F91687" w:rsidRPr="009C6DAD">
        <w:rPr>
          <w:i/>
          <w:lang w:val="ru-RU"/>
        </w:rPr>
        <w:t>действие</w:t>
      </w:r>
      <w:r w:rsidR="00F91687" w:rsidRPr="009C6DAD">
        <w:rPr>
          <w:lang w:val="ru-RU"/>
        </w:rPr>
        <w:t>»</w:t>
      </w:r>
      <w:r w:rsidR="00704353" w:rsidRPr="009C6DAD">
        <w:rPr>
          <w:lang w:val="ru-RU"/>
        </w:rPr>
        <w:t>,</w:t>
      </w:r>
      <w:r w:rsidR="00EB1BF9">
        <w:t xml:space="preserve"> </w:t>
      </w:r>
      <w:r w:rsidR="00F91687" w:rsidRPr="009C6DAD">
        <w:rPr>
          <w:lang w:val="ru-RU"/>
        </w:rPr>
        <w:t>ка</w:t>
      </w:r>
      <w:r w:rsidR="00F91687" w:rsidRPr="009C6DAD">
        <w:t xml:space="preserve">к </w:t>
      </w:r>
      <w:r w:rsidR="00F91687" w:rsidRPr="009C6DAD">
        <w:rPr>
          <w:i/>
          <w:lang w:val="ru-RU"/>
        </w:rPr>
        <w:t xml:space="preserve">понятие </w:t>
      </w:r>
      <w:r w:rsidR="00704353" w:rsidRPr="009C6DAD">
        <w:rPr>
          <w:lang w:val="ru-RU"/>
        </w:rPr>
        <w:t xml:space="preserve">указанной теории, будучи в этом качестве одним из средств конкретизации </w:t>
      </w:r>
      <w:r w:rsidR="00704353" w:rsidRPr="009C6DAD">
        <w:rPr>
          <w:i/>
          <w:lang w:val="ru-RU"/>
        </w:rPr>
        <w:t>категории деятельности</w:t>
      </w:r>
      <w:r w:rsidR="00704353" w:rsidRPr="009C6DAD">
        <w:rPr>
          <w:lang w:val="ru-RU"/>
        </w:rPr>
        <w:t>,</w:t>
      </w:r>
      <w:r w:rsidR="00F91687" w:rsidRPr="009C6DAD">
        <w:rPr>
          <w:lang w:val="ru-RU"/>
        </w:rPr>
        <w:t xml:space="preserve"> </w:t>
      </w:r>
      <w:r w:rsidR="00704353" w:rsidRPr="009C6DAD">
        <w:rPr>
          <w:lang w:val="ru-RU"/>
        </w:rPr>
        <w:t>служит также</w:t>
      </w:r>
      <w:r w:rsidR="00F91687" w:rsidRPr="009C6DAD">
        <w:t xml:space="preserve"> </w:t>
      </w:r>
      <w:r w:rsidR="00F91687" w:rsidRPr="009C6DAD">
        <w:rPr>
          <w:lang w:val="ru-RU"/>
        </w:rPr>
        <w:t>одн</w:t>
      </w:r>
      <w:r w:rsidR="00704353" w:rsidRPr="009C6DAD">
        <w:rPr>
          <w:lang w:val="ru-RU"/>
        </w:rPr>
        <w:t>ой</w:t>
      </w:r>
      <w:r w:rsidR="00F91687" w:rsidRPr="009C6DAD">
        <w:rPr>
          <w:lang w:val="ru-RU"/>
        </w:rPr>
        <w:t xml:space="preserve"> </w:t>
      </w:r>
      <w:r w:rsidR="00704353" w:rsidRPr="009C6DAD">
        <w:rPr>
          <w:lang w:val="ru-RU"/>
        </w:rPr>
        <w:t>и</w:t>
      </w:r>
      <w:r w:rsidR="00F91687" w:rsidRPr="009C6DAD">
        <w:rPr>
          <w:lang w:val="ru-RU"/>
        </w:rPr>
        <w:t xml:space="preserve">з </w:t>
      </w:r>
      <w:r w:rsidR="00704353" w:rsidRPr="009C6DAD">
        <w:rPr>
          <w:lang w:val="ru-RU"/>
        </w:rPr>
        <w:t>многих конкретизаци</w:t>
      </w:r>
      <w:r w:rsidR="00F91687" w:rsidRPr="009C6DAD">
        <w:rPr>
          <w:lang w:val="ru-RU"/>
        </w:rPr>
        <w:t xml:space="preserve">й </w:t>
      </w:r>
      <w:r w:rsidR="00F91687" w:rsidRPr="009C6DAD">
        <w:rPr>
          <w:i/>
          <w:lang w:val="ru-RU"/>
        </w:rPr>
        <w:t>категор</w:t>
      </w:r>
      <w:r w:rsidR="00704353" w:rsidRPr="009C6DAD">
        <w:rPr>
          <w:i/>
          <w:lang w:val="ru-RU"/>
        </w:rPr>
        <w:t>ии</w:t>
      </w:r>
      <w:r w:rsidR="00F91687" w:rsidRPr="009C6DAD">
        <w:rPr>
          <w:i/>
          <w:lang w:val="ru-RU"/>
        </w:rPr>
        <w:t xml:space="preserve"> д</w:t>
      </w:r>
      <w:r w:rsidR="00704353" w:rsidRPr="009C6DAD">
        <w:rPr>
          <w:i/>
          <w:lang w:val="ru-RU"/>
        </w:rPr>
        <w:t>ействия</w:t>
      </w:r>
      <w:r w:rsidR="00F91687" w:rsidRPr="009C6DAD">
        <w:rPr>
          <w:lang w:val="ru-RU"/>
        </w:rPr>
        <w:t>, роль ко</w:t>
      </w:r>
      <w:r w:rsidR="00704353" w:rsidRPr="009C6DAD">
        <w:rPr>
          <w:lang w:val="ru-RU"/>
        </w:rPr>
        <w:t>торой</w:t>
      </w:r>
      <w:r w:rsidR="00F91687" w:rsidRPr="009C6DAD">
        <w:rPr>
          <w:lang w:val="ru-RU"/>
        </w:rPr>
        <w:t xml:space="preserve"> (</w:t>
      </w:r>
      <w:r w:rsidR="00704353" w:rsidRPr="009C6DAD">
        <w:rPr>
          <w:lang w:val="ru-RU"/>
        </w:rPr>
        <w:t>ка</w:t>
      </w:r>
      <w:r w:rsidR="00F91687" w:rsidRPr="009C6DAD">
        <w:rPr>
          <w:lang w:val="ru-RU"/>
        </w:rPr>
        <w:t xml:space="preserve">к </w:t>
      </w:r>
      <w:r w:rsidR="00704353" w:rsidRPr="009C6DAD">
        <w:rPr>
          <w:lang w:val="ru-RU"/>
        </w:rPr>
        <w:t>и</w:t>
      </w:r>
      <w:r w:rsidR="00F91687" w:rsidRPr="009C6DAD">
        <w:rPr>
          <w:lang w:val="ru-RU"/>
        </w:rPr>
        <w:t xml:space="preserve"> </w:t>
      </w:r>
      <w:r w:rsidR="00704353" w:rsidRPr="009C6DAD">
        <w:rPr>
          <w:lang w:val="ru-RU"/>
        </w:rPr>
        <w:t>ряда друг</w:t>
      </w:r>
      <w:r w:rsidR="00F91687" w:rsidRPr="009C6DAD">
        <w:rPr>
          <w:lang w:val="ru-RU"/>
        </w:rPr>
        <w:t>их</w:t>
      </w:r>
      <w:r w:rsidR="00704353" w:rsidRPr="009C6DAD">
        <w:rPr>
          <w:lang w:val="ru-RU"/>
        </w:rPr>
        <w:t xml:space="preserve"> ведущих</w:t>
      </w:r>
      <w:r w:rsidR="00F91687" w:rsidRPr="009C6DAD">
        <w:rPr>
          <w:lang w:val="ru-RU"/>
        </w:rPr>
        <w:t xml:space="preserve"> категор</w:t>
      </w:r>
      <w:r w:rsidR="00704353" w:rsidRPr="009C6DAD">
        <w:rPr>
          <w:lang w:val="ru-RU"/>
        </w:rPr>
        <w:t>и</w:t>
      </w:r>
      <w:r w:rsidR="00F91687" w:rsidRPr="009C6DAD">
        <w:rPr>
          <w:lang w:val="ru-RU"/>
        </w:rPr>
        <w:t xml:space="preserve">й) </w:t>
      </w:r>
      <w:r w:rsidR="00704353" w:rsidRPr="009C6DAD">
        <w:rPr>
          <w:lang w:val="ru-RU"/>
        </w:rPr>
        <w:t>в</w:t>
      </w:r>
      <w:r w:rsidR="00F91687" w:rsidRPr="009C6DAD">
        <w:rPr>
          <w:lang w:val="ru-RU"/>
        </w:rPr>
        <w:t xml:space="preserve"> р</w:t>
      </w:r>
      <w:r w:rsidR="00704353" w:rsidRPr="009C6DAD">
        <w:rPr>
          <w:lang w:val="ru-RU"/>
        </w:rPr>
        <w:t>а</w:t>
      </w:r>
      <w:r w:rsidR="00F91687" w:rsidRPr="009C6DAD">
        <w:rPr>
          <w:lang w:val="ru-RU"/>
        </w:rPr>
        <w:t>звит</w:t>
      </w:r>
      <w:r w:rsidR="00704353" w:rsidRPr="009C6DAD">
        <w:rPr>
          <w:lang w:val="ru-RU"/>
        </w:rPr>
        <w:t>ии</w:t>
      </w:r>
      <w:r w:rsidR="00F91687" w:rsidRPr="009C6DAD">
        <w:rPr>
          <w:lang w:val="ru-RU"/>
        </w:rPr>
        <w:t xml:space="preserve"> психолог</w:t>
      </w:r>
      <w:r w:rsidR="00704353" w:rsidRPr="009C6DAD">
        <w:rPr>
          <w:lang w:val="ru-RU"/>
        </w:rPr>
        <w:t>и</w:t>
      </w:r>
      <w:r w:rsidR="00F91687" w:rsidRPr="009C6DAD">
        <w:rPr>
          <w:lang w:val="ru-RU"/>
        </w:rPr>
        <w:t>ч</w:t>
      </w:r>
      <w:r w:rsidR="00704353" w:rsidRPr="009C6DAD">
        <w:rPr>
          <w:lang w:val="ru-RU"/>
        </w:rPr>
        <w:t>еск</w:t>
      </w:r>
      <w:r w:rsidR="00F91687" w:rsidRPr="009C6DAD">
        <w:rPr>
          <w:lang w:val="ru-RU"/>
        </w:rPr>
        <w:t>о</w:t>
      </w:r>
      <w:r w:rsidR="00704353" w:rsidRPr="009C6DAD">
        <w:rPr>
          <w:lang w:val="ru-RU"/>
        </w:rPr>
        <w:t>й</w:t>
      </w:r>
      <w:r w:rsidR="00F91687" w:rsidRPr="009C6DAD">
        <w:rPr>
          <w:lang w:val="ru-RU"/>
        </w:rPr>
        <w:t xml:space="preserve"> науки прос</w:t>
      </w:r>
      <w:r w:rsidR="00704353" w:rsidRPr="009C6DAD">
        <w:rPr>
          <w:lang w:val="ru-RU"/>
        </w:rPr>
        <w:t>л</w:t>
      </w:r>
      <w:r w:rsidR="00F91687" w:rsidRPr="009C6DAD">
        <w:rPr>
          <w:lang w:val="ru-RU"/>
        </w:rPr>
        <w:t>е</w:t>
      </w:r>
      <w:r w:rsidR="00704353" w:rsidRPr="009C6DAD">
        <w:rPr>
          <w:lang w:val="ru-RU"/>
        </w:rPr>
        <w:t>д</w:t>
      </w:r>
      <w:r w:rsidR="00F91687" w:rsidRPr="009C6DAD">
        <w:rPr>
          <w:lang w:val="ru-RU"/>
        </w:rPr>
        <w:t>и</w:t>
      </w:r>
      <w:r w:rsidR="00704353" w:rsidRPr="009C6DAD">
        <w:rPr>
          <w:lang w:val="ru-RU"/>
        </w:rPr>
        <w:t>л</w:t>
      </w:r>
      <w:r w:rsidR="00F91687" w:rsidRPr="009C6DAD">
        <w:rPr>
          <w:lang w:val="ru-RU"/>
        </w:rPr>
        <w:t xml:space="preserve"> М.Г. Ярошевский [</w:t>
      </w:r>
      <w:r w:rsidR="000D155B" w:rsidRPr="009C6DAD">
        <w:fldChar w:fldCharType="begin"/>
      </w:r>
      <w:r w:rsidR="000D155B" w:rsidRPr="009C6DAD">
        <w:instrText xml:space="preserve"> REF _Ref303428205 \r \h  \* MERGEFORMAT </w:instrText>
      </w:r>
      <w:r w:rsidR="000D155B" w:rsidRPr="009C6DAD">
        <w:fldChar w:fldCharType="separate"/>
      </w:r>
      <w:r w:rsidR="00BD738F" w:rsidRPr="00BD738F">
        <w:rPr>
          <w:lang w:val="ru-RU"/>
        </w:rPr>
        <w:t>18</w:t>
      </w:r>
      <w:r w:rsidR="000D155B" w:rsidRPr="009C6DAD">
        <w:fldChar w:fldCharType="end"/>
      </w:r>
      <w:r w:rsidR="00F91687" w:rsidRPr="009C6DAD">
        <w:rPr>
          <w:lang w:val="ru-RU"/>
        </w:rPr>
        <w:t>].</w:t>
      </w:r>
      <w:r w:rsidR="00837A1D" w:rsidRPr="009C6DAD">
        <w:rPr>
          <w:lang w:val="ru-RU"/>
        </w:rPr>
        <w:t xml:space="preserve"> Разумеется, значения термина «</w:t>
      </w:r>
      <w:r w:rsidR="00837A1D" w:rsidRPr="009C6DAD">
        <w:rPr>
          <w:i/>
          <w:lang w:val="ru-RU"/>
        </w:rPr>
        <w:t>действие</w:t>
      </w:r>
      <w:r w:rsidR="00837A1D" w:rsidRPr="009C6DAD">
        <w:rPr>
          <w:lang w:val="ru-RU"/>
        </w:rPr>
        <w:t>» в рассмотренных контекстах</w:t>
      </w:r>
      <w:r w:rsidR="001C493B" w:rsidRPr="009C6DAD">
        <w:rPr>
          <w:lang w:val="ru-RU"/>
        </w:rPr>
        <w:t xml:space="preserve"> существенно</w:t>
      </w:r>
      <w:r w:rsidR="00837A1D" w:rsidRPr="009C6DAD">
        <w:rPr>
          <w:lang w:val="ru-RU"/>
        </w:rPr>
        <w:t xml:space="preserve"> различны.</w:t>
      </w:r>
    </w:p>
    <w:p w:rsidR="000E705D" w:rsidRPr="009C6DAD" w:rsidRDefault="00011225" w:rsidP="006C130E">
      <w:pPr>
        <w:pStyle w:val="-14-"/>
        <w:spacing w:line="360" w:lineRule="auto"/>
        <w:rPr>
          <w:lang w:val="ru-RU"/>
        </w:rPr>
      </w:pPr>
      <w:r w:rsidRPr="009C6DAD">
        <w:rPr>
          <w:lang w:val="ru-RU"/>
        </w:rPr>
        <w:t>М.Г. Ярошевск</w:t>
      </w:r>
      <w:r w:rsidR="00E2517F">
        <w:rPr>
          <w:lang w:val="ru-RU"/>
        </w:rPr>
        <w:t>ий так</w:t>
      </w:r>
      <w:r w:rsidRPr="009C6DAD">
        <w:rPr>
          <w:lang w:val="ru-RU"/>
        </w:rPr>
        <w:t xml:space="preserve"> раскрыва</w:t>
      </w:r>
      <w:r w:rsidR="00E2517F">
        <w:rPr>
          <w:lang w:val="ru-RU"/>
        </w:rPr>
        <w:t>л</w:t>
      </w:r>
      <w:r w:rsidRPr="009C6DAD">
        <w:rPr>
          <w:lang w:val="ru-RU"/>
        </w:rPr>
        <w:t xml:space="preserve"> обозначенную выше функцию категорий (в данном случае – психологических): «Категориальный аппарат психологии</w:t>
      </w:r>
      <w:r w:rsidR="00EB1BF9">
        <w:rPr>
          <w:lang w:val="ru-RU"/>
        </w:rPr>
        <w:t>…</w:t>
      </w:r>
      <w:r w:rsidRPr="009C6DAD">
        <w:rPr>
          <w:lang w:val="ru-RU"/>
        </w:rPr>
        <w:t xml:space="preserve"> и есть тот, выращиваемый за счет усилий поколений исследователей психической реальности, “магический кристалл”, благодаря которому эта реальность становится всё более зримой для научного в</w:t>
      </w:r>
      <w:r w:rsidRPr="009C6DAD">
        <w:rPr>
          <w:b/>
          <w:lang w:val="ru-RU"/>
        </w:rPr>
        <w:t>и</w:t>
      </w:r>
      <w:r w:rsidRPr="009C6DAD">
        <w:rPr>
          <w:lang w:val="ru-RU"/>
        </w:rPr>
        <w:t xml:space="preserve">дения и всё более доступной для научно-практического освоения. Исторически сложилось так, что различные “узлы” категориального аппарата психологии сделались – каждый – </w:t>
      </w:r>
      <w:r w:rsidR="003F3FD3" w:rsidRPr="009C6DAD">
        <w:rPr>
          <w:lang w:val="ru-RU"/>
        </w:rPr>
        <w:t>центрами работы различных направлений и школ: категория действия – функционализма и бихевиоризма, категория образа – структурализма и гештальтпсихологии, категория мотивации – психоанализа и т. д.» [</w:t>
      </w:r>
      <w:r w:rsidR="000D155B" w:rsidRPr="009C6DAD">
        <w:fldChar w:fldCharType="begin"/>
      </w:r>
      <w:r w:rsidR="000D155B" w:rsidRPr="009C6DAD">
        <w:instrText xml:space="preserve"> REF _Ref303428205 \r \h  \* MERGEFORMAT </w:instrText>
      </w:r>
      <w:r w:rsidR="000D155B" w:rsidRPr="009C6DAD">
        <w:fldChar w:fldCharType="separate"/>
      </w:r>
      <w:r w:rsidR="00BD738F" w:rsidRPr="00BD738F">
        <w:rPr>
          <w:lang w:val="ru-RU"/>
        </w:rPr>
        <w:t>18</w:t>
      </w:r>
      <w:r w:rsidR="000D155B" w:rsidRPr="009C6DAD">
        <w:fldChar w:fldCharType="end"/>
      </w:r>
      <w:r w:rsidR="00377EEF">
        <w:rPr>
          <w:lang w:val="ru-RU"/>
        </w:rPr>
        <w:t>,</w:t>
      </w:r>
      <w:r w:rsidR="003F3FD3" w:rsidRPr="009C6DAD">
        <w:rPr>
          <w:lang w:val="ru-RU"/>
        </w:rPr>
        <w:t xml:space="preserve"> 21].</w:t>
      </w:r>
    </w:p>
    <w:p w:rsidR="00CB208D" w:rsidRDefault="003656B5" w:rsidP="006C130E">
      <w:pPr>
        <w:pStyle w:val="-14-"/>
        <w:spacing w:line="360" w:lineRule="auto"/>
        <w:rPr>
          <w:lang w:val="ru-RU"/>
        </w:rPr>
      </w:pPr>
      <w:r>
        <w:rPr>
          <w:lang w:val="ru-RU"/>
        </w:rPr>
        <w:lastRenderedPageBreak/>
        <w:t>5</w:t>
      </w:r>
      <w:r w:rsidR="000E705D" w:rsidRPr="009C6DAD">
        <w:rPr>
          <w:lang w:val="ru-RU"/>
        </w:rPr>
        <w:t>.</w:t>
      </w:r>
      <w:r w:rsidR="00B130F4" w:rsidRPr="009C6DAD">
        <w:rPr>
          <w:lang w:val="ru-RU"/>
        </w:rPr>
        <w:t xml:space="preserve"> По своим логическим, семантическим и психологическим характеристикам </w:t>
      </w:r>
      <w:r w:rsidR="00B130F4" w:rsidRPr="009C6DAD">
        <w:rPr>
          <w:i/>
          <w:lang w:val="ru-RU"/>
        </w:rPr>
        <w:t>категории</w:t>
      </w:r>
      <w:r w:rsidR="006D13F7" w:rsidRPr="009C6DAD">
        <w:rPr>
          <w:lang w:val="ru-RU"/>
        </w:rPr>
        <w:t xml:space="preserve"> – как они охарактеризованы в п. </w:t>
      </w:r>
      <w:r w:rsidR="00EB1BF9">
        <w:rPr>
          <w:lang w:val="ru-RU"/>
        </w:rPr>
        <w:t>4</w:t>
      </w:r>
      <w:r w:rsidR="006D13F7" w:rsidRPr="009C6DAD">
        <w:rPr>
          <w:lang w:val="ru-RU"/>
        </w:rPr>
        <w:t xml:space="preserve"> – ближе</w:t>
      </w:r>
      <w:r w:rsidR="00B130F4" w:rsidRPr="009C6DAD">
        <w:rPr>
          <w:lang w:val="ru-RU"/>
        </w:rPr>
        <w:t xml:space="preserve"> не к </w:t>
      </w:r>
      <w:r w:rsidR="00B130F4" w:rsidRPr="009C6DAD">
        <w:rPr>
          <w:i/>
          <w:lang w:val="ru-RU"/>
        </w:rPr>
        <w:t>научным понятиям</w:t>
      </w:r>
      <w:r w:rsidR="006D13F7" w:rsidRPr="009C6DAD">
        <w:rPr>
          <w:lang w:val="ru-RU"/>
        </w:rPr>
        <w:t>, а к</w:t>
      </w:r>
      <w:r w:rsidR="00B130F4" w:rsidRPr="009C6DAD">
        <w:rPr>
          <w:lang w:val="ru-RU"/>
        </w:rPr>
        <w:t xml:space="preserve"> составляющим индивидуального и общественного сознания,</w:t>
      </w:r>
      <w:r w:rsidR="006D13F7" w:rsidRPr="009C6DAD">
        <w:rPr>
          <w:lang w:val="ru-RU"/>
        </w:rPr>
        <w:t xml:space="preserve"> описываемым в современной социолингвистике и культурологи</w:t>
      </w:r>
      <w:r w:rsidR="00731E87" w:rsidRPr="009C6DAD">
        <w:rPr>
          <w:lang w:val="ru-RU"/>
        </w:rPr>
        <w:t>и</w:t>
      </w:r>
      <w:r w:rsidR="006D13F7" w:rsidRPr="009C6DAD">
        <w:rPr>
          <w:lang w:val="ru-RU"/>
        </w:rPr>
        <w:t xml:space="preserve"> под названием </w:t>
      </w:r>
      <w:r w:rsidR="006D13F7" w:rsidRPr="009C6DAD">
        <w:rPr>
          <w:i/>
          <w:lang w:val="ru-RU"/>
        </w:rPr>
        <w:t>концептов</w:t>
      </w:r>
      <w:r w:rsidR="006D13F7" w:rsidRPr="009C6DAD">
        <w:rPr>
          <w:lang w:val="ru-RU"/>
        </w:rPr>
        <w:t>.</w:t>
      </w:r>
      <w:r w:rsidR="00CB208D">
        <w:rPr>
          <w:lang w:val="ru-RU"/>
        </w:rPr>
        <w:t xml:space="preserve"> Специальному исследованию подвергались, например, такие концепты, как «судьба», «душа», «встреча», «дорога», «свет», «честь», «любовь» и др. [</w:t>
      </w:r>
      <w:r w:rsidR="00CB208D">
        <w:rPr>
          <w:lang w:val="ru-RU"/>
        </w:rPr>
        <w:fldChar w:fldCharType="begin"/>
      </w:r>
      <w:r w:rsidR="00CB208D">
        <w:rPr>
          <w:lang w:val="ru-RU"/>
        </w:rPr>
        <w:instrText xml:space="preserve"> REF _Ref303438363 \r \h </w:instrText>
      </w:r>
      <w:r w:rsidR="00CB208D">
        <w:rPr>
          <w:lang w:val="ru-RU"/>
        </w:rPr>
      </w:r>
      <w:r w:rsidR="00CB208D">
        <w:rPr>
          <w:lang w:val="ru-RU"/>
        </w:rPr>
        <w:fldChar w:fldCharType="separate"/>
      </w:r>
      <w:r w:rsidR="00BD738F">
        <w:rPr>
          <w:lang w:val="ru-RU"/>
        </w:rPr>
        <w:t>9</w:t>
      </w:r>
      <w:r w:rsidR="00CB208D">
        <w:rPr>
          <w:lang w:val="ru-RU"/>
        </w:rPr>
        <w:fldChar w:fldCharType="end"/>
      </w:r>
      <w:r w:rsidR="00CB208D">
        <w:rPr>
          <w:lang w:val="ru-RU"/>
        </w:rPr>
        <w:t>].</w:t>
      </w:r>
    </w:p>
    <w:p w:rsidR="003C5C5C" w:rsidRPr="009C6DAD" w:rsidRDefault="00E80A57" w:rsidP="006C130E">
      <w:pPr>
        <w:pStyle w:val="-14-"/>
        <w:spacing w:line="360" w:lineRule="auto"/>
        <w:rPr>
          <w:lang w:val="ru-RU"/>
        </w:rPr>
      </w:pPr>
      <w:r w:rsidRPr="009C6DAD">
        <w:rPr>
          <w:lang w:val="ru-RU"/>
        </w:rPr>
        <w:t>Само собой</w:t>
      </w:r>
      <w:r w:rsidR="006D13F7" w:rsidRPr="009C6DAD">
        <w:rPr>
          <w:lang w:val="ru-RU"/>
        </w:rPr>
        <w:t>, термин «</w:t>
      </w:r>
      <w:r w:rsidR="006D13F7" w:rsidRPr="009C6DAD">
        <w:rPr>
          <w:i/>
          <w:lang w:val="ru-RU"/>
        </w:rPr>
        <w:t>концепт</w:t>
      </w:r>
      <w:r w:rsidR="006D13F7" w:rsidRPr="009C6DAD">
        <w:rPr>
          <w:lang w:val="ru-RU"/>
        </w:rPr>
        <w:t xml:space="preserve">» </w:t>
      </w:r>
      <w:r w:rsidR="00C73AAE">
        <w:rPr>
          <w:lang w:val="ru-RU"/>
        </w:rPr>
        <w:t>(как и</w:t>
      </w:r>
      <w:r w:rsidR="006D13F7" w:rsidRPr="009C6DAD">
        <w:rPr>
          <w:lang w:val="ru-RU"/>
        </w:rPr>
        <w:t xml:space="preserve"> термин</w:t>
      </w:r>
      <w:r w:rsidR="00C73AAE">
        <w:rPr>
          <w:lang w:val="ru-RU"/>
        </w:rPr>
        <w:t xml:space="preserve"> «</w:t>
      </w:r>
      <w:r w:rsidR="00C73AAE" w:rsidRPr="00C73AAE">
        <w:rPr>
          <w:i/>
          <w:lang w:val="ru-RU"/>
        </w:rPr>
        <w:t>категория</w:t>
      </w:r>
      <w:r w:rsidR="00C73AAE">
        <w:rPr>
          <w:lang w:val="ru-RU"/>
        </w:rPr>
        <w:t>» – см. п. 4)</w:t>
      </w:r>
      <w:r w:rsidR="006D13F7" w:rsidRPr="009C6DAD">
        <w:rPr>
          <w:lang w:val="ru-RU"/>
        </w:rPr>
        <w:t xml:space="preserve"> многозначен</w:t>
      </w:r>
      <w:r w:rsidR="00051E72" w:rsidRPr="009C6DAD">
        <w:rPr>
          <w:lang w:val="ru-RU"/>
        </w:rPr>
        <w:t>. Но, ориентиру</w:t>
      </w:r>
      <w:r w:rsidR="00BD738F">
        <w:rPr>
          <w:lang w:val="ru-RU"/>
        </w:rPr>
        <w:t>я</w:t>
      </w:r>
      <w:r w:rsidR="00051E72" w:rsidRPr="009C6DAD">
        <w:rPr>
          <w:lang w:val="ru-RU"/>
        </w:rPr>
        <w:t>сь на</w:t>
      </w:r>
      <w:r w:rsidRPr="009C6DAD">
        <w:rPr>
          <w:lang w:val="ru-RU"/>
        </w:rPr>
        <w:t xml:space="preserve"> </w:t>
      </w:r>
      <w:r w:rsidR="00BD738F">
        <w:rPr>
          <w:lang w:val="ru-RU"/>
        </w:rPr>
        <w:t>наиболее распространенную трактовку</w:t>
      </w:r>
      <w:r w:rsidR="00B04973" w:rsidRPr="009C6DAD">
        <w:rPr>
          <w:lang w:val="ru-RU"/>
        </w:rPr>
        <w:t xml:space="preserve"> концепт</w:t>
      </w:r>
      <w:r w:rsidR="00BD738F">
        <w:rPr>
          <w:lang w:val="ru-RU"/>
        </w:rPr>
        <w:t>ов</w:t>
      </w:r>
      <w:r w:rsidRPr="009C6DAD">
        <w:rPr>
          <w:lang w:val="ru-RU"/>
        </w:rPr>
        <w:t xml:space="preserve"> </w:t>
      </w:r>
      <w:r w:rsidR="00BD738F">
        <w:rPr>
          <w:lang w:val="ru-RU"/>
        </w:rPr>
        <w:t xml:space="preserve">(см. </w:t>
      </w:r>
      <w:r w:rsidRPr="009C6DAD">
        <w:rPr>
          <w:lang w:val="ru-RU"/>
        </w:rPr>
        <w:t>[</w:t>
      </w:r>
      <w:r w:rsidR="000D155B" w:rsidRPr="009C6DAD">
        <w:fldChar w:fldCharType="begin"/>
      </w:r>
      <w:r w:rsidR="000D155B" w:rsidRPr="009C6DAD">
        <w:instrText xml:space="preserve"> REF _Ref303383572 \r \h  \* MERGEFORMAT </w:instrText>
      </w:r>
      <w:r w:rsidR="000D155B" w:rsidRPr="009C6DAD">
        <w:fldChar w:fldCharType="separate"/>
      </w:r>
      <w:r w:rsidR="00BD738F" w:rsidRPr="00BD738F">
        <w:rPr>
          <w:lang w:val="ru-RU"/>
        </w:rPr>
        <w:t>8</w:t>
      </w:r>
      <w:r w:rsidR="000D155B" w:rsidRPr="009C6DAD">
        <w:fldChar w:fldCharType="end"/>
      </w:r>
      <w:r w:rsidRPr="009C6DAD">
        <w:rPr>
          <w:lang w:val="ru-RU"/>
        </w:rPr>
        <w:t xml:space="preserve">; </w:t>
      </w:r>
      <w:r w:rsidR="000D155B" w:rsidRPr="009C6DAD">
        <w:fldChar w:fldCharType="begin"/>
      </w:r>
      <w:r w:rsidR="000D155B" w:rsidRPr="009C6DAD">
        <w:instrText xml:space="preserve"> REF _Ref303438363 \r \h  \* MERGEFORMAT </w:instrText>
      </w:r>
      <w:r w:rsidR="000D155B" w:rsidRPr="009C6DAD">
        <w:fldChar w:fldCharType="separate"/>
      </w:r>
      <w:r w:rsidR="00BD738F" w:rsidRPr="00BD738F">
        <w:rPr>
          <w:lang w:val="ru-RU"/>
        </w:rPr>
        <w:t>9</w:t>
      </w:r>
      <w:r w:rsidR="000D155B" w:rsidRPr="009C6DAD">
        <w:fldChar w:fldCharType="end"/>
      </w:r>
      <w:r w:rsidRPr="009C6DAD">
        <w:rPr>
          <w:lang w:val="ru-RU"/>
        </w:rPr>
        <w:t>]</w:t>
      </w:r>
      <w:r w:rsidR="00BD738F">
        <w:rPr>
          <w:lang w:val="ru-RU"/>
        </w:rPr>
        <w:t>)</w:t>
      </w:r>
      <w:r w:rsidR="003C5C5C" w:rsidRPr="009C6DAD">
        <w:rPr>
          <w:lang w:val="ru-RU"/>
        </w:rPr>
        <w:t>, укажу главные свойства, отличающие их от понятий, в особенности</w:t>
      </w:r>
      <w:r w:rsidR="00B04973" w:rsidRPr="009C6DAD">
        <w:rPr>
          <w:lang w:val="ru-RU"/>
        </w:rPr>
        <w:t xml:space="preserve"> от</w:t>
      </w:r>
      <w:r w:rsidR="003C5C5C" w:rsidRPr="009C6DAD">
        <w:rPr>
          <w:lang w:val="ru-RU"/>
        </w:rPr>
        <w:t xml:space="preserve"> полноценных научных понятий:</w:t>
      </w:r>
    </w:p>
    <w:p w:rsidR="007F0FCB" w:rsidRPr="009C6DAD" w:rsidRDefault="003C5C5C" w:rsidP="006C130E">
      <w:pPr>
        <w:pStyle w:val="-14-"/>
        <w:spacing w:line="360" w:lineRule="auto"/>
        <w:rPr>
          <w:lang w:val="ru-RU"/>
        </w:rPr>
      </w:pPr>
      <w:r w:rsidRPr="009C6DAD">
        <w:rPr>
          <w:lang w:val="ru-RU"/>
        </w:rPr>
        <w:t>а)</w:t>
      </w:r>
      <w:r w:rsidR="007F0FCB" w:rsidRPr="009C6DAD">
        <w:rPr>
          <w:lang w:val="ru-RU"/>
        </w:rPr>
        <w:t xml:space="preserve"> эмоциональную насыщенность концептов – в отличие от </w:t>
      </w:r>
      <w:r w:rsidR="00191781" w:rsidRPr="009C6DAD">
        <w:rPr>
          <w:lang w:val="ru-RU"/>
        </w:rPr>
        <w:t>эмоциональной нейтраль</w:t>
      </w:r>
      <w:r w:rsidR="007F0FCB" w:rsidRPr="009C6DAD">
        <w:rPr>
          <w:lang w:val="ru-RU"/>
        </w:rPr>
        <w:t>ности понятий</w:t>
      </w:r>
      <w:r w:rsidR="00ED0397" w:rsidRPr="009C6DAD">
        <w:rPr>
          <w:lang w:val="ru-RU"/>
        </w:rPr>
        <w:t>, особенно научных</w:t>
      </w:r>
      <w:r w:rsidR="007F0FCB" w:rsidRPr="009C6DAD">
        <w:rPr>
          <w:lang w:val="ru-RU"/>
        </w:rPr>
        <w:t>;</w:t>
      </w:r>
    </w:p>
    <w:p w:rsidR="00206B18" w:rsidRPr="009C6DAD" w:rsidRDefault="007F0FCB" w:rsidP="006C130E">
      <w:pPr>
        <w:pStyle w:val="-14-"/>
        <w:spacing w:line="360" w:lineRule="auto"/>
        <w:rPr>
          <w:lang w:val="ru-RU"/>
        </w:rPr>
      </w:pPr>
      <w:r w:rsidRPr="009C6DAD">
        <w:rPr>
          <w:lang w:val="ru-RU"/>
        </w:rPr>
        <w:t>б) подвижность, нечеткость концептов – в отличие от устойчивости и четкости научных понятий</w:t>
      </w:r>
      <w:r w:rsidR="00F40C97" w:rsidRPr="009C6DAD">
        <w:rPr>
          <w:lang w:val="ru-RU"/>
        </w:rPr>
        <w:t>;</w:t>
      </w:r>
    </w:p>
    <w:p w:rsidR="00CB208D" w:rsidRDefault="00F40C97" w:rsidP="006C13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AD">
        <w:rPr>
          <w:rFonts w:ascii="Times New Roman" w:hAnsi="Times New Roman"/>
          <w:sz w:val="28"/>
          <w:szCs w:val="28"/>
        </w:rPr>
        <w:t xml:space="preserve">в) стихийность, естественность становления концептов – в отличие от целенаправленного формирования научных понятий и их систем. </w:t>
      </w:r>
      <w:r w:rsidR="001C493B" w:rsidRPr="009C6DAD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 </w:t>
      </w:r>
      <w:r w:rsidR="00827835" w:rsidRPr="009C6DAD">
        <w:rPr>
          <w:rFonts w:ascii="Times New Roman" w:eastAsia="Times New Roman" w:hAnsi="Times New Roman"/>
          <w:iCs/>
          <w:sz w:val="28"/>
          <w:szCs w:val="28"/>
          <w:lang w:eastAsia="ru-RU"/>
        </w:rPr>
        <w:t>«</w:t>
      </w:r>
      <w:r w:rsidR="00DF6D8E" w:rsidRPr="009C6DAD">
        <w:rPr>
          <w:rFonts w:ascii="Times New Roman" w:hAnsi="Times New Roman"/>
          <w:iCs/>
          <w:sz w:val="28"/>
          <w:szCs w:val="28"/>
        </w:rPr>
        <w:t>…</w:t>
      </w:r>
      <w:r w:rsidR="00DF6D8E" w:rsidRPr="009C6DAD">
        <w:rPr>
          <w:rFonts w:ascii="Times New Roman" w:hAnsi="Times New Roman"/>
          <w:i/>
          <w:iCs/>
          <w:sz w:val="28"/>
          <w:szCs w:val="28"/>
        </w:rPr>
        <w:t>П</w:t>
      </w:r>
      <w:r w:rsidR="00827835" w:rsidRPr="009C6D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онятия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– то, о чем люди договариваются, их люди </w:t>
      </w:r>
      <w:r w:rsidR="00827835" w:rsidRPr="009C6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конструируют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того, чтобы “иметь общий язык” при обсуждении проблем; </w:t>
      </w:r>
      <w:r w:rsidR="00827835" w:rsidRPr="009C6DAD">
        <w:rPr>
          <w:rFonts w:ascii="Times New Roman" w:eastAsia="Times New Roman" w:hAnsi="Times New Roman"/>
          <w:i/>
          <w:iCs/>
          <w:sz w:val="28"/>
          <w:szCs w:val="28"/>
          <w:lang w:eastAsia="ru-RU"/>
        </w:rPr>
        <w:t>концепты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же существуют сами по себе, их люди </w:t>
      </w:r>
      <w:r w:rsidR="00827835" w:rsidRPr="009C6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реконструируют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с той или иной степенью (</w:t>
      </w:r>
      <w:r w:rsidR="00827835" w:rsidRPr="009C6DAD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не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>)уверенности»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_Ref303383572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eastAsia="Times New Roman" w:hAnsi="Times New Roman"/>
          <w:sz w:val="28"/>
          <w:szCs w:val="28"/>
          <w:lang w:eastAsia="ru-RU"/>
        </w:rPr>
        <w:t>8</w:t>
      </w:r>
      <w:r w:rsidR="000D155B" w:rsidRPr="009C6DAD">
        <w:rPr>
          <w:sz w:val="28"/>
          <w:szCs w:val="28"/>
        </w:rPr>
        <w:fldChar w:fldCharType="end"/>
      </w:r>
      <w:r w:rsidR="00C73A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61</w:t>
      </w:r>
      <w:r w:rsidR="00DF6D8E" w:rsidRPr="009C6DAD">
        <w:rPr>
          <w:rFonts w:ascii="Times New Roman" w:hAnsi="Times New Roman"/>
          <w:sz w:val="28"/>
          <w:szCs w:val="28"/>
        </w:rPr>
        <w:t>6</w:t>
      </w:r>
      <w:r w:rsidR="00827835" w:rsidRPr="009C6DAD">
        <w:rPr>
          <w:rFonts w:ascii="Times New Roman" w:eastAsia="Times New Roman" w:hAnsi="Times New Roman"/>
          <w:sz w:val="28"/>
          <w:szCs w:val="28"/>
          <w:lang w:eastAsia="ru-RU"/>
        </w:rPr>
        <w:t>].</w:t>
      </w:r>
      <w:r w:rsidR="00DF6D8E" w:rsidRPr="009C6DAD">
        <w:rPr>
          <w:rFonts w:ascii="Times New Roman" w:hAnsi="Times New Roman"/>
          <w:sz w:val="28"/>
          <w:szCs w:val="28"/>
        </w:rPr>
        <w:t xml:space="preserve"> </w:t>
      </w:r>
    </w:p>
    <w:p w:rsidR="003321E6" w:rsidRPr="009C6DAD" w:rsidRDefault="003321E6" w:rsidP="006C13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А теперь вспомним о категориях, в частности психологических, как они описаны М.Г. Ярошевским. Разве не обладают они свойствами, обнаруженными у концептов? Скажем, </w:t>
      </w:r>
      <w:r w:rsidR="00935CEE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разве </w:t>
      </w:r>
      <w:r w:rsidRPr="009C6DAD">
        <w:rPr>
          <w:rFonts w:ascii="Times New Roman" w:eastAsia="Times New Roman" w:hAnsi="Times New Roman"/>
          <w:i/>
          <w:sz w:val="28"/>
          <w:szCs w:val="28"/>
          <w:lang w:eastAsia="ru-RU"/>
        </w:rPr>
        <w:t>образ</w:t>
      </w: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или </w:t>
      </w:r>
      <w:r w:rsidRPr="009C6DAD">
        <w:rPr>
          <w:rFonts w:ascii="Times New Roman" w:eastAsia="Times New Roman" w:hAnsi="Times New Roman"/>
          <w:i/>
          <w:sz w:val="28"/>
          <w:szCs w:val="28"/>
          <w:lang w:eastAsia="ru-RU"/>
        </w:rPr>
        <w:t>гештальт</w:t>
      </w: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в свое время для гештальтпсихологов или </w:t>
      </w:r>
      <w:r w:rsidRPr="009C6DAD">
        <w:rPr>
          <w:rFonts w:ascii="Times New Roman" w:eastAsia="Times New Roman" w:hAnsi="Times New Roman"/>
          <w:i/>
          <w:sz w:val="28"/>
          <w:szCs w:val="28"/>
          <w:lang w:eastAsia="ru-RU"/>
        </w:rPr>
        <w:t>деятельность</w:t>
      </w: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для приверженцев деятельностного подхода</w:t>
      </w:r>
      <w:r w:rsidR="00286ACB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– это только предмет</w:t>
      </w:r>
      <w:r w:rsidR="00935CEE" w:rsidRPr="009C6DAD">
        <w:rPr>
          <w:rFonts w:ascii="Times New Roman" w:eastAsia="Times New Roman" w:hAnsi="Times New Roman"/>
          <w:sz w:val="28"/>
          <w:szCs w:val="28"/>
          <w:lang w:eastAsia="ru-RU"/>
        </w:rPr>
        <w:t>ы</w:t>
      </w:r>
      <w:r w:rsidR="00286ACB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изучения и средств</w:t>
      </w:r>
      <w:r w:rsidR="00935CEE" w:rsidRPr="009C6DAD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286ACB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интерпретации эмпирических данных? Нет, для психологов, считающих эти (или иные) категории основными, они обладают несомненной ценностью, ибо опираясь именно на них, как убеждены эти психологи, следует развивать психологическую науку. Вместе с тем (см. выше свойство «б» концептов)</w:t>
      </w:r>
      <w:r w:rsidR="00846C41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46C41" w:rsidRPr="009C6DA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представления о психологических категориях отнюдь не неизменны, они уточняются и развиваются, в том числе, как правило, и в рамках отдельных научных школ. И, наконец, </w:t>
      </w:r>
      <w:r w:rsidR="00D91178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вряд ли имеет </w:t>
      </w:r>
      <w:r w:rsidR="00846C41" w:rsidRPr="009C6DAD">
        <w:rPr>
          <w:rFonts w:ascii="Times New Roman" w:eastAsia="Times New Roman" w:hAnsi="Times New Roman"/>
          <w:sz w:val="28"/>
          <w:szCs w:val="28"/>
          <w:lang w:eastAsia="ru-RU"/>
        </w:rPr>
        <w:t>смысл «договариваться» о категориях</w:t>
      </w:r>
      <w:r w:rsidR="00D91178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  <w:r w:rsidR="00731E8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видимо, </w:t>
      </w:r>
      <w:r w:rsidR="00D91178" w:rsidRPr="009C6DAD">
        <w:rPr>
          <w:rFonts w:ascii="Times New Roman" w:eastAsia="Times New Roman" w:hAnsi="Times New Roman"/>
          <w:sz w:val="28"/>
          <w:szCs w:val="28"/>
          <w:lang w:eastAsia="ru-RU"/>
        </w:rPr>
        <w:t>предпочтительнее фиксировать объе</w:t>
      </w:r>
      <w:r w:rsidR="00F14889" w:rsidRPr="009C6DAD">
        <w:rPr>
          <w:rFonts w:ascii="Times New Roman" w:eastAsia="Times New Roman" w:hAnsi="Times New Roman"/>
          <w:sz w:val="28"/>
          <w:szCs w:val="28"/>
          <w:lang w:eastAsia="ru-RU"/>
        </w:rPr>
        <w:t>ктивные тенденции их развития и</w:t>
      </w:r>
      <w:r w:rsidR="00731E8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с учетом этого </w:t>
      </w:r>
      <w:r w:rsidR="00D91178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высказывать </w:t>
      </w:r>
      <w:r w:rsidR="00731E87" w:rsidRPr="009C6DA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D91178" w:rsidRPr="009C6DAD">
        <w:rPr>
          <w:rFonts w:ascii="Times New Roman" w:eastAsia="Times New Roman" w:hAnsi="Times New Roman"/>
          <w:sz w:val="28"/>
          <w:szCs w:val="28"/>
          <w:lang w:eastAsia="ru-RU"/>
        </w:rPr>
        <w:t>е или иные рекомендации.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отличие от этого, о понятиях как элементах теории – во всяком случае, в рамках сообщества, которое эту теорию</w:t>
      </w:r>
      <w:r w:rsidR="00F14889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готово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прин</w:t>
      </w:r>
      <w:r w:rsidR="00F14889" w:rsidRPr="009C6DAD">
        <w:rPr>
          <w:rFonts w:ascii="Times New Roman" w:eastAsia="Times New Roman" w:hAnsi="Times New Roman"/>
          <w:sz w:val="28"/>
          <w:szCs w:val="28"/>
          <w:lang w:eastAsia="ru-RU"/>
        </w:rPr>
        <w:t>ять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и, тем более, </w:t>
      </w:r>
      <w:r w:rsidR="00FB4508" w:rsidRPr="009C6DAD">
        <w:rPr>
          <w:rFonts w:ascii="Times New Roman" w:eastAsia="Times New Roman" w:hAnsi="Times New Roman"/>
          <w:sz w:val="28"/>
          <w:szCs w:val="28"/>
          <w:lang w:eastAsia="ru-RU"/>
        </w:rPr>
        <w:t>основыва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>т</w:t>
      </w:r>
      <w:r w:rsidR="00F14889" w:rsidRPr="009C6DAD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B4508" w:rsidRPr="009C6DAD">
        <w:rPr>
          <w:rFonts w:ascii="Times New Roman" w:eastAsia="Times New Roman" w:hAnsi="Times New Roman"/>
          <w:sz w:val="28"/>
          <w:szCs w:val="28"/>
          <w:lang w:eastAsia="ru-RU"/>
        </w:rPr>
        <w:t>на ней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технологи</w:t>
      </w:r>
      <w:r w:rsidR="00FB4508" w:rsidRPr="009C6DAD">
        <w:rPr>
          <w:rFonts w:ascii="Times New Roman" w:eastAsia="Times New Roman" w:hAnsi="Times New Roman"/>
          <w:sz w:val="28"/>
          <w:szCs w:val="28"/>
          <w:lang w:eastAsia="ru-RU"/>
        </w:rPr>
        <w:t>и (диагностические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>, обучающи</w:t>
      </w:r>
      <w:r w:rsidR="00FB4508" w:rsidRPr="009C6DAD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5918C7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и пр.), – договариваться можно и должно.</w:t>
      </w:r>
      <w:r w:rsidR="00846C41"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</w:p>
    <w:p w:rsidR="008803BB" w:rsidRPr="009C6DAD" w:rsidRDefault="008803BB" w:rsidP="006C130E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С учетом сказанного, я бы счел возможным сказать, что </w:t>
      </w:r>
      <w:r w:rsidRPr="009C6DAD">
        <w:rPr>
          <w:rFonts w:ascii="Times New Roman" w:eastAsia="Times New Roman" w:hAnsi="Times New Roman"/>
          <w:i/>
          <w:sz w:val="28"/>
          <w:szCs w:val="28"/>
          <w:lang w:eastAsia="ru-RU"/>
        </w:rPr>
        <w:t xml:space="preserve">категории некоторой научно-гуманитарной области – это ведущие концепты мышления в этой области </w:t>
      </w:r>
      <w:r w:rsidR="00CF7008" w:rsidRPr="009C6DAD">
        <w:rPr>
          <w:rFonts w:ascii="Times New Roman" w:eastAsia="Times New Roman" w:hAnsi="Times New Roman"/>
          <w:sz w:val="28"/>
          <w:szCs w:val="28"/>
          <w:lang w:eastAsia="ru-RU"/>
        </w:rPr>
        <w:t>(в отличие от концептов обыденного мышления, преимущественно изучаемых социолингвистикой).</w:t>
      </w:r>
    </w:p>
    <w:p w:rsidR="0024084A" w:rsidRPr="009C6DAD" w:rsidRDefault="00CB208D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6E7008" w:rsidRPr="009C6DAD">
        <w:rPr>
          <w:rFonts w:ascii="Times New Roman" w:hAnsi="Times New Roman"/>
          <w:sz w:val="28"/>
          <w:szCs w:val="28"/>
        </w:rPr>
        <w:t xml:space="preserve">. Итак, применительно к человековедческим наукам (во всяком случае, гуманитарным либо имеющим, как психология, весомую </w:t>
      </w:r>
      <w:r w:rsidR="00331122" w:rsidRPr="009C6DAD">
        <w:rPr>
          <w:rFonts w:ascii="Times New Roman" w:hAnsi="Times New Roman"/>
          <w:sz w:val="28"/>
          <w:szCs w:val="28"/>
        </w:rPr>
        <w:t>гу</w:t>
      </w:r>
      <w:r w:rsidR="006E7008" w:rsidRPr="009C6DAD">
        <w:rPr>
          <w:rFonts w:ascii="Times New Roman" w:hAnsi="Times New Roman"/>
          <w:sz w:val="28"/>
          <w:szCs w:val="28"/>
        </w:rPr>
        <w:t xml:space="preserve">манитарную составляющую) </w:t>
      </w:r>
      <w:r w:rsidR="00331122" w:rsidRPr="009C6DAD">
        <w:rPr>
          <w:rFonts w:ascii="Times New Roman" w:hAnsi="Times New Roman"/>
          <w:sz w:val="28"/>
          <w:szCs w:val="28"/>
        </w:rPr>
        <w:t>в</w:t>
      </w:r>
      <w:r w:rsidR="006E7008" w:rsidRPr="009C6DAD">
        <w:rPr>
          <w:rFonts w:ascii="Times New Roman" w:hAnsi="Times New Roman"/>
          <w:sz w:val="28"/>
          <w:szCs w:val="28"/>
        </w:rPr>
        <w:t>ы</w:t>
      </w:r>
      <w:r w:rsidR="00331122" w:rsidRPr="009C6DAD">
        <w:rPr>
          <w:rFonts w:ascii="Times New Roman" w:hAnsi="Times New Roman"/>
          <w:sz w:val="28"/>
          <w:szCs w:val="28"/>
        </w:rPr>
        <w:t>ше</w:t>
      </w:r>
      <w:r w:rsidR="006E7008" w:rsidRPr="009C6DAD">
        <w:rPr>
          <w:rFonts w:ascii="Times New Roman" w:hAnsi="Times New Roman"/>
          <w:sz w:val="28"/>
          <w:szCs w:val="28"/>
        </w:rPr>
        <w:t xml:space="preserve"> </w:t>
      </w:r>
      <w:r w:rsidR="00331122" w:rsidRPr="009C6DAD">
        <w:rPr>
          <w:rFonts w:ascii="Times New Roman" w:hAnsi="Times New Roman"/>
          <w:sz w:val="28"/>
          <w:szCs w:val="28"/>
        </w:rPr>
        <w:t>обоснована</w:t>
      </w:r>
      <w:r w:rsidR="006E7008" w:rsidRPr="009C6DAD">
        <w:rPr>
          <w:rFonts w:ascii="Times New Roman" w:hAnsi="Times New Roman"/>
          <w:sz w:val="28"/>
          <w:szCs w:val="28"/>
        </w:rPr>
        <w:t xml:space="preserve"> </w:t>
      </w:r>
      <w:r w:rsidR="00AF0C0E" w:rsidRPr="009C6DAD">
        <w:rPr>
          <w:rFonts w:ascii="Times New Roman" w:hAnsi="Times New Roman"/>
          <w:i/>
          <w:sz w:val="28"/>
          <w:szCs w:val="28"/>
        </w:rPr>
        <w:t>двухуровнев</w:t>
      </w:r>
      <w:r w:rsidR="00331122" w:rsidRPr="009C6DAD">
        <w:rPr>
          <w:rFonts w:ascii="Times New Roman" w:hAnsi="Times New Roman"/>
          <w:i/>
          <w:sz w:val="28"/>
          <w:szCs w:val="28"/>
        </w:rPr>
        <w:t>ая модел</w:t>
      </w:r>
      <w:r w:rsidR="00AF0C0E" w:rsidRPr="009C6DAD">
        <w:rPr>
          <w:rFonts w:ascii="Times New Roman" w:hAnsi="Times New Roman"/>
          <w:i/>
          <w:sz w:val="28"/>
          <w:szCs w:val="28"/>
        </w:rPr>
        <w:t>ь</w:t>
      </w:r>
      <w:r w:rsidR="00AF0C0E" w:rsidRPr="009C6DAD">
        <w:rPr>
          <w:rFonts w:ascii="Times New Roman" w:hAnsi="Times New Roman"/>
          <w:sz w:val="28"/>
          <w:szCs w:val="28"/>
        </w:rPr>
        <w:t xml:space="preserve"> </w:t>
      </w:r>
      <w:r w:rsidR="00A61309" w:rsidRPr="009C6DAD">
        <w:rPr>
          <w:rFonts w:ascii="Times New Roman" w:hAnsi="Times New Roman"/>
          <w:sz w:val="28"/>
          <w:szCs w:val="28"/>
        </w:rPr>
        <w:t xml:space="preserve">их </w:t>
      </w:r>
      <w:r w:rsidR="00AF0C0E" w:rsidRPr="009C6DAD">
        <w:rPr>
          <w:rFonts w:ascii="Times New Roman" w:hAnsi="Times New Roman"/>
          <w:i/>
          <w:sz w:val="28"/>
          <w:szCs w:val="28"/>
        </w:rPr>
        <w:t>категориально-понятийного аппарата</w:t>
      </w:r>
      <w:r w:rsidR="00AF0C0E" w:rsidRPr="009C6DAD">
        <w:rPr>
          <w:rFonts w:ascii="Times New Roman" w:hAnsi="Times New Roman"/>
          <w:sz w:val="28"/>
          <w:szCs w:val="28"/>
        </w:rPr>
        <w:t xml:space="preserve">, </w:t>
      </w:r>
      <w:r w:rsidR="00331122" w:rsidRPr="009C6DAD">
        <w:rPr>
          <w:rFonts w:ascii="Times New Roman" w:hAnsi="Times New Roman"/>
          <w:sz w:val="28"/>
          <w:szCs w:val="28"/>
        </w:rPr>
        <w:t>предполаг</w:t>
      </w:r>
      <w:r w:rsidR="00AF0C0E" w:rsidRPr="009C6DAD">
        <w:rPr>
          <w:rFonts w:ascii="Times New Roman" w:hAnsi="Times New Roman"/>
          <w:sz w:val="28"/>
          <w:szCs w:val="28"/>
        </w:rPr>
        <w:t>а</w:t>
      </w:r>
      <w:r w:rsidR="00331122" w:rsidRPr="009C6DAD">
        <w:rPr>
          <w:rFonts w:ascii="Times New Roman" w:hAnsi="Times New Roman"/>
          <w:sz w:val="28"/>
          <w:szCs w:val="28"/>
        </w:rPr>
        <w:t xml:space="preserve">ющая </w:t>
      </w:r>
      <w:r w:rsidR="00AF0C0E" w:rsidRPr="009C6DAD">
        <w:rPr>
          <w:rFonts w:ascii="Times New Roman" w:hAnsi="Times New Roman"/>
          <w:sz w:val="28"/>
          <w:szCs w:val="28"/>
        </w:rPr>
        <w:t>наличие в его составе</w:t>
      </w:r>
      <w:r w:rsidR="00331122" w:rsidRPr="009C6DAD">
        <w:rPr>
          <w:rFonts w:ascii="Times New Roman" w:hAnsi="Times New Roman"/>
          <w:sz w:val="28"/>
          <w:szCs w:val="28"/>
        </w:rPr>
        <w:t xml:space="preserve"> качественно различных </w:t>
      </w:r>
      <w:r w:rsidR="00ED71EF" w:rsidRPr="009C6DAD">
        <w:rPr>
          <w:rFonts w:ascii="Times New Roman" w:hAnsi="Times New Roman"/>
          <w:sz w:val="28"/>
          <w:szCs w:val="28"/>
        </w:rPr>
        <w:t>единиц знания</w:t>
      </w:r>
      <w:r w:rsidR="00331122" w:rsidRPr="009C6DAD">
        <w:rPr>
          <w:rFonts w:ascii="Times New Roman" w:hAnsi="Times New Roman"/>
          <w:sz w:val="28"/>
          <w:szCs w:val="28"/>
        </w:rPr>
        <w:t>:</w:t>
      </w:r>
      <w:r w:rsidR="00A61309" w:rsidRPr="009C6DAD">
        <w:rPr>
          <w:rFonts w:ascii="Times New Roman" w:hAnsi="Times New Roman"/>
          <w:sz w:val="28"/>
          <w:szCs w:val="28"/>
        </w:rPr>
        <w:t xml:space="preserve"> во-первых, </w:t>
      </w:r>
      <w:r w:rsidR="00A61309" w:rsidRPr="009C6DAD">
        <w:rPr>
          <w:rFonts w:ascii="Times New Roman" w:hAnsi="Times New Roman"/>
          <w:i/>
          <w:sz w:val="28"/>
          <w:szCs w:val="28"/>
        </w:rPr>
        <w:t>категорий</w:t>
      </w:r>
      <w:r w:rsidR="00E2162E" w:rsidRPr="009C6DAD">
        <w:rPr>
          <w:rFonts w:ascii="Times New Roman" w:hAnsi="Times New Roman"/>
          <w:sz w:val="28"/>
          <w:szCs w:val="28"/>
        </w:rPr>
        <w:t>, каждая из которых, напомню, представляет, в рамках некоторой научной области, какой-то аспект бытия,</w:t>
      </w:r>
      <w:r w:rsidR="00A61309" w:rsidRPr="009C6DAD">
        <w:rPr>
          <w:rFonts w:ascii="Times New Roman" w:hAnsi="Times New Roman"/>
          <w:sz w:val="28"/>
          <w:szCs w:val="28"/>
        </w:rPr>
        <w:t xml:space="preserve"> </w:t>
      </w:r>
      <w:r w:rsidR="00331122" w:rsidRPr="009C6DAD">
        <w:rPr>
          <w:rFonts w:ascii="Times New Roman" w:hAnsi="Times New Roman"/>
          <w:sz w:val="28"/>
          <w:szCs w:val="28"/>
        </w:rPr>
        <w:t>и</w:t>
      </w:r>
      <w:r w:rsidR="00A61309" w:rsidRPr="009C6DAD">
        <w:rPr>
          <w:rFonts w:ascii="Times New Roman" w:hAnsi="Times New Roman"/>
          <w:sz w:val="28"/>
          <w:szCs w:val="28"/>
        </w:rPr>
        <w:t xml:space="preserve">, во-вторых, </w:t>
      </w:r>
      <w:r w:rsidR="00A61309" w:rsidRPr="009C6DAD">
        <w:rPr>
          <w:rFonts w:ascii="Times New Roman" w:hAnsi="Times New Roman"/>
          <w:i/>
          <w:sz w:val="28"/>
          <w:szCs w:val="28"/>
        </w:rPr>
        <w:t>научных понятий</w:t>
      </w:r>
      <w:r w:rsidR="00A61309" w:rsidRPr="009C6DAD">
        <w:rPr>
          <w:rFonts w:ascii="Times New Roman" w:hAnsi="Times New Roman"/>
          <w:sz w:val="28"/>
          <w:szCs w:val="28"/>
        </w:rPr>
        <w:t>,</w:t>
      </w:r>
      <w:r w:rsidR="00DE1B9E" w:rsidRPr="009C6DAD">
        <w:rPr>
          <w:rFonts w:ascii="Times New Roman" w:hAnsi="Times New Roman"/>
          <w:sz w:val="28"/>
          <w:szCs w:val="28"/>
        </w:rPr>
        <w:t xml:space="preserve"> в которых категории находят конкретизацию.</w:t>
      </w:r>
    </w:p>
    <w:p w:rsidR="0065796B" w:rsidRDefault="0024084A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 xml:space="preserve">Приведу пример. Удачной характеристикой </w:t>
      </w:r>
      <w:r w:rsidRPr="009C6DAD">
        <w:rPr>
          <w:rFonts w:ascii="Times New Roman" w:hAnsi="Times New Roman"/>
          <w:i/>
          <w:sz w:val="28"/>
          <w:szCs w:val="28"/>
        </w:rPr>
        <w:t>смысла как категории</w:t>
      </w:r>
      <w:r w:rsidR="002D31F5" w:rsidRPr="009C6DAD">
        <w:rPr>
          <w:rFonts w:ascii="Times New Roman" w:hAnsi="Times New Roman"/>
          <w:sz w:val="28"/>
          <w:szCs w:val="28"/>
        </w:rPr>
        <w:t xml:space="preserve"> (во всяком случае, в сфере психологии)</w:t>
      </w:r>
      <w:r w:rsidRPr="009C6DAD">
        <w:rPr>
          <w:rFonts w:ascii="Times New Roman" w:hAnsi="Times New Roman"/>
          <w:sz w:val="28"/>
          <w:szCs w:val="28"/>
        </w:rPr>
        <w:t xml:space="preserve"> представляется следующ</w:t>
      </w:r>
      <w:r w:rsidR="005B74D7" w:rsidRPr="009C6DAD">
        <w:rPr>
          <w:rFonts w:ascii="Times New Roman" w:hAnsi="Times New Roman"/>
          <w:sz w:val="28"/>
          <w:szCs w:val="28"/>
        </w:rPr>
        <w:t>ий тезис</w:t>
      </w:r>
      <w:r w:rsidRPr="009C6DAD">
        <w:rPr>
          <w:rFonts w:ascii="Times New Roman" w:hAnsi="Times New Roman"/>
          <w:sz w:val="28"/>
          <w:szCs w:val="28"/>
        </w:rPr>
        <w:t xml:space="preserve"> Д.А. Леонтьева: «Смыс</w:t>
      </w:r>
      <w:r w:rsidR="002D31F5" w:rsidRPr="009C6DAD">
        <w:rPr>
          <w:rFonts w:ascii="Times New Roman" w:hAnsi="Times New Roman"/>
          <w:sz w:val="28"/>
          <w:szCs w:val="28"/>
        </w:rPr>
        <w:t>л (будь то смысл текстов, фрагментов мира, образов сознания, душевных явлений или действий) определяется, во-первых, через более широкий контекст и, во-вторых, через интенцию или энтелехию (целевую направленность, предназначение или направление движения)</w:t>
      </w:r>
      <w:r w:rsidR="00D9267D">
        <w:rPr>
          <w:rFonts w:ascii="Times New Roman" w:hAnsi="Times New Roman"/>
          <w:sz w:val="28"/>
          <w:szCs w:val="28"/>
        </w:rPr>
        <w:t xml:space="preserve">. </w:t>
      </w:r>
      <w:r w:rsidR="00D9267D" w:rsidRPr="009C6DAD">
        <w:rPr>
          <w:rFonts w:ascii="Times New Roman" w:hAnsi="Times New Roman"/>
          <w:sz w:val="28"/>
          <w:szCs w:val="28"/>
        </w:rPr>
        <w:t xml:space="preserve">По-видимому, следует рассматривать эти две характеристики – контекстуальность и интенциональность – как два основополагающих атрибута смысла, инвариантных по отношению к конкретным его </w:t>
      </w:r>
      <w:r w:rsidR="00D9267D" w:rsidRPr="009C6DAD">
        <w:rPr>
          <w:rFonts w:ascii="Times New Roman" w:hAnsi="Times New Roman"/>
          <w:sz w:val="28"/>
          <w:szCs w:val="28"/>
        </w:rPr>
        <w:lastRenderedPageBreak/>
        <w:t>пониманиям, определениям и концепциям»</w:t>
      </w:r>
      <w:r w:rsidR="002D31F5" w:rsidRPr="009C6DAD">
        <w:rPr>
          <w:rFonts w:ascii="Times New Roman" w:hAnsi="Times New Roman"/>
          <w:sz w:val="28"/>
          <w:szCs w:val="28"/>
        </w:rPr>
        <w:t xml:space="preserve">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_Ref303855007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13</w:t>
      </w:r>
      <w:r w:rsidR="000D155B" w:rsidRPr="009C6DAD">
        <w:rPr>
          <w:sz w:val="28"/>
          <w:szCs w:val="28"/>
        </w:rPr>
        <w:fldChar w:fldCharType="end"/>
      </w:r>
      <w:r w:rsidR="00C73AAE">
        <w:rPr>
          <w:rFonts w:ascii="Times New Roman" w:hAnsi="Times New Roman"/>
          <w:sz w:val="28"/>
          <w:szCs w:val="28"/>
        </w:rPr>
        <w:t>,</w:t>
      </w:r>
      <w:r w:rsidR="002D31F5" w:rsidRPr="009C6DAD">
        <w:rPr>
          <w:rFonts w:ascii="Times New Roman" w:hAnsi="Times New Roman"/>
          <w:sz w:val="28"/>
          <w:szCs w:val="28"/>
        </w:rPr>
        <w:t xml:space="preserve"> 26].</w:t>
      </w:r>
      <w:r w:rsidR="005B4DD5" w:rsidRPr="009C6DAD">
        <w:rPr>
          <w:rFonts w:ascii="Times New Roman" w:hAnsi="Times New Roman"/>
          <w:sz w:val="28"/>
          <w:szCs w:val="28"/>
        </w:rPr>
        <w:t xml:space="preserve"> </w:t>
      </w:r>
      <w:r w:rsidR="0093304E" w:rsidRPr="009C6DAD">
        <w:rPr>
          <w:rFonts w:ascii="Times New Roman" w:hAnsi="Times New Roman"/>
          <w:sz w:val="28"/>
          <w:szCs w:val="28"/>
        </w:rPr>
        <w:t xml:space="preserve">В конкретных психологических концепциях </w:t>
      </w:r>
      <w:r w:rsidR="00C84D30" w:rsidRPr="009C6DAD">
        <w:rPr>
          <w:rFonts w:ascii="Times New Roman" w:hAnsi="Times New Roman"/>
          <w:sz w:val="28"/>
          <w:szCs w:val="28"/>
        </w:rPr>
        <w:t xml:space="preserve">используются понятийные конкретизации рассматриваемой категории. Ими можно считать, в частности, понятие </w:t>
      </w:r>
      <w:r w:rsidR="00C84D30" w:rsidRPr="009C6DAD">
        <w:rPr>
          <w:rFonts w:ascii="Times New Roman" w:hAnsi="Times New Roman"/>
          <w:i/>
          <w:sz w:val="28"/>
          <w:szCs w:val="28"/>
        </w:rPr>
        <w:t>личностного смысла</w:t>
      </w:r>
      <w:r w:rsidR="00C73AAE">
        <w:rPr>
          <w:rFonts w:ascii="Times New Roman" w:hAnsi="Times New Roman"/>
          <w:sz w:val="28"/>
          <w:szCs w:val="28"/>
        </w:rPr>
        <w:t xml:space="preserve"> по А.</w:t>
      </w:r>
      <w:r w:rsidR="00C84D30" w:rsidRPr="009C6DAD">
        <w:rPr>
          <w:rFonts w:ascii="Times New Roman" w:hAnsi="Times New Roman"/>
          <w:sz w:val="28"/>
          <w:szCs w:val="28"/>
        </w:rPr>
        <w:t xml:space="preserve">Н. Леонтьеву и понятие </w:t>
      </w:r>
      <w:r w:rsidR="00C84D30" w:rsidRPr="009C6DAD">
        <w:rPr>
          <w:rFonts w:ascii="Times New Roman" w:hAnsi="Times New Roman"/>
          <w:i/>
          <w:sz w:val="28"/>
          <w:szCs w:val="28"/>
        </w:rPr>
        <w:t xml:space="preserve">операционального смысла </w:t>
      </w:r>
      <w:r w:rsidR="00C73AAE">
        <w:rPr>
          <w:rFonts w:ascii="Times New Roman" w:hAnsi="Times New Roman"/>
          <w:sz w:val="28"/>
          <w:szCs w:val="28"/>
        </w:rPr>
        <w:t>по О.</w:t>
      </w:r>
      <w:r w:rsidR="00C84D30" w:rsidRPr="009C6DAD">
        <w:rPr>
          <w:rFonts w:ascii="Times New Roman" w:hAnsi="Times New Roman"/>
          <w:sz w:val="28"/>
          <w:szCs w:val="28"/>
        </w:rPr>
        <w:t xml:space="preserve">К. Тихомирову. Более формализованное понятие </w:t>
      </w:r>
      <w:r w:rsidR="00C84D30" w:rsidRPr="009C6DAD">
        <w:rPr>
          <w:rFonts w:ascii="Times New Roman" w:hAnsi="Times New Roman"/>
          <w:i/>
          <w:sz w:val="28"/>
          <w:szCs w:val="28"/>
        </w:rPr>
        <w:t>смысла</w:t>
      </w:r>
      <w:r w:rsidR="00C84D30" w:rsidRPr="009C6DAD">
        <w:rPr>
          <w:rFonts w:ascii="Times New Roman" w:hAnsi="Times New Roman"/>
          <w:sz w:val="28"/>
          <w:szCs w:val="28"/>
        </w:rPr>
        <w:t xml:space="preserve"> как компонент системы психолого-эпистемологических</w:t>
      </w:r>
      <w:r w:rsidR="006A0FB4" w:rsidRPr="009C6DAD">
        <w:rPr>
          <w:rFonts w:ascii="Times New Roman" w:hAnsi="Times New Roman"/>
          <w:sz w:val="28"/>
          <w:szCs w:val="28"/>
        </w:rPr>
        <w:t xml:space="preserve"> понятий (включающей также понятия «</w:t>
      </w:r>
      <w:r w:rsidR="006A0FB4" w:rsidRPr="009C6DAD">
        <w:rPr>
          <w:rFonts w:ascii="Times New Roman" w:hAnsi="Times New Roman"/>
          <w:i/>
          <w:sz w:val="28"/>
          <w:szCs w:val="28"/>
        </w:rPr>
        <w:t>объективное значение</w:t>
      </w:r>
      <w:r w:rsidR="006A0FB4" w:rsidRPr="009C6DAD">
        <w:rPr>
          <w:rFonts w:ascii="Times New Roman" w:hAnsi="Times New Roman"/>
          <w:sz w:val="28"/>
          <w:szCs w:val="28"/>
        </w:rPr>
        <w:t>» и «</w:t>
      </w:r>
      <w:r w:rsidR="006A0FB4" w:rsidRPr="009C6DAD">
        <w:rPr>
          <w:rFonts w:ascii="Times New Roman" w:hAnsi="Times New Roman"/>
          <w:i/>
          <w:sz w:val="28"/>
          <w:szCs w:val="28"/>
        </w:rPr>
        <w:t>субъективное значение</w:t>
      </w:r>
      <w:r w:rsidR="006A0FB4" w:rsidRPr="009C6DAD">
        <w:rPr>
          <w:rFonts w:ascii="Times New Roman" w:hAnsi="Times New Roman"/>
          <w:sz w:val="28"/>
          <w:szCs w:val="28"/>
        </w:rPr>
        <w:t>») введено в [</w:t>
      </w:r>
      <w:r w:rsidR="00D9267D">
        <w:rPr>
          <w:rFonts w:ascii="Times New Roman" w:hAnsi="Times New Roman"/>
          <w:sz w:val="28"/>
          <w:szCs w:val="28"/>
        </w:rPr>
        <w:fldChar w:fldCharType="begin"/>
      </w:r>
      <w:r w:rsidR="00D9267D">
        <w:rPr>
          <w:rFonts w:ascii="Times New Roman" w:hAnsi="Times New Roman"/>
          <w:sz w:val="28"/>
          <w:szCs w:val="28"/>
        </w:rPr>
        <w:instrText xml:space="preserve"> REF _Ref312794048 \r \h </w:instrText>
      </w:r>
      <w:r w:rsidR="00D9267D">
        <w:rPr>
          <w:rFonts w:ascii="Times New Roman" w:hAnsi="Times New Roman"/>
          <w:sz w:val="28"/>
          <w:szCs w:val="28"/>
        </w:rPr>
      </w:r>
      <w:r w:rsidR="00D9267D">
        <w:rPr>
          <w:rFonts w:ascii="Times New Roman" w:hAnsi="Times New Roman"/>
          <w:sz w:val="28"/>
          <w:szCs w:val="28"/>
        </w:rPr>
        <w:fldChar w:fldCharType="separate"/>
      </w:r>
      <w:r w:rsidR="00BD738F">
        <w:rPr>
          <w:rFonts w:ascii="Times New Roman" w:hAnsi="Times New Roman"/>
          <w:sz w:val="28"/>
          <w:szCs w:val="28"/>
        </w:rPr>
        <w:t>3</w:t>
      </w:r>
      <w:r w:rsidR="00D9267D">
        <w:rPr>
          <w:rFonts w:ascii="Times New Roman" w:hAnsi="Times New Roman"/>
          <w:sz w:val="28"/>
          <w:szCs w:val="28"/>
        </w:rPr>
        <w:fldChar w:fldCharType="end"/>
      </w:r>
      <w:r w:rsidR="006A0FB4" w:rsidRPr="009C6DAD">
        <w:rPr>
          <w:rFonts w:ascii="Times New Roman" w:hAnsi="Times New Roman"/>
          <w:sz w:val="28"/>
          <w:szCs w:val="28"/>
        </w:rPr>
        <w:t>]</w:t>
      </w:r>
      <w:r w:rsidR="00937312" w:rsidRPr="009C6DAD">
        <w:rPr>
          <w:rFonts w:ascii="Times New Roman" w:hAnsi="Times New Roman"/>
          <w:sz w:val="28"/>
          <w:szCs w:val="28"/>
        </w:rPr>
        <w:t>.</w:t>
      </w:r>
    </w:p>
    <w:p w:rsidR="0065796B" w:rsidRPr="0065796B" w:rsidRDefault="0065796B" w:rsidP="006C130E">
      <w:pPr>
        <w:pStyle w:val="a6"/>
        <w:spacing w:line="360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Еще пример. В психологической концепции</w:t>
      </w:r>
      <w:r w:rsidR="00C73AAE">
        <w:rPr>
          <w:sz w:val="28"/>
          <w:szCs w:val="28"/>
        </w:rPr>
        <w:t xml:space="preserve"> С.</w:t>
      </w:r>
      <w:r w:rsidRPr="0065796B">
        <w:rPr>
          <w:sz w:val="28"/>
          <w:szCs w:val="28"/>
        </w:rPr>
        <w:t>Л. Рубинштейна «</w:t>
      </w:r>
      <w:r w:rsidRPr="0065796B">
        <w:rPr>
          <w:i/>
          <w:sz w:val="28"/>
          <w:szCs w:val="28"/>
        </w:rPr>
        <w:t>поступок</w:t>
      </w:r>
      <w:r w:rsidRPr="0065796B">
        <w:rPr>
          <w:sz w:val="28"/>
          <w:szCs w:val="28"/>
        </w:rPr>
        <w:t>» – одно из понятий, посредством которых конкретизируются категории «</w:t>
      </w:r>
      <w:r w:rsidRPr="0065796B">
        <w:rPr>
          <w:i/>
          <w:sz w:val="28"/>
          <w:szCs w:val="28"/>
        </w:rPr>
        <w:t>действие</w:t>
      </w:r>
      <w:r w:rsidRPr="0065796B">
        <w:rPr>
          <w:sz w:val="28"/>
          <w:szCs w:val="28"/>
        </w:rPr>
        <w:t>» и «</w:t>
      </w:r>
      <w:r w:rsidRPr="0065796B">
        <w:rPr>
          <w:i/>
          <w:sz w:val="28"/>
          <w:szCs w:val="28"/>
        </w:rPr>
        <w:t>деятельность</w:t>
      </w:r>
      <w:r w:rsidRPr="0065796B">
        <w:rPr>
          <w:sz w:val="28"/>
          <w:szCs w:val="28"/>
        </w:rPr>
        <w:t xml:space="preserve">». </w:t>
      </w:r>
      <w:r>
        <w:rPr>
          <w:sz w:val="28"/>
          <w:szCs w:val="28"/>
        </w:rPr>
        <w:t>В отличие от этого, в концепции</w:t>
      </w:r>
      <w:r w:rsidRPr="0065796B">
        <w:rPr>
          <w:sz w:val="28"/>
          <w:szCs w:val="28"/>
        </w:rPr>
        <w:t xml:space="preserve">  В.А. Роменц</w:t>
      </w:r>
      <w:r>
        <w:rPr>
          <w:sz w:val="28"/>
          <w:szCs w:val="28"/>
        </w:rPr>
        <w:t>а</w:t>
      </w:r>
      <w:r w:rsidRPr="0065796B">
        <w:rPr>
          <w:sz w:val="28"/>
          <w:szCs w:val="28"/>
        </w:rPr>
        <w:t xml:space="preserve"> «</w:t>
      </w:r>
      <w:r w:rsidRPr="00C73AAE">
        <w:rPr>
          <w:i/>
          <w:sz w:val="28"/>
          <w:szCs w:val="28"/>
        </w:rPr>
        <w:t>поступок</w:t>
      </w:r>
      <w:r w:rsidRPr="0065796B">
        <w:rPr>
          <w:sz w:val="28"/>
          <w:szCs w:val="28"/>
        </w:rPr>
        <w:t xml:space="preserve">» </w:t>
      </w:r>
      <w:r w:rsidR="00E4706A">
        <w:rPr>
          <w:sz w:val="28"/>
          <w:szCs w:val="28"/>
        </w:rPr>
        <w:t>п</w:t>
      </w:r>
      <w:r w:rsidR="00C73AAE">
        <w:rPr>
          <w:sz w:val="28"/>
          <w:szCs w:val="28"/>
        </w:rPr>
        <w:t>р</w:t>
      </w:r>
      <w:r w:rsidR="00E4706A">
        <w:rPr>
          <w:sz w:val="28"/>
          <w:szCs w:val="28"/>
        </w:rPr>
        <w:t>едстает</w:t>
      </w:r>
      <w:r w:rsidRPr="0065796B">
        <w:rPr>
          <w:sz w:val="28"/>
          <w:szCs w:val="28"/>
        </w:rPr>
        <w:t xml:space="preserve"> центральн</w:t>
      </w:r>
      <w:r w:rsidR="00E4706A">
        <w:rPr>
          <w:sz w:val="28"/>
          <w:szCs w:val="28"/>
        </w:rPr>
        <w:t>ой</w:t>
      </w:r>
      <w:r w:rsidRPr="0065796B">
        <w:rPr>
          <w:sz w:val="28"/>
          <w:szCs w:val="28"/>
        </w:rPr>
        <w:t xml:space="preserve"> категори</w:t>
      </w:r>
      <w:r w:rsidR="00E4706A">
        <w:rPr>
          <w:sz w:val="28"/>
          <w:szCs w:val="28"/>
        </w:rPr>
        <w:t>ей</w:t>
      </w:r>
      <w:r w:rsidRPr="0065796B">
        <w:rPr>
          <w:sz w:val="28"/>
          <w:szCs w:val="28"/>
        </w:rPr>
        <w:t xml:space="preserve"> психологической науки (подробнее см. [</w:t>
      </w:r>
      <w:r w:rsidRPr="0065796B">
        <w:rPr>
          <w:sz w:val="28"/>
          <w:szCs w:val="28"/>
        </w:rPr>
        <w:fldChar w:fldCharType="begin"/>
      </w:r>
      <w:r w:rsidRPr="0065796B">
        <w:rPr>
          <w:sz w:val="28"/>
          <w:szCs w:val="28"/>
        </w:rPr>
        <w:instrText xml:space="preserve"> REF _Ref304249376 \r \h </w:instrText>
      </w:r>
      <w:r w:rsidRPr="0065796B">
        <w:rPr>
          <w:sz w:val="28"/>
          <w:szCs w:val="28"/>
        </w:rPr>
      </w:r>
      <w:r>
        <w:rPr>
          <w:sz w:val="28"/>
          <w:szCs w:val="28"/>
        </w:rPr>
        <w:instrText xml:space="preserve"> \* MERGEFORMAT </w:instrText>
      </w:r>
      <w:r w:rsidRPr="0065796B">
        <w:rPr>
          <w:sz w:val="28"/>
          <w:szCs w:val="28"/>
        </w:rPr>
        <w:fldChar w:fldCharType="separate"/>
      </w:r>
      <w:r w:rsidR="00BD738F">
        <w:rPr>
          <w:sz w:val="28"/>
          <w:szCs w:val="28"/>
        </w:rPr>
        <w:t>4</w:t>
      </w:r>
      <w:r w:rsidRPr="0065796B">
        <w:rPr>
          <w:sz w:val="28"/>
          <w:szCs w:val="28"/>
        </w:rPr>
        <w:fldChar w:fldCharType="end"/>
      </w:r>
      <w:r w:rsidRPr="0065796B">
        <w:rPr>
          <w:sz w:val="28"/>
          <w:szCs w:val="28"/>
        </w:rPr>
        <w:t>]).</w:t>
      </w:r>
    </w:p>
    <w:p w:rsidR="00E2162E" w:rsidRPr="009C6DAD" w:rsidRDefault="00E2162E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К</w:t>
      </w:r>
      <w:r w:rsidR="005D5F56" w:rsidRPr="009C6DAD">
        <w:rPr>
          <w:rFonts w:ascii="Times New Roman" w:hAnsi="Times New Roman"/>
          <w:sz w:val="28"/>
          <w:szCs w:val="28"/>
        </w:rPr>
        <w:t xml:space="preserve"> научным понятиям</w:t>
      </w:r>
      <w:r w:rsidR="00A316E1" w:rsidRPr="009C6DAD">
        <w:rPr>
          <w:rFonts w:ascii="Times New Roman" w:hAnsi="Times New Roman"/>
          <w:sz w:val="28"/>
          <w:szCs w:val="28"/>
        </w:rPr>
        <w:t xml:space="preserve"> и их системам</w:t>
      </w:r>
      <w:r w:rsidR="005D5F56" w:rsidRPr="009C6DAD">
        <w:rPr>
          <w:rFonts w:ascii="Times New Roman" w:hAnsi="Times New Roman"/>
          <w:sz w:val="28"/>
          <w:szCs w:val="28"/>
        </w:rPr>
        <w:t xml:space="preserve"> предъявляется</w:t>
      </w:r>
      <w:r w:rsidR="00A61309" w:rsidRPr="009C6DAD">
        <w:rPr>
          <w:rFonts w:ascii="Times New Roman" w:hAnsi="Times New Roman"/>
          <w:sz w:val="28"/>
          <w:szCs w:val="28"/>
        </w:rPr>
        <w:t xml:space="preserve"> требование логической релевантности</w:t>
      </w:r>
      <w:r w:rsidR="00B945B6" w:rsidRPr="009C6DAD">
        <w:rPr>
          <w:rFonts w:ascii="Times New Roman" w:hAnsi="Times New Roman"/>
          <w:sz w:val="28"/>
          <w:szCs w:val="28"/>
        </w:rPr>
        <w:t>. В частности, термины, обозначающие эти понятия, должны удовлетворять закону тождества (см. п. 2). В самом деле,</w:t>
      </w:r>
      <w:r w:rsidR="00A316E1" w:rsidRPr="009C6DAD">
        <w:rPr>
          <w:rFonts w:ascii="Times New Roman" w:hAnsi="Times New Roman"/>
          <w:sz w:val="28"/>
          <w:szCs w:val="28"/>
        </w:rPr>
        <w:t xml:space="preserve"> из</w:t>
      </w:r>
      <w:r w:rsidR="00B945B6" w:rsidRPr="009C6DAD">
        <w:rPr>
          <w:rFonts w:ascii="Times New Roman" w:hAnsi="Times New Roman"/>
          <w:sz w:val="28"/>
          <w:szCs w:val="28"/>
        </w:rPr>
        <w:t xml:space="preserve"> логически нере</w:t>
      </w:r>
      <w:r w:rsidRPr="009C6DAD">
        <w:rPr>
          <w:rFonts w:ascii="Times New Roman" w:hAnsi="Times New Roman"/>
          <w:sz w:val="28"/>
          <w:szCs w:val="28"/>
        </w:rPr>
        <w:t>ле</w:t>
      </w:r>
      <w:r w:rsidR="00B945B6" w:rsidRPr="009C6DAD">
        <w:rPr>
          <w:rFonts w:ascii="Times New Roman" w:hAnsi="Times New Roman"/>
          <w:sz w:val="28"/>
          <w:szCs w:val="28"/>
        </w:rPr>
        <w:t>вантных</w:t>
      </w:r>
      <w:r w:rsidR="00A316E1" w:rsidRPr="009C6DAD">
        <w:rPr>
          <w:rFonts w:ascii="Times New Roman" w:hAnsi="Times New Roman"/>
          <w:sz w:val="28"/>
          <w:szCs w:val="28"/>
        </w:rPr>
        <w:t xml:space="preserve"> </w:t>
      </w:r>
      <w:r w:rsidR="00D9267D">
        <w:rPr>
          <w:rFonts w:ascii="Times New Roman" w:hAnsi="Times New Roman"/>
          <w:sz w:val="28"/>
          <w:szCs w:val="28"/>
        </w:rPr>
        <w:t>квази</w:t>
      </w:r>
      <w:r w:rsidR="00A316E1" w:rsidRPr="009C6DAD">
        <w:rPr>
          <w:rFonts w:ascii="Times New Roman" w:hAnsi="Times New Roman"/>
          <w:sz w:val="28"/>
          <w:szCs w:val="28"/>
        </w:rPr>
        <w:t>понятий нельзя построить ясную и непротиворечивую теорию</w:t>
      </w:r>
      <w:r w:rsidR="00D46BA7" w:rsidRPr="009C6DAD">
        <w:rPr>
          <w:rFonts w:ascii="Times New Roman" w:hAnsi="Times New Roman"/>
          <w:sz w:val="28"/>
          <w:szCs w:val="28"/>
        </w:rPr>
        <w:t>.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="00D9267D">
        <w:rPr>
          <w:rFonts w:ascii="Times New Roman" w:hAnsi="Times New Roman"/>
          <w:sz w:val="28"/>
          <w:szCs w:val="28"/>
        </w:rPr>
        <w:t>Они</w:t>
      </w:r>
      <w:r w:rsidR="00650D76" w:rsidRPr="009C6DAD">
        <w:rPr>
          <w:rFonts w:ascii="Times New Roman" w:hAnsi="Times New Roman"/>
          <w:sz w:val="28"/>
          <w:szCs w:val="28"/>
        </w:rPr>
        <w:t xml:space="preserve"> не могут быть положены </w:t>
      </w:r>
      <w:r w:rsidR="00D9267D">
        <w:rPr>
          <w:rFonts w:ascii="Times New Roman" w:hAnsi="Times New Roman"/>
          <w:sz w:val="28"/>
          <w:szCs w:val="28"/>
        </w:rPr>
        <w:t xml:space="preserve">и </w:t>
      </w:r>
      <w:r w:rsidR="00650D76" w:rsidRPr="009C6DAD">
        <w:rPr>
          <w:rFonts w:ascii="Times New Roman" w:hAnsi="Times New Roman"/>
          <w:sz w:val="28"/>
          <w:szCs w:val="28"/>
        </w:rPr>
        <w:t>в основу стандартизованных процедур – экспериментальных, психодиагностических и т. п.</w:t>
      </w:r>
    </w:p>
    <w:p w:rsidR="00700ABE" w:rsidRPr="009C6DAD" w:rsidRDefault="008F7DA5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В отличие от этого, от категорий логическая релевантность требуется в значительно меньшей мере</w:t>
      </w:r>
      <w:r w:rsidR="00821F86" w:rsidRPr="009C6DAD">
        <w:rPr>
          <w:rFonts w:ascii="Times New Roman" w:hAnsi="Times New Roman"/>
          <w:sz w:val="28"/>
          <w:szCs w:val="28"/>
        </w:rPr>
        <w:t xml:space="preserve"> в связи с тем, что их</w:t>
      </w:r>
      <w:r w:rsidR="00031F57" w:rsidRPr="009C6DAD">
        <w:rPr>
          <w:rFonts w:ascii="Times New Roman" w:hAnsi="Times New Roman"/>
          <w:sz w:val="28"/>
          <w:szCs w:val="28"/>
        </w:rPr>
        <w:t xml:space="preserve"> назначение состоит в </w:t>
      </w:r>
      <w:r w:rsidR="008C5BFE" w:rsidRPr="009C6DAD">
        <w:rPr>
          <w:rFonts w:ascii="Times New Roman" w:hAnsi="Times New Roman"/>
          <w:sz w:val="28"/>
          <w:szCs w:val="28"/>
        </w:rPr>
        <w:t>предметной</w:t>
      </w:r>
      <w:r w:rsidR="00821F86" w:rsidRPr="009C6DAD">
        <w:rPr>
          <w:rFonts w:ascii="Times New Roman" w:hAnsi="Times New Roman"/>
          <w:sz w:val="28"/>
          <w:szCs w:val="28"/>
        </w:rPr>
        <w:t>,</w:t>
      </w:r>
      <w:r w:rsidR="008C5BFE" w:rsidRPr="009C6DAD">
        <w:rPr>
          <w:rFonts w:ascii="Times New Roman" w:hAnsi="Times New Roman"/>
          <w:sz w:val="28"/>
          <w:szCs w:val="28"/>
        </w:rPr>
        <w:t xml:space="preserve"> мировоззренческой</w:t>
      </w:r>
      <w:r w:rsidR="00821F86" w:rsidRPr="009C6DAD">
        <w:rPr>
          <w:rFonts w:ascii="Times New Roman" w:hAnsi="Times New Roman"/>
          <w:sz w:val="28"/>
          <w:szCs w:val="28"/>
        </w:rPr>
        <w:t xml:space="preserve"> и методологической</w:t>
      </w:r>
      <w:r w:rsidR="008C5BFE" w:rsidRPr="009C6DAD">
        <w:rPr>
          <w:rFonts w:ascii="Times New Roman" w:hAnsi="Times New Roman"/>
          <w:sz w:val="28"/>
          <w:szCs w:val="28"/>
        </w:rPr>
        <w:t xml:space="preserve"> ориентации </w:t>
      </w:r>
      <w:r w:rsidR="00E56761" w:rsidRPr="009C6DAD">
        <w:rPr>
          <w:rFonts w:ascii="Times New Roman" w:hAnsi="Times New Roman"/>
          <w:i/>
          <w:sz w:val="28"/>
          <w:szCs w:val="28"/>
        </w:rPr>
        <w:t xml:space="preserve">творческой </w:t>
      </w:r>
      <w:r w:rsidR="00E56761" w:rsidRPr="009C6DAD">
        <w:rPr>
          <w:rFonts w:ascii="Times New Roman" w:hAnsi="Times New Roman"/>
          <w:sz w:val="28"/>
          <w:szCs w:val="28"/>
        </w:rPr>
        <w:t>деятельности</w:t>
      </w:r>
      <w:r w:rsidR="00821F86" w:rsidRPr="009C6DAD">
        <w:rPr>
          <w:rFonts w:ascii="Times New Roman" w:hAnsi="Times New Roman"/>
          <w:sz w:val="28"/>
          <w:szCs w:val="28"/>
        </w:rPr>
        <w:t xml:space="preserve"> исследователей (теоретиков и экспериментаторов), разработчиков технологий</w:t>
      </w:r>
      <w:r w:rsidR="00E56761" w:rsidRPr="009C6DAD">
        <w:rPr>
          <w:rFonts w:ascii="Times New Roman" w:hAnsi="Times New Roman"/>
          <w:sz w:val="28"/>
          <w:szCs w:val="28"/>
        </w:rPr>
        <w:t xml:space="preserve"> </w:t>
      </w:r>
      <w:r w:rsidR="003A06B8" w:rsidRPr="009C6DAD">
        <w:rPr>
          <w:rFonts w:ascii="Times New Roman" w:hAnsi="Times New Roman"/>
          <w:sz w:val="28"/>
          <w:szCs w:val="28"/>
        </w:rPr>
        <w:t xml:space="preserve">и </w:t>
      </w:r>
      <w:r w:rsidR="00E56761" w:rsidRPr="009C6DAD">
        <w:rPr>
          <w:rFonts w:ascii="Times New Roman" w:hAnsi="Times New Roman"/>
          <w:sz w:val="28"/>
          <w:szCs w:val="28"/>
        </w:rPr>
        <w:t>г</w:t>
      </w:r>
      <w:r w:rsidR="00821F86" w:rsidRPr="009C6DAD">
        <w:rPr>
          <w:rFonts w:ascii="Times New Roman" w:hAnsi="Times New Roman"/>
          <w:sz w:val="28"/>
          <w:szCs w:val="28"/>
        </w:rPr>
        <w:t>у</w:t>
      </w:r>
      <w:r w:rsidR="00E56761" w:rsidRPr="009C6DAD">
        <w:rPr>
          <w:rFonts w:ascii="Times New Roman" w:hAnsi="Times New Roman"/>
          <w:sz w:val="28"/>
          <w:szCs w:val="28"/>
        </w:rPr>
        <w:t>м</w:t>
      </w:r>
      <w:r w:rsidR="00821F86" w:rsidRPr="009C6DAD">
        <w:rPr>
          <w:rFonts w:ascii="Times New Roman" w:hAnsi="Times New Roman"/>
          <w:sz w:val="28"/>
          <w:szCs w:val="28"/>
        </w:rPr>
        <w:t>анитариев</w:t>
      </w:r>
      <w:r w:rsidR="00E56761" w:rsidRPr="009C6DAD">
        <w:rPr>
          <w:rFonts w:ascii="Times New Roman" w:hAnsi="Times New Roman"/>
          <w:sz w:val="28"/>
          <w:szCs w:val="28"/>
        </w:rPr>
        <w:t>-практико</w:t>
      </w:r>
      <w:r w:rsidR="00821F86" w:rsidRPr="009C6DAD">
        <w:rPr>
          <w:rFonts w:ascii="Times New Roman" w:hAnsi="Times New Roman"/>
          <w:sz w:val="28"/>
          <w:szCs w:val="28"/>
        </w:rPr>
        <w:t>в (практических психологов, педагогов, социальных работников и т. п.).</w:t>
      </w:r>
      <w:r w:rsidR="003A06B8" w:rsidRPr="009C6DAD">
        <w:rPr>
          <w:rFonts w:ascii="Times New Roman" w:hAnsi="Times New Roman"/>
          <w:sz w:val="28"/>
          <w:szCs w:val="28"/>
        </w:rPr>
        <w:t xml:space="preserve"> Логические огрехи дискурса, содержащего</w:t>
      </w:r>
      <w:r w:rsidR="00650D76" w:rsidRPr="009C6DAD">
        <w:rPr>
          <w:rFonts w:ascii="Times New Roman" w:hAnsi="Times New Roman"/>
          <w:sz w:val="28"/>
          <w:szCs w:val="28"/>
        </w:rPr>
        <w:t xml:space="preserve"> характеристику и</w:t>
      </w:r>
      <w:r w:rsidR="003A06B8" w:rsidRPr="009C6DAD">
        <w:rPr>
          <w:rFonts w:ascii="Times New Roman" w:hAnsi="Times New Roman"/>
          <w:sz w:val="28"/>
          <w:szCs w:val="28"/>
        </w:rPr>
        <w:t xml:space="preserve"> обсуждение категорий, более или менее компенсиру</w:t>
      </w:r>
      <w:r w:rsidR="00650D76" w:rsidRPr="009C6DAD">
        <w:rPr>
          <w:rFonts w:ascii="Times New Roman" w:hAnsi="Times New Roman"/>
          <w:sz w:val="28"/>
          <w:szCs w:val="28"/>
        </w:rPr>
        <w:t>ю</w:t>
      </w:r>
      <w:r w:rsidR="003A06B8" w:rsidRPr="009C6DAD">
        <w:rPr>
          <w:rFonts w:ascii="Times New Roman" w:hAnsi="Times New Roman"/>
          <w:sz w:val="28"/>
          <w:szCs w:val="28"/>
        </w:rPr>
        <w:t>тся при этом интуицией</w:t>
      </w:r>
      <w:r w:rsidR="003A3B91" w:rsidRPr="009C6DAD">
        <w:rPr>
          <w:rFonts w:ascii="Times New Roman" w:hAnsi="Times New Roman"/>
          <w:sz w:val="28"/>
          <w:szCs w:val="28"/>
        </w:rPr>
        <w:t xml:space="preserve"> </w:t>
      </w:r>
      <w:r w:rsidR="003A06B8" w:rsidRPr="009C6DAD">
        <w:rPr>
          <w:rFonts w:ascii="Times New Roman" w:hAnsi="Times New Roman"/>
          <w:sz w:val="28"/>
          <w:szCs w:val="28"/>
        </w:rPr>
        <w:t xml:space="preserve">деятеля, к которому этот дискурс обращен. </w:t>
      </w:r>
    </w:p>
    <w:p w:rsidR="00221985" w:rsidRPr="009C6DAD" w:rsidRDefault="00D271C7" w:rsidP="006C130E">
      <w:pPr>
        <w:pStyle w:val="ac"/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221985" w:rsidRPr="009C6DAD">
        <w:rPr>
          <w:sz w:val="28"/>
          <w:szCs w:val="28"/>
        </w:rPr>
        <w:t xml:space="preserve">. С опорой на рассмотренную двухуровневую модель категориально-понятийного аппарата гуманитарного человековедения был осуществлен </w:t>
      </w:r>
      <w:r w:rsidR="00221985" w:rsidRPr="009C6DAD">
        <w:rPr>
          <w:sz w:val="28"/>
          <w:szCs w:val="28"/>
        </w:rPr>
        <w:lastRenderedPageBreak/>
        <w:t xml:space="preserve">анализ представленных в </w:t>
      </w:r>
      <w:r w:rsidR="00AC4486" w:rsidRPr="009C6DAD">
        <w:rPr>
          <w:sz w:val="28"/>
          <w:szCs w:val="28"/>
        </w:rPr>
        <w:t>этой области знания</w:t>
      </w:r>
      <w:r w:rsidR="00221985" w:rsidRPr="009C6DAD">
        <w:rPr>
          <w:sz w:val="28"/>
          <w:szCs w:val="28"/>
        </w:rPr>
        <w:t xml:space="preserve"> понятийных конкретизаций целого ряда категорий (таких как «</w:t>
      </w:r>
      <w:r w:rsidR="00221985" w:rsidRPr="009C6DAD">
        <w:rPr>
          <w:i/>
          <w:sz w:val="28"/>
          <w:szCs w:val="28"/>
        </w:rPr>
        <w:t>культура</w:t>
      </w:r>
      <w:r w:rsidR="00221985" w:rsidRPr="009C6DAD">
        <w:rPr>
          <w:sz w:val="28"/>
          <w:szCs w:val="28"/>
        </w:rPr>
        <w:t>», «</w:t>
      </w:r>
      <w:r w:rsidR="00221985" w:rsidRPr="009C6DAD">
        <w:rPr>
          <w:i/>
          <w:sz w:val="28"/>
          <w:szCs w:val="28"/>
        </w:rPr>
        <w:t>личность</w:t>
      </w:r>
      <w:r w:rsidR="00221985" w:rsidRPr="009C6DAD">
        <w:rPr>
          <w:sz w:val="28"/>
          <w:szCs w:val="28"/>
        </w:rPr>
        <w:t>», «</w:t>
      </w:r>
      <w:r w:rsidR="00221985" w:rsidRPr="009C6DAD">
        <w:rPr>
          <w:i/>
          <w:sz w:val="28"/>
          <w:szCs w:val="28"/>
        </w:rPr>
        <w:t>творчество</w:t>
      </w:r>
      <w:r w:rsidR="00221985" w:rsidRPr="009C6DAD">
        <w:rPr>
          <w:sz w:val="28"/>
          <w:szCs w:val="28"/>
        </w:rPr>
        <w:t>», «</w:t>
      </w:r>
      <w:r w:rsidR="00221985" w:rsidRPr="009C6DAD">
        <w:rPr>
          <w:i/>
          <w:sz w:val="28"/>
          <w:szCs w:val="28"/>
        </w:rPr>
        <w:t>диалог</w:t>
      </w:r>
      <w:r w:rsidR="00221985" w:rsidRPr="009C6DAD">
        <w:rPr>
          <w:sz w:val="28"/>
          <w:szCs w:val="28"/>
        </w:rPr>
        <w:t>», «</w:t>
      </w:r>
      <w:r w:rsidR="00221985" w:rsidRPr="009C6DAD">
        <w:rPr>
          <w:i/>
          <w:sz w:val="28"/>
          <w:szCs w:val="28"/>
        </w:rPr>
        <w:t>смысл</w:t>
      </w:r>
      <w:r w:rsidR="00221985" w:rsidRPr="009C6DAD">
        <w:rPr>
          <w:sz w:val="28"/>
          <w:szCs w:val="28"/>
        </w:rPr>
        <w:t>» и др.). При этом были выделены (см.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_Ref303380461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>
        <w:rPr>
          <w:sz w:val="28"/>
          <w:szCs w:val="28"/>
        </w:rPr>
        <w:t>2</w:t>
      </w:r>
      <w:r w:rsidR="000D155B" w:rsidRPr="009C6DAD">
        <w:rPr>
          <w:sz w:val="28"/>
          <w:szCs w:val="28"/>
        </w:rPr>
        <w:fldChar w:fldCharType="end"/>
      </w:r>
      <w:r w:rsidR="00221985" w:rsidRPr="009C6DAD">
        <w:rPr>
          <w:sz w:val="28"/>
          <w:szCs w:val="28"/>
        </w:rPr>
        <w:t xml:space="preserve">]) два принципиально различных подхода к характеристике вводимых при такой конкретизации понятий. Первый подход – </w:t>
      </w:r>
      <w:r w:rsidR="00221985" w:rsidRPr="009C6DAD">
        <w:rPr>
          <w:i/>
          <w:sz w:val="28"/>
          <w:szCs w:val="28"/>
        </w:rPr>
        <w:t>обобщающий</w:t>
      </w:r>
      <w:r w:rsidR="00221985" w:rsidRPr="009C6DAD">
        <w:rPr>
          <w:sz w:val="28"/>
          <w:szCs w:val="28"/>
        </w:rPr>
        <w:t xml:space="preserve">, ориентированный на возможно более широкое использование рассматриваемого понятия. Второй подход – </w:t>
      </w:r>
      <w:r w:rsidR="00221985" w:rsidRPr="009C6DAD">
        <w:rPr>
          <w:i/>
          <w:sz w:val="28"/>
          <w:szCs w:val="28"/>
        </w:rPr>
        <w:t>разграничивающий</w:t>
      </w:r>
      <w:r w:rsidR="00221985" w:rsidRPr="009C6DAD">
        <w:rPr>
          <w:sz w:val="28"/>
          <w:szCs w:val="28"/>
        </w:rPr>
        <w:t>, ставящий это понятие в соответствие прежде всего наиболее ярким проявлениям отражаемого им явления или качества. Характерн</w:t>
      </w:r>
      <w:r w:rsidR="00C73AAE">
        <w:rPr>
          <w:sz w:val="28"/>
          <w:szCs w:val="28"/>
        </w:rPr>
        <w:t>ое</w:t>
      </w:r>
      <w:r w:rsidR="00221985" w:rsidRPr="009C6DAD">
        <w:rPr>
          <w:sz w:val="28"/>
          <w:szCs w:val="28"/>
        </w:rPr>
        <w:t xml:space="preserve"> высказывани</w:t>
      </w:r>
      <w:r w:rsidR="00C73AAE">
        <w:rPr>
          <w:sz w:val="28"/>
          <w:szCs w:val="28"/>
        </w:rPr>
        <w:t>е</w:t>
      </w:r>
      <w:r w:rsidR="00221985" w:rsidRPr="009C6DAD">
        <w:rPr>
          <w:sz w:val="28"/>
          <w:szCs w:val="28"/>
        </w:rPr>
        <w:t xml:space="preserve"> приверженца такого подхода: «Мы говорим: </w:t>
      </w:r>
      <w:r w:rsidR="00221985" w:rsidRPr="009C6DAD">
        <w:rPr>
          <w:i/>
          <w:sz w:val="28"/>
          <w:szCs w:val="28"/>
        </w:rPr>
        <w:t>самостоятельная</w:t>
      </w:r>
      <w:r w:rsidR="00221985" w:rsidRPr="009C6DAD">
        <w:rPr>
          <w:sz w:val="28"/>
          <w:szCs w:val="28"/>
        </w:rPr>
        <w:t xml:space="preserve"> личность. Но несамостоятельная личность – и не личность вовсе»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_Ref303550815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>
        <w:rPr>
          <w:sz w:val="28"/>
          <w:szCs w:val="28"/>
        </w:rPr>
        <w:t>15</w:t>
      </w:r>
      <w:r w:rsidR="000D155B" w:rsidRPr="009C6DAD">
        <w:rPr>
          <w:sz w:val="28"/>
          <w:szCs w:val="28"/>
        </w:rPr>
        <w:fldChar w:fldCharType="end"/>
      </w:r>
      <w:r w:rsidR="00C73AAE">
        <w:rPr>
          <w:sz w:val="28"/>
          <w:szCs w:val="28"/>
        </w:rPr>
        <w:t>,</w:t>
      </w:r>
      <w:r w:rsidR="00221985" w:rsidRPr="009C6DAD">
        <w:rPr>
          <w:sz w:val="28"/>
          <w:szCs w:val="28"/>
        </w:rPr>
        <w:t xml:space="preserve"> 125].</w:t>
      </w:r>
    </w:p>
    <w:p w:rsidR="00191781" w:rsidRPr="009C6DAD" w:rsidRDefault="00AC4486" w:rsidP="006C130E">
      <w:pPr>
        <w:pStyle w:val="ac"/>
        <w:spacing w:line="360" w:lineRule="auto"/>
        <w:ind w:firstLine="709"/>
        <w:rPr>
          <w:sz w:val="28"/>
          <w:szCs w:val="28"/>
        </w:rPr>
      </w:pPr>
      <w:r w:rsidRPr="009C6DAD">
        <w:rPr>
          <w:sz w:val="28"/>
          <w:szCs w:val="28"/>
        </w:rPr>
        <w:t>Обобщающий подход обладает несомненными</w:t>
      </w:r>
      <w:r w:rsidR="00221985" w:rsidRPr="009C6DAD">
        <w:rPr>
          <w:sz w:val="28"/>
          <w:szCs w:val="28"/>
        </w:rPr>
        <w:t xml:space="preserve"> методологическ</w:t>
      </w:r>
      <w:r w:rsidRPr="009C6DAD">
        <w:rPr>
          <w:sz w:val="28"/>
          <w:szCs w:val="28"/>
        </w:rPr>
        <w:t>ими</w:t>
      </w:r>
      <w:r w:rsidR="00221985" w:rsidRPr="009C6DAD">
        <w:rPr>
          <w:sz w:val="28"/>
          <w:szCs w:val="28"/>
        </w:rPr>
        <w:t xml:space="preserve"> преимуществами, поскольку: а) он соответствует оправдавшей себя в методологии науки тенденции ко всё большему обобщению основных понятий; б) содержание, вкладываемое в обсуждаемое понятие в соответствии с разграничивающим подходом</w:t>
      </w:r>
      <w:r w:rsidR="00E82E15" w:rsidRPr="009C6DAD">
        <w:rPr>
          <w:sz w:val="28"/>
          <w:szCs w:val="28"/>
        </w:rPr>
        <w:t>, может быть передано (прич</w:t>
      </w:r>
      <w:r w:rsidR="005B74D7" w:rsidRPr="009C6DAD">
        <w:rPr>
          <w:sz w:val="28"/>
          <w:szCs w:val="28"/>
        </w:rPr>
        <w:t>е</w:t>
      </w:r>
      <w:r w:rsidR="00E82E15" w:rsidRPr="009C6DAD">
        <w:rPr>
          <w:sz w:val="28"/>
          <w:szCs w:val="28"/>
        </w:rPr>
        <w:t>м че</w:t>
      </w:r>
      <w:r w:rsidR="00221985" w:rsidRPr="009C6DAD">
        <w:rPr>
          <w:sz w:val="28"/>
          <w:szCs w:val="28"/>
        </w:rPr>
        <w:t xml:space="preserve">тче) и на основе обобщающего подхода посредством установления родо-видовых отношений (когда, например, «духовные смыслы» рассматриваются как частный вид смыслов в широком понимании). Это дает </w:t>
      </w:r>
      <w:r w:rsidR="003A3B91" w:rsidRPr="009C6DAD">
        <w:rPr>
          <w:sz w:val="28"/>
          <w:szCs w:val="28"/>
        </w:rPr>
        <w:t xml:space="preserve">весомые </w:t>
      </w:r>
      <w:r w:rsidR="00221985" w:rsidRPr="009C6DAD">
        <w:rPr>
          <w:sz w:val="28"/>
          <w:szCs w:val="28"/>
        </w:rPr>
        <w:t>основани</w:t>
      </w:r>
      <w:r w:rsidR="003A3B91" w:rsidRPr="009C6DAD">
        <w:rPr>
          <w:sz w:val="28"/>
          <w:szCs w:val="28"/>
        </w:rPr>
        <w:t>я</w:t>
      </w:r>
      <w:r w:rsidR="00221985" w:rsidRPr="009C6DAD">
        <w:rPr>
          <w:sz w:val="28"/>
          <w:szCs w:val="28"/>
        </w:rPr>
        <w:t xml:space="preserve"> предпочитать обобщающий подход. Но </w:t>
      </w:r>
      <w:r w:rsidR="00C73AAE">
        <w:rPr>
          <w:sz w:val="28"/>
          <w:szCs w:val="28"/>
        </w:rPr>
        <w:t>надо</w:t>
      </w:r>
      <w:r w:rsidR="00221985" w:rsidRPr="009C6DAD">
        <w:rPr>
          <w:sz w:val="28"/>
          <w:szCs w:val="28"/>
        </w:rPr>
        <w:t xml:space="preserve"> уважать</w:t>
      </w:r>
      <w:r w:rsidR="0017275C">
        <w:rPr>
          <w:sz w:val="28"/>
          <w:szCs w:val="28"/>
        </w:rPr>
        <w:t xml:space="preserve"> и</w:t>
      </w:r>
      <w:r w:rsidR="00221985" w:rsidRPr="009C6DAD">
        <w:rPr>
          <w:sz w:val="28"/>
          <w:szCs w:val="28"/>
        </w:rPr>
        <w:t xml:space="preserve"> мотивы, </w:t>
      </w:r>
      <w:r w:rsidR="0017275C">
        <w:rPr>
          <w:sz w:val="28"/>
          <w:szCs w:val="28"/>
        </w:rPr>
        <w:t>зачастую</w:t>
      </w:r>
      <w:r w:rsidR="00221985" w:rsidRPr="009C6DAD">
        <w:rPr>
          <w:sz w:val="28"/>
          <w:szCs w:val="28"/>
        </w:rPr>
        <w:t xml:space="preserve"> побуждающие уч</w:t>
      </w:r>
      <w:r w:rsidR="00E82E15" w:rsidRPr="009C6DAD">
        <w:rPr>
          <w:sz w:val="28"/>
          <w:szCs w:val="28"/>
        </w:rPr>
        <w:t>е</w:t>
      </w:r>
      <w:r w:rsidR="00221985" w:rsidRPr="009C6DAD">
        <w:rPr>
          <w:sz w:val="28"/>
          <w:szCs w:val="28"/>
        </w:rPr>
        <w:t>ных-гуманитариев отдавать предпочтение разграничивающему подходу. В центр своей деятельности (часто не только научно-познавательной, но и научно-практической – предусматривающей непосредственное воздействие на со</w:t>
      </w:r>
      <w:r w:rsidR="00E82E15" w:rsidRPr="009C6DAD">
        <w:rPr>
          <w:sz w:val="28"/>
          <w:szCs w:val="28"/>
        </w:rPr>
        <w:t>циум и/или его членов) такой уче</w:t>
      </w:r>
      <w:r w:rsidR="00221985" w:rsidRPr="009C6DAD">
        <w:rPr>
          <w:sz w:val="28"/>
          <w:szCs w:val="28"/>
        </w:rPr>
        <w:t>ный чаще всего</w:t>
      </w:r>
      <w:r w:rsidR="00E82E15" w:rsidRPr="009C6DAD">
        <w:rPr>
          <w:sz w:val="28"/>
          <w:szCs w:val="28"/>
        </w:rPr>
        <w:t xml:space="preserve"> ставит феномен, которому придае</w:t>
      </w:r>
      <w:r w:rsidR="00221985" w:rsidRPr="009C6DAD">
        <w:rPr>
          <w:sz w:val="28"/>
          <w:szCs w:val="28"/>
        </w:rPr>
        <w:t>т ярко выраженный положительный смысл и который он стремится поэтому как можно шире утвердить в социальной практике (либо, напрот</w:t>
      </w:r>
      <w:r w:rsidR="00E82E15" w:rsidRPr="009C6DAD">
        <w:rPr>
          <w:sz w:val="28"/>
          <w:szCs w:val="28"/>
        </w:rPr>
        <w:t>ив, феномен, которому придае</w:t>
      </w:r>
      <w:r w:rsidR="00221985" w:rsidRPr="009C6DAD">
        <w:rPr>
          <w:sz w:val="28"/>
          <w:szCs w:val="28"/>
        </w:rPr>
        <w:t xml:space="preserve">т явно отрицательный смысл и от которого стремится, по возможности, избавить социальную практику). Соответственно, он </w:t>
      </w:r>
      <w:r w:rsidR="003A3B91" w:rsidRPr="009C6DAD">
        <w:rPr>
          <w:sz w:val="28"/>
          <w:szCs w:val="28"/>
        </w:rPr>
        <w:t xml:space="preserve">склонен </w:t>
      </w:r>
      <w:r w:rsidR="00221985" w:rsidRPr="009C6DAD">
        <w:rPr>
          <w:sz w:val="28"/>
          <w:szCs w:val="28"/>
        </w:rPr>
        <w:t>определят</w:t>
      </w:r>
      <w:r w:rsidR="003A3B91" w:rsidRPr="009C6DAD">
        <w:rPr>
          <w:sz w:val="28"/>
          <w:szCs w:val="28"/>
        </w:rPr>
        <w:t>ь</w:t>
      </w:r>
      <w:r w:rsidR="00221985" w:rsidRPr="009C6DAD">
        <w:rPr>
          <w:sz w:val="28"/>
          <w:szCs w:val="28"/>
        </w:rPr>
        <w:t xml:space="preserve"> главное понятие разрабатываемой им концепции так, чтобы оно </w:t>
      </w:r>
      <w:r w:rsidR="00221985" w:rsidRPr="009C6DAD">
        <w:rPr>
          <w:sz w:val="28"/>
          <w:szCs w:val="28"/>
        </w:rPr>
        <w:lastRenderedPageBreak/>
        <w:t>описывало именно этот феномен, – и отда</w:t>
      </w:r>
      <w:r w:rsidR="003A3B91" w:rsidRPr="009C6DAD">
        <w:rPr>
          <w:sz w:val="28"/>
          <w:szCs w:val="28"/>
        </w:rPr>
        <w:t>ва</w:t>
      </w:r>
      <w:r w:rsidR="00221985" w:rsidRPr="009C6DAD">
        <w:rPr>
          <w:sz w:val="28"/>
          <w:szCs w:val="28"/>
        </w:rPr>
        <w:t>т</w:t>
      </w:r>
      <w:r w:rsidR="003A3B91" w:rsidRPr="009C6DAD">
        <w:rPr>
          <w:sz w:val="28"/>
          <w:szCs w:val="28"/>
        </w:rPr>
        <w:t>ь</w:t>
      </w:r>
      <w:r w:rsidR="00221985" w:rsidRPr="009C6DAD">
        <w:rPr>
          <w:sz w:val="28"/>
          <w:szCs w:val="28"/>
        </w:rPr>
        <w:t xml:space="preserve"> такому понятию предпочтение как главному перед понятиями более обобщ</w:t>
      </w:r>
      <w:r w:rsidR="00E82E15" w:rsidRPr="009C6DAD">
        <w:rPr>
          <w:sz w:val="28"/>
          <w:szCs w:val="28"/>
        </w:rPr>
        <w:t>енными, более че</w:t>
      </w:r>
      <w:r w:rsidR="00221985" w:rsidRPr="009C6DAD">
        <w:rPr>
          <w:sz w:val="28"/>
          <w:szCs w:val="28"/>
        </w:rPr>
        <w:t>ткими, но ценностно нейтральными.</w:t>
      </w:r>
    </w:p>
    <w:p w:rsidR="003A3B91" w:rsidRPr="009C6DAD" w:rsidRDefault="00191781" w:rsidP="006C130E">
      <w:pPr>
        <w:pStyle w:val="ac"/>
        <w:spacing w:line="360" w:lineRule="auto"/>
        <w:ind w:firstLine="709"/>
        <w:rPr>
          <w:sz w:val="28"/>
          <w:szCs w:val="28"/>
        </w:rPr>
      </w:pPr>
      <w:r w:rsidRPr="009C6DAD">
        <w:rPr>
          <w:sz w:val="28"/>
          <w:szCs w:val="28"/>
        </w:rPr>
        <w:t>Понятия, вводимые в рамках разграничивающего подхода, если можно так выразиться, не вполне научны – хотя бы потому, что они несут для использующих их людей смыслы (можно сказать также: ценности), выходящие за рамки сферы науки</w:t>
      </w:r>
      <w:r w:rsidR="00ED0397" w:rsidRPr="009C6DAD">
        <w:rPr>
          <w:sz w:val="28"/>
          <w:szCs w:val="28"/>
        </w:rPr>
        <w:t>; в этом отношении такие понятия сродни концептам. Вместе с тем, учитывая социально-психологические закономерности функционирования науки и в</w:t>
      </w:r>
      <w:r w:rsidR="003A3B91" w:rsidRPr="009C6DAD">
        <w:rPr>
          <w:sz w:val="28"/>
          <w:szCs w:val="28"/>
        </w:rPr>
        <w:t>оспользовавшись типологией научно-психологических дискурсов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_Ref303625784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>
        <w:rPr>
          <w:sz w:val="28"/>
          <w:szCs w:val="28"/>
        </w:rPr>
        <w:t>12</w:t>
      </w:r>
      <w:r w:rsidR="000D155B" w:rsidRPr="009C6DAD">
        <w:rPr>
          <w:sz w:val="28"/>
          <w:szCs w:val="28"/>
        </w:rPr>
        <w:fldChar w:fldCharType="end"/>
      </w:r>
      <w:r w:rsidR="003A3B91" w:rsidRPr="009C6DAD">
        <w:rPr>
          <w:sz w:val="28"/>
          <w:szCs w:val="28"/>
        </w:rPr>
        <w:t>], можно признать уместность разграничивающего подхода в дискурсах, рассчитанных</w:t>
      </w:r>
      <w:r w:rsidR="00F26534" w:rsidRPr="009C6DAD">
        <w:rPr>
          <w:sz w:val="28"/>
          <w:szCs w:val="28"/>
        </w:rPr>
        <w:t xml:space="preserve"> либо</w:t>
      </w:r>
      <w:r w:rsidR="003A3B91" w:rsidRPr="009C6DAD">
        <w:rPr>
          <w:sz w:val="28"/>
          <w:szCs w:val="28"/>
        </w:rPr>
        <w:t xml:space="preserve"> непосредственно на изменение ценностных установок реципи</w:t>
      </w:r>
      <w:r w:rsidR="00F26534" w:rsidRPr="009C6DAD">
        <w:rPr>
          <w:sz w:val="28"/>
          <w:szCs w:val="28"/>
        </w:rPr>
        <w:t>е</w:t>
      </w:r>
      <w:r w:rsidR="003A3B91" w:rsidRPr="009C6DAD">
        <w:rPr>
          <w:sz w:val="28"/>
          <w:szCs w:val="28"/>
        </w:rPr>
        <w:t>нтов</w:t>
      </w:r>
      <w:r w:rsidR="00F26534" w:rsidRPr="009C6DAD">
        <w:rPr>
          <w:sz w:val="28"/>
          <w:szCs w:val="28"/>
        </w:rPr>
        <w:t xml:space="preserve">, либо предлагающих реципиентам (например, педагогам или практическим психологам) способы воздействия на ценностные установки их подопечных. В дискурсах же, претендующих на объективное представление фактов и закономерностей, преимущества обобщающего подхода неоспоримы.  </w:t>
      </w:r>
      <w:r w:rsidR="003A3B91" w:rsidRPr="009C6DAD">
        <w:rPr>
          <w:sz w:val="28"/>
          <w:szCs w:val="28"/>
        </w:rPr>
        <w:t xml:space="preserve"> </w:t>
      </w:r>
    </w:p>
    <w:p w:rsidR="00AE458A" w:rsidRPr="009C6DAD" w:rsidRDefault="00D271C7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EB7C70" w:rsidRPr="009C6DAD">
        <w:rPr>
          <w:rFonts w:ascii="Times New Roman" w:hAnsi="Times New Roman"/>
          <w:sz w:val="28"/>
          <w:szCs w:val="28"/>
        </w:rPr>
        <w:t xml:space="preserve">. </w:t>
      </w:r>
      <w:r w:rsidR="00835086">
        <w:rPr>
          <w:rFonts w:ascii="Times New Roman" w:hAnsi="Times New Roman"/>
          <w:sz w:val="28"/>
          <w:szCs w:val="28"/>
        </w:rPr>
        <w:t>В</w:t>
      </w:r>
      <w:r w:rsidR="00EB7C70" w:rsidRPr="009C6DAD">
        <w:rPr>
          <w:rFonts w:ascii="Times New Roman" w:hAnsi="Times New Roman"/>
          <w:sz w:val="28"/>
          <w:szCs w:val="28"/>
        </w:rPr>
        <w:t>ажную функцию предлагаемой двухуровневой модели в сфере психологической науки можно усмотреть в том, что эта модель позволяет совместить заботу о надлежащем логическом уровне научно-психологических дискурсов с преодолением весьма распространенного ныне крайнего скепсиса в отношении</w:t>
      </w:r>
      <w:r w:rsidR="00F957F2" w:rsidRPr="009C6DAD">
        <w:rPr>
          <w:rFonts w:ascii="Times New Roman" w:hAnsi="Times New Roman"/>
          <w:sz w:val="28"/>
          <w:szCs w:val="28"/>
        </w:rPr>
        <w:t xml:space="preserve"> перспектив достижения такой логичности и усовершенствования</w:t>
      </w:r>
      <w:r w:rsidR="00EB7C70" w:rsidRPr="009C6DAD">
        <w:rPr>
          <w:rFonts w:ascii="Times New Roman" w:hAnsi="Times New Roman"/>
          <w:sz w:val="28"/>
          <w:szCs w:val="28"/>
        </w:rPr>
        <w:t xml:space="preserve"> понятийного аппарата психологической науки </w:t>
      </w:r>
      <w:r w:rsidR="00F957F2" w:rsidRPr="009C6DAD">
        <w:rPr>
          <w:rFonts w:ascii="Times New Roman" w:hAnsi="Times New Roman"/>
          <w:sz w:val="28"/>
          <w:szCs w:val="28"/>
        </w:rPr>
        <w:t>в целом</w:t>
      </w:r>
      <w:r w:rsidR="00EB7C70" w:rsidRPr="009C6DAD">
        <w:rPr>
          <w:rFonts w:ascii="Times New Roman" w:hAnsi="Times New Roman"/>
          <w:sz w:val="28"/>
          <w:szCs w:val="28"/>
        </w:rPr>
        <w:t>.</w:t>
      </w:r>
      <w:r w:rsidR="00AE458A" w:rsidRPr="009C6DAD">
        <w:rPr>
          <w:rFonts w:ascii="Times New Roman" w:hAnsi="Times New Roman"/>
          <w:sz w:val="28"/>
          <w:szCs w:val="28"/>
        </w:rPr>
        <w:t xml:space="preserve"> </w:t>
      </w:r>
    </w:p>
    <w:p w:rsidR="00E64520" w:rsidRPr="009C6DAD" w:rsidRDefault="00AE458A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В самом деле, сетования по поводу граничащего с хаосом разнобоя в трактовке психологических понятий стали общим местом. Пожалуй, наиболее резко этот разнобой проявляется в психологии личности, прежде всего, в характеристике самого понятия (или категории) личности</w:t>
      </w:r>
      <w:r w:rsidR="00F957F2" w:rsidRPr="009C6DAD">
        <w:rPr>
          <w:rFonts w:ascii="Times New Roman" w:hAnsi="Times New Roman"/>
          <w:sz w:val="28"/>
          <w:szCs w:val="28"/>
        </w:rPr>
        <w:t>:</w:t>
      </w:r>
      <w:r w:rsidR="00E2413F" w:rsidRPr="009C6DAD">
        <w:rPr>
          <w:rFonts w:ascii="Times New Roman" w:hAnsi="Times New Roman"/>
          <w:sz w:val="28"/>
          <w:szCs w:val="28"/>
        </w:rPr>
        <w:t xml:space="preserve"> </w:t>
      </w:r>
      <w:r w:rsidR="00F957F2" w:rsidRPr="009C6DAD">
        <w:rPr>
          <w:rFonts w:ascii="Times New Roman" w:hAnsi="Times New Roman"/>
          <w:sz w:val="28"/>
          <w:szCs w:val="28"/>
        </w:rPr>
        <w:t>п</w:t>
      </w:r>
      <w:r w:rsidR="00FE48D6" w:rsidRPr="009C6DAD">
        <w:rPr>
          <w:rFonts w:ascii="Times New Roman" w:hAnsi="Times New Roman"/>
          <w:sz w:val="28"/>
          <w:szCs w:val="28"/>
        </w:rPr>
        <w:t xml:space="preserve">ри всеобщем интересе к </w:t>
      </w:r>
      <w:r w:rsidR="00F957F2" w:rsidRPr="009C6DAD">
        <w:rPr>
          <w:rFonts w:ascii="Times New Roman" w:hAnsi="Times New Roman"/>
          <w:sz w:val="28"/>
          <w:szCs w:val="28"/>
        </w:rPr>
        <w:t>не</w:t>
      </w:r>
      <w:r w:rsidR="00FE48D6" w:rsidRPr="009C6DAD">
        <w:rPr>
          <w:rFonts w:ascii="Times New Roman" w:hAnsi="Times New Roman"/>
          <w:sz w:val="28"/>
          <w:szCs w:val="28"/>
        </w:rPr>
        <w:t>му</w:t>
      </w:r>
      <w:r w:rsidR="00F957F2" w:rsidRPr="009C6DAD">
        <w:rPr>
          <w:rFonts w:ascii="Times New Roman" w:hAnsi="Times New Roman"/>
          <w:sz w:val="28"/>
          <w:szCs w:val="28"/>
        </w:rPr>
        <w:t xml:space="preserve">, </w:t>
      </w:r>
      <w:r w:rsidR="00FE48D6" w:rsidRPr="009C6DAD">
        <w:rPr>
          <w:rFonts w:ascii="Times New Roman" w:hAnsi="Times New Roman"/>
          <w:sz w:val="28"/>
          <w:szCs w:val="28"/>
        </w:rPr>
        <w:t>оно,</w:t>
      </w:r>
      <w:r w:rsidR="009D7487" w:rsidRPr="009C6DAD">
        <w:rPr>
          <w:rFonts w:ascii="Times New Roman" w:hAnsi="Times New Roman"/>
          <w:sz w:val="28"/>
          <w:szCs w:val="28"/>
        </w:rPr>
        <w:t xml:space="preserve"> в силу размытости своего содержания, превратилось,</w:t>
      </w:r>
      <w:r w:rsidR="00FE48D6" w:rsidRPr="009C6DAD">
        <w:rPr>
          <w:rFonts w:ascii="Times New Roman" w:hAnsi="Times New Roman"/>
          <w:sz w:val="28"/>
          <w:szCs w:val="28"/>
        </w:rPr>
        <w:t xml:space="preserve"> </w:t>
      </w:r>
      <w:r w:rsidR="009D7487" w:rsidRPr="009C6DAD">
        <w:rPr>
          <w:rFonts w:ascii="Times New Roman" w:hAnsi="Times New Roman"/>
          <w:sz w:val="28"/>
          <w:szCs w:val="28"/>
        </w:rPr>
        <w:t>по словам</w:t>
      </w:r>
      <w:r w:rsidR="00FE48D6" w:rsidRPr="009C6DAD">
        <w:rPr>
          <w:rFonts w:ascii="Times New Roman" w:hAnsi="Times New Roman"/>
          <w:sz w:val="28"/>
          <w:szCs w:val="28"/>
        </w:rPr>
        <w:t xml:space="preserve"> В. С. Мухин</w:t>
      </w:r>
      <w:r w:rsidR="009D7487" w:rsidRPr="009C6DAD">
        <w:rPr>
          <w:rFonts w:ascii="Times New Roman" w:hAnsi="Times New Roman"/>
          <w:sz w:val="28"/>
          <w:szCs w:val="28"/>
        </w:rPr>
        <w:t>ой</w:t>
      </w:r>
      <w:r w:rsidR="00FE48D6" w:rsidRPr="009C6DAD">
        <w:rPr>
          <w:rFonts w:ascii="Times New Roman" w:hAnsi="Times New Roman"/>
          <w:sz w:val="28"/>
          <w:szCs w:val="28"/>
        </w:rPr>
        <w:t>,</w:t>
      </w:r>
      <w:r w:rsidR="009D7487" w:rsidRPr="009C6DAD">
        <w:rPr>
          <w:rFonts w:ascii="Times New Roman" w:hAnsi="Times New Roman"/>
          <w:sz w:val="28"/>
          <w:szCs w:val="28"/>
        </w:rPr>
        <w:t xml:space="preserve"> «как бы в “</w:t>
      </w:r>
      <w:r w:rsidR="009D7487" w:rsidRPr="009C6DAD">
        <w:rPr>
          <w:rFonts w:ascii="Times New Roman" w:hAnsi="Times New Roman"/>
          <w:sz w:val="28"/>
          <w:szCs w:val="28"/>
          <w:lang w:val="de-DE"/>
        </w:rPr>
        <w:t>M</w:t>
      </w:r>
      <w:r w:rsidR="009D7487" w:rsidRPr="005C1910">
        <w:rPr>
          <w:rFonts w:ascii="Times New Roman" w:hAnsi="Times New Roman"/>
          <w:sz w:val="28"/>
          <w:szCs w:val="28"/>
        </w:rPr>
        <w:t>ä</w:t>
      </w:r>
      <w:r w:rsidR="009D7487" w:rsidRPr="009C6DAD">
        <w:rPr>
          <w:rFonts w:ascii="Times New Roman" w:hAnsi="Times New Roman"/>
          <w:sz w:val="28"/>
          <w:szCs w:val="28"/>
          <w:lang w:val="de-DE"/>
        </w:rPr>
        <w:t>dchen</w:t>
      </w:r>
      <w:r w:rsidR="009D7487" w:rsidRPr="005C1910">
        <w:rPr>
          <w:rFonts w:ascii="Times New Roman" w:hAnsi="Times New Roman"/>
          <w:sz w:val="28"/>
          <w:szCs w:val="28"/>
        </w:rPr>
        <w:t xml:space="preserve"> </w:t>
      </w:r>
      <w:r w:rsidR="009D7487" w:rsidRPr="009C6DAD">
        <w:rPr>
          <w:rFonts w:ascii="Times New Roman" w:hAnsi="Times New Roman"/>
          <w:sz w:val="28"/>
          <w:szCs w:val="28"/>
          <w:lang w:val="de-DE"/>
        </w:rPr>
        <w:t>f</w:t>
      </w:r>
      <w:r w:rsidR="009D7487" w:rsidRPr="005C1910">
        <w:rPr>
          <w:rFonts w:ascii="Times New Roman" w:hAnsi="Times New Roman"/>
          <w:sz w:val="28"/>
          <w:szCs w:val="28"/>
        </w:rPr>
        <w:t>ü</w:t>
      </w:r>
      <w:r w:rsidR="009D7487" w:rsidRPr="009C6DAD">
        <w:rPr>
          <w:rFonts w:ascii="Times New Roman" w:hAnsi="Times New Roman"/>
          <w:sz w:val="28"/>
          <w:szCs w:val="28"/>
          <w:lang w:val="de-DE"/>
        </w:rPr>
        <w:t>r</w:t>
      </w:r>
      <w:r w:rsidR="009D7487" w:rsidRPr="005C1910">
        <w:rPr>
          <w:rFonts w:ascii="Times New Roman" w:hAnsi="Times New Roman"/>
          <w:sz w:val="28"/>
          <w:szCs w:val="28"/>
        </w:rPr>
        <w:t xml:space="preserve"> </w:t>
      </w:r>
      <w:r w:rsidR="009D7487" w:rsidRPr="009C6DAD">
        <w:rPr>
          <w:rFonts w:ascii="Times New Roman" w:hAnsi="Times New Roman"/>
          <w:sz w:val="28"/>
          <w:szCs w:val="28"/>
          <w:lang w:val="de-DE"/>
        </w:rPr>
        <w:t>alles</w:t>
      </w:r>
      <w:r w:rsidR="009D7487" w:rsidRPr="009C6DAD">
        <w:rPr>
          <w:rFonts w:ascii="Times New Roman" w:hAnsi="Times New Roman"/>
          <w:sz w:val="28"/>
          <w:szCs w:val="28"/>
        </w:rPr>
        <w:t>” – в служанку для всех»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_Ref303900396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16</w:t>
      </w:r>
      <w:r w:rsidR="000D155B" w:rsidRPr="009C6DAD">
        <w:rPr>
          <w:sz w:val="28"/>
          <w:szCs w:val="28"/>
        </w:rPr>
        <w:fldChar w:fldCharType="end"/>
      </w:r>
      <w:r w:rsidR="0017275C">
        <w:rPr>
          <w:rFonts w:ascii="Times New Roman" w:hAnsi="Times New Roman"/>
          <w:sz w:val="28"/>
          <w:szCs w:val="28"/>
        </w:rPr>
        <w:t>,</w:t>
      </w:r>
      <w:r w:rsidR="009D7487" w:rsidRPr="009C6DAD">
        <w:rPr>
          <w:rFonts w:ascii="Times New Roman" w:hAnsi="Times New Roman"/>
          <w:sz w:val="28"/>
          <w:szCs w:val="28"/>
        </w:rPr>
        <w:t xml:space="preserve"> 31].  </w:t>
      </w:r>
      <w:r w:rsidR="00E64520" w:rsidRPr="009C6DAD">
        <w:rPr>
          <w:rFonts w:ascii="Times New Roman" w:hAnsi="Times New Roman"/>
          <w:sz w:val="28"/>
          <w:szCs w:val="28"/>
        </w:rPr>
        <w:t>Я</w:t>
      </w:r>
      <w:r w:rsidR="00D0683D" w:rsidRPr="009C6DAD">
        <w:rPr>
          <w:rFonts w:ascii="Times New Roman" w:hAnsi="Times New Roman"/>
          <w:sz w:val="28"/>
          <w:szCs w:val="28"/>
        </w:rPr>
        <w:t xml:space="preserve"> не </w:t>
      </w:r>
      <w:r w:rsidR="00E64520" w:rsidRPr="009C6DAD">
        <w:rPr>
          <w:rFonts w:ascii="Times New Roman" w:hAnsi="Times New Roman"/>
          <w:sz w:val="28"/>
          <w:szCs w:val="28"/>
        </w:rPr>
        <w:t>решился</w:t>
      </w:r>
      <w:r w:rsidR="00D0683D" w:rsidRPr="009C6DAD">
        <w:rPr>
          <w:rFonts w:ascii="Times New Roman" w:hAnsi="Times New Roman"/>
          <w:sz w:val="28"/>
          <w:szCs w:val="28"/>
        </w:rPr>
        <w:t xml:space="preserve"> в предыдущем предложении отдать предпочтение тому или иному</w:t>
      </w:r>
      <w:r w:rsidR="00E2413F" w:rsidRPr="009C6DAD">
        <w:rPr>
          <w:rFonts w:ascii="Times New Roman" w:hAnsi="Times New Roman"/>
          <w:sz w:val="28"/>
          <w:szCs w:val="28"/>
        </w:rPr>
        <w:t xml:space="preserve"> из двух вариантов названия единицы </w:t>
      </w:r>
      <w:r w:rsidR="00E2413F" w:rsidRPr="009C6DAD">
        <w:rPr>
          <w:rFonts w:ascii="Times New Roman" w:hAnsi="Times New Roman"/>
          <w:sz w:val="28"/>
          <w:szCs w:val="28"/>
        </w:rPr>
        <w:lastRenderedPageBreak/>
        <w:t>знания</w:t>
      </w:r>
      <w:r w:rsidR="007210DF" w:rsidRPr="009C6DAD">
        <w:rPr>
          <w:rFonts w:ascii="Times New Roman" w:hAnsi="Times New Roman"/>
          <w:sz w:val="28"/>
          <w:szCs w:val="28"/>
        </w:rPr>
        <w:t xml:space="preserve"> </w:t>
      </w:r>
      <w:r w:rsidR="00B322DA" w:rsidRPr="009C6DAD">
        <w:rPr>
          <w:rFonts w:ascii="Times New Roman" w:hAnsi="Times New Roman"/>
          <w:sz w:val="28"/>
          <w:szCs w:val="28"/>
        </w:rPr>
        <w:t>(</w:t>
      </w:r>
      <w:r w:rsidR="007210DF" w:rsidRPr="009C6DAD">
        <w:rPr>
          <w:rFonts w:ascii="Times New Roman" w:hAnsi="Times New Roman"/>
          <w:sz w:val="28"/>
          <w:szCs w:val="28"/>
        </w:rPr>
        <w:t>«поняти</w:t>
      </w:r>
      <w:r w:rsidR="00D0683D" w:rsidRPr="009C6DAD">
        <w:rPr>
          <w:rFonts w:ascii="Times New Roman" w:hAnsi="Times New Roman"/>
          <w:sz w:val="28"/>
          <w:szCs w:val="28"/>
        </w:rPr>
        <w:t>ю</w:t>
      </w:r>
      <w:r w:rsidR="007210DF" w:rsidRPr="009C6DAD">
        <w:rPr>
          <w:rFonts w:ascii="Times New Roman" w:hAnsi="Times New Roman"/>
          <w:sz w:val="28"/>
          <w:szCs w:val="28"/>
        </w:rPr>
        <w:t>» или «категори</w:t>
      </w:r>
      <w:r w:rsidR="00D0683D" w:rsidRPr="009C6DAD">
        <w:rPr>
          <w:rFonts w:ascii="Times New Roman" w:hAnsi="Times New Roman"/>
          <w:sz w:val="28"/>
          <w:szCs w:val="28"/>
        </w:rPr>
        <w:t>и</w:t>
      </w:r>
      <w:r w:rsidR="007210DF" w:rsidRPr="009C6DAD">
        <w:rPr>
          <w:rFonts w:ascii="Times New Roman" w:hAnsi="Times New Roman"/>
          <w:sz w:val="28"/>
          <w:szCs w:val="28"/>
        </w:rPr>
        <w:t>»</w:t>
      </w:r>
      <w:r w:rsidR="00B322DA" w:rsidRPr="009C6DAD">
        <w:rPr>
          <w:rFonts w:ascii="Times New Roman" w:hAnsi="Times New Roman"/>
          <w:sz w:val="28"/>
          <w:szCs w:val="28"/>
        </w:rPr>
        <w:t>):</w:t>
      </w:r>
      <w:r w:rsidR="007210DF" w:rsidRPr="009C6DAD">
        <w:rPr>
          <w:rFonts w:ascii="Times New Roman" w:hAnsi="Times New Roman"/>
          <w:sz w:val="28"/>
          <w:szCs w:val="28"/>
        </w:rPr>
        <w:t xml:space="preserve"> </w:t>
      </w:r>
      <w:r w:rsidR="00B322DA" w:rsidRPr="009C6DAD">
        <w:rPr>
          <w:rFonts w:ascii="Times New Roman" w:hAnsi="Times New Roman"/>
          <w:sz w:val="28"/>
          <w:szCs w:val="28"/>
        </w:rPr>
        <w:t>ведь рассматривались</w:t>
      </w:r>
      <w:r w:rsidR="00E2413F" w:rsidRPr="009C6DAD">
        <w:rPr>
          <w:rFonts w:ascii="Times New Roman" w:hAnsi="Times New Roman"/>
          <w:sz w:val="28"/>
          <w:szCs w:val="28"/>
        </w:rPr>
        <w:t xml:space="preserve"> ныне</w:t>
      </w:r>
      <w:r w:rsidR="00B322DA" w:rsidRPr="009C6DAD">
        <w:rPr>
          <w:rFonts w:ascii="Times New Roman" w:hAnsi="Times New Roman"/>
          <w:sz w:val="28"/>
          <w:szCs w:val="28"/>
        </w:rPr>
        <w:t>шние психологические дискурсы, в которых</w:t>
      </w:r>
      <w:r w:rsidR="00E2413F" w:rsidRPr="009C6DAD">
        <w:rPr>
          <w:rFonts w:ascii="Times New Roman" w:hAnsi="Times New Roman"/>
          <w:sz w:val="28"/>
          <w:szCs w:val="28"/>
        </w:rPr>
        <w:t xml:space="preserve"> принято подразумевать под «категорией» просто важное понятие.</w:t>
      </w:r>
      <w:r w:rsidR="00FE48D6" w:rsidRPr="009C6DAD">
        <w:rPr>
          <w:rFonts w:ascii="Times New Roman" w:hAnsi="Times New Roman"/>
          <w:sz w:val="28"/>
          <w:szCs w:val="28"/>
        </w:rPr>
        <w:t xml:space="preserve"> Между тем, путь к смягчению имеющихся трудностей видится в</w:t>
      </w:r>
      <w:r w:rsidR="00B322DA" w:rsidRPr="009C6DAD">
        <w:rPr>
          <w:rFonts w:ascii="Times New Roman" w:hAnsi="Times New Roman"/>
          <w:sz w:val="28"/>
          <w:szCs w:val="28"/>
        </w:rPr>
        <w:t xml:space="preserve"> осознании</w:t>
      </w:r>
      <w:r w:rsidR="00FE48D6" w:rsidRPr="009C6DAD">
        <w:rPr>
          <w:rFonts w:ascii="Times New Roman" w:hAnsi="Times New Roman"/>
          <w:sz w:val="28"/>
          <w:szCs w:val="28"/>
        </w:rPr>
        <w:t xml:space="preserve"> раз</w:t>
      </w:r>
      <w:r w:rsidR="00B322DA" w:rsidRPr="009C6DAD">
        <w:rPr>
          <w:rFonts w:ascii="Times New Roman" w:hAnsi="Times New Roman"/>
          <w:sz w:val="28"/>
          <w:szCs w:val="28"/>
        </w:rPr>
        <w:t>личия</w:t>
      </w:r>
      <w:r w:rsidR="00FE48D6" w:rsidRPr="009C6DAD">
        <w:rPr>
          <w:rFonts w:ascii="Times New Roman" w:hAnsi="Times New Roman"/>
          <w:sz w:val="28"/>
          <w:szCs w:val="28"/>
        </w:rPr>
        <w:t xml:space="preserve"> ф</w:t>
      </w:r>
      <w:r w:rsidR="00B322DA" w:rsidRPr="009C6DAD">
        <w:rPr>
          <w:rFonts w:ascii="Times New Roman" w:hAnsi="Times New Roman"/>
          <w:sz w:val="28"/>
          <w:szCs w:val="28"/>
        </w:rPr>
        <w:t>ункций указанных единиц знания.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="000E1E93" w:rsidRPr="009C6DAD">
        <w:rPr>
          <w:rFonts w:ascii="Times New Roman" w:hAnsi="Times New Roman"/>
          <w:sz w:val="28"/>
          <w:szCs w:val="28"/>
        </w:rPr>
        <w:t xml:space="preserve">В то время как понятия </w:t>
      </w:r>
      <w:r w:rsidR="00E64520" w:rsidRPr="009C6DAD">
        <w:rPr>
          <w:rFonts w:ascii="Times New Roman" w:hAnsi="Times New Roman"/>
          <w:sz w:val="28"/>
          <w:szCs w:val="28"/>
        </w:rPr>
        <w:t>призва</w:t>
      </w:r>
      <w:r w:rsidR="000E1E93" w:rsidRPr="009C6DAD">
        <w:rPr>
          <w:rFonts w:ascii="Times New Roman" w:hAnsi="Times New Roman"/>
          <w:sz w:val="28"/>
          <w:szCs w:val="28"/>
        </w:rPr>
        <w:t xml:space="preserve">ны служить компонентами научных (а значит, четких) теорий, </w:t>
      </w:r>
      <w:r w:rsidR="00C60648" w:rsidRPr="009C6DAD">
        <w:rPr>
          <w:rFonts w:ascii="Times New Roman" w:hAnsi="Times New Roman"/>
          <w:i/>
          <w:sz w:val="28"/>
          <w:szCs w:val="28"/>
        </w:rPr>
        <w:t>гла</w:t>
      </w:r>
      <w:r w:rsidR="000E1E93" w:rsidRPr="009C6DAD">
        <w:rPr>
          <w:rFonts w:ascii="Times New Roman" w:hAnsi="Times New Roman"/>
          <w:i/>
          <w:sz w:val="28"/>
          <w:szCs w:val="28"/>
        </w:rPr>
        <w:t>вн</w:t>
      </w:r>
      <w:r w:rsidR="00C801BF" w:rsidRPr="009C6DAD">
        <w:rPr>
          <w:rFonts w:ascii="Times New Roman" w:hAnsi="Times New Roman"/>
          <w:i/>
          <w:sz w:val="28"/>
          <w:szCs w:val="28"/>
        </w:rPr>
        <w:t>ые</w:t>
      </w:r>
      <w:r w:rsidR="000E1E93" w:rsidRPr="009C6DAD">
        <w:rPr>
          <w:rFonts w:ascii="Times New Roman" w:hAnsi="Times New Roman"/>
          <w:i/>
          <w:sz w:val="28"/>
          <w:szCs w:val="28"/>
        </w:rPr>
        <w:t xml:space="preserve"> функци</w:t>
      </w:r>
      <w:r w:rsidR="00C801BF" w:rsidRPr="009C6DAD">
        <w:rPr>
          <w:rFonts w:ascii="Times New Roman" w:hAnsi="Times New Roman"/>
          <w:i/>
          <w:sz w:val="28"/>
          <w:szCs w:val="28"/>
        </w:rPr>
        <w:t>и</w:t>
      </w:r>
      <w:r w:rsidR="000E1E93" w:rsidRPr="009C6DAD">
        <w:rPr>
          <w:rFonts w:ascii="Times New Roman" w:hAnsi="Times New Roman"/>
          <w:i/>
          <w:sz w:val="28"/>
          <w:szCs w:val="28"/>
        </w:rPr>
        <w:t xml:space="preserve"> категорий</w:t>
      </w:r>
      <w:r w:rsidR="000E1E93" w:rsidRPr="009C6DAD">
        <w:rPr>
          <w:rFonts w:ascii="Times New Roman" w:hAnsi="Times New Roman"/>
          <w:sz w:val="28"/>
          <w:szCs w:val="28"/>
        </w:rPr>
        <w:t xml:space="preserve"> </w:t>
      </w:r>
      <w:r w:rsidR="00E64520" w:rsidRPr="009C6DAD">
        <w:rPr>
          <w:rFonts w:ascii="Times New Roman" w:hAnsi="Times New Roman"/>
          <w:sz w:val="28"/>
          <w:szCs w:val="28"/>
        </w:rPr>
        <w:t xml:space="preserve">– служить </w:t>
      </w:r>
      <w:r w:rsidR="00C801BF" w:rsidRPr="009C6DAD">
        <w:rPr>
          <w:rFonts w:ascii="Times New Roman" w:hAnsi="Times New Roman"/>
          <w:sz w:val="28"/>
          <w:szCs w:val="28"/>
        </w:rPr>
        <w:t>основой для построения конкретиз</w:t>
      </w:r>
      <w:r w:rsidR="004D70E5" w:rsidRPr="009C6DAD">
        <w:rPr>
          <w:rFonts w:ascii="Times New Roman" w:hAnsi="Times New Roman"/>
          <w:sz w:val="28"/>
          <w:szCs w:val="28"/>
        </w:rPr>
        <w:t>ир</w:t>
      </w:r>
      <w:r w:rsidR="00C801BF" w:rsidRPr="009C6DAD">
        <w:rPr>
          <w:rFonts w:ascii="Times New Roman" w:hAnsi="Times New Roman"/>
          <w:sz w:val="28"/>
          <w:szCs w:val="28"/>
        </w:rPr>
        <w:t xml:space="preserve">ующих их систем понятий, </w:t>
      </w:r>
      <w:r w:rsidR="00E64520" w:rsidRPr="009C6DAD">
        <w:rPr>
          <w:rFonts w:ascii="Times New Roman" w:hAnsi="Times New Roman"/>
          <w:sz w:val="28"/>
          <w:szCs w:val="28"/>
        </w:rPr>
        <w:t>средствами</w:t>
      </w:r>
      <w:r w:rsidR="000E1E93" w:rsidRPr="009C6DAD">
        <w:rPr>
          <w:rFonts w:ascii="Times New Roman" w:hAnsi="Times New Roman"/>
          <w:sz w:val="28"/>
          <w:szCs w:val="28"/>
        </w:rPr>
        <w:t xml:space="preserve"> осмыслени</w:t>
      </w:r>
      <w:r w:rsidR="00E64520" w:rsidRPr="009C6DAD">
        <w:rPr>
          <w:rFonts w:ascii="Times New Roman" w:hAnsi="Times New Roman"/>
          <w:sz w:val="28"/>
          <w:szCs w:val="28"/>
        </w:rPr>
        <w:t>я</w:t>
      </w:r>
      <w:r w:rsidR="000E1E93" w:rsidRPr="009C6DAD">
        <w:rPr>
          <w:rFonts w:ascii="Times New Roman" w:hAnsi="Times New Roman"/>
          <w:sz w:val="28"/>
          <w:szCs w:val="28"/>
        </w:rPr>
        <w:t xml:space="preserve"> достигнутых данной отраслью науки результатов и стоящих перед ней проблем</w:t>
      </w:r>
      <w:r w:rsidR="00E64520" w:rsidRPr="009C6DAD">
        <w:rPr>
          <w:rFonts w:ascii="Times New Roman" w:hAnsi="Times New Roman"/>
          <w:sz w:val="28"/>
          <w:szCs w:val="28"/>
        </w:rPr>
        <w:t>, а также средствами скоординированного планирования дальнейших исследований и разработок.</w:t>
      </w:r>
    </w:p>
    <w:p w:rsidR="00CB7066" w:rsidRPr="009C6DAD" w:rsidRDefault="00CA0DB4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27BCF">
        <w:rPr>
          <w:rFonts w:ascii="Times New Roman" w:hAnsi="Times New Roman"/>
          <w:sz w:val="28"/>
          <w:szCs w:val="28"/>
        </w:rPr>
        <w:t xml:space="preserve">В </w:t>
      </w:r>
      <w:r w:rsidR="00E27BCF" w:rsidRPr="00E27BCF">
        <w:rPr>
          <w:rFonts w:ascii="Times New Roman" w:hAnsi="Times New Roman"/>
          <w:sz w:val="28"/>
          <w:szCs w:val="28"/>
        </w:rPr>
        <w:t xml:space="preserve">статье </w:t>
      </w:r>
      <w:r w:rsidRPr="00E27BCF">
        <w:rPr>
          <w:rFonts w:ascii="Times New Roman" w:hAnsi="Times New Roman"/>
          <w:sz w:val="28"/>
          <w:szCs w:val="28"/>
        </w:rPr>
        <w:t>[</w:t>
      </w:r>
      <w:r w:rsidR="000D155B" w:rsidRPr="00E27BCF">
        <w:rPr>
          <w:sz w:val="28"/>
          <w:szCs w:val="28"/>
        </w:rPr>
        <w:fldChar w:fldCharType="begin"/>
      </w:r>
      <w:r w:rsidR="000D155B" w:rsidRPr="00E27BCF">
        <w:rPr>
          <w:sz w:val="28"/>
          <w:szCs w:val="28"/>
        </w:rPr>
        <w:instrText xml:space="preserve"> REF _Ref303380461 \r \h  \* MERGEFORMAT </w:instrText>
      </w:r>
      <w:r w:rsidR="000D155B" w:rsidRPr="00E27BCF">
        <w:rPr>
          <w:sz w:val="28"/>
          <w:szCs w:val="28"/>
        </w:rPr>
      </w:r>
      <w:r w:rsidR="000D155B" w:rsidRPr="00E27BCF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2</w:t>
      </w:r>
      <w:r w:rsidR="000D155B" w:rsidRPr="00E27BCF">
        <w:rPr>
          <w:sz w:val="28"/>
          <w:szCs w:val="28"/>
        </w:rPr>
        <w:fldChar w:fldCharType="end"/>
      </w:r>
      <w:r w:rsidRPr="00E27BCF">
        <w:rPr>
          <w:rFonts w:ascii="Times New Roman" w:hAnsi="Times New Roman"/>
          <w:sz w:val="28"/>
          <w:szCs w:val="28"/>
        </w:rPr>
        <w:t>] изложен</w:t>
      </w:r>
      <w:r w:rsidR="00E27BCF">
        <w:rPr>
          <w:rFonts w:ascii="Times New Roman" w:hAnsi="Times New Roman"/>
          <w:sz w:val="28"/>
          <w:szCs w:val="28"/>
        </w:rPr>
        <w:t>ы: во-первых,</w:t>
      </w:r>
      <w:r w:rsidRPr="009C6DAD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C6DAD">
        <w:rPr>
          <w:rFonts w:ascii="Times New Roman" w:hAnsi="Times New Roman"/>
          <w:sz w:val="28"/>
          <w:szCs w:val="28"/>
        </w:rPr>
        <w:t xml:space="preserve">трактовка </w:t>
      </w:r>
      <w:r w:rsidRPr="00E27BCF">
        <w:rPr>
          <w:rFonts w:ascii="Times New Roman" w:hAnsi="Times New Roman"/>
          <w:i/>
          <w:sz w:val="28"/>
          <w:szCs w:val="28"/>
        </w:rPr>
        <w:t>категории</w:t>
      </w:r>
      <w:r w:rsidR="00E27BCF" w:rsidRPr="00E27BCF">
        <w:rPr>
          <w:rFonts w:ascii="Times New Roman" w:hAnsi="Times New Roman"/>
          <w:i/>
          <w:sz w:val="28"/>
          <w:szCs w:val="28"/>
        </w:rPr>
        <w:t xml:space="preserve"> </w:t>
      </w:r>
      <w:r w:rsidR="00E27BCF">
        <w:rPr>
          <w:rFonts w:ascii="Times New Roman" w:hAnsi="Times New Roman"/>
          <w:sz w:val="28"/>
          <w:szCs w:val="28"/>
        </w:rPr>
        <w:t>личности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="005C0A93" w:rsidRPr="009C6DAD">
        <w:rPr>
          <w:rFonts w:ascii="Times New Roman" w:hAnsi="Times New Roman"/>
          <w:sz w:val="28"/>
          <w:szCs w:val="28"/>
        </w:rPr>
        <w:t>как отнесе</w:t>
      </w:r>
      <w:r w:rsidR="00CB7066" w:rsidRPr="009C6DAD">
        <w:rPr>
          <w:rFonts w:ascii="Times New Roman" w:hAnsi="Times New Roman"/>
          <w:sz w:val="28"/>
          <w:szCs w:val="28"/>
        </w:rPr>
        <w:t>нного к человеческому индивиду модуса культуры</w:t>
      </w:r>
      <w:r w:rsidR="00E27BCF">
        <w:rPr>
          <w:rFonts w:ascii="Times New Roman" w:hAnsi="Times New Roman"/>
          <w:sz w:val="28"/>
          <w:szCs w:val="28"/>
        </w:rPr>
        <w:t>; во-вторых</w:t>
      </w:r>
      <w:r w:rsidR="00C428BD" w:rsidRPr="009C6DAD">
        <w:rPr>
          <w:rFonts w:ascii="Times New Roman" w:hAnsi="Times New Roman"/>
          <w:sz w:val="28"/>
          <w:szCs w:val="28"/>
        </w:rPr>
        <w:t>.</w:t>
      </w:r>
      <w:r w:rsidR="00E27BCF">
        <w:rPr>
          <w:rFonts w:ascii="Times New Roman" w:hAnsi="Times New Roman"/>
          <w:sz w:val="28"/>
          <w:szCs w:val="28"/>
        </w:rPr>
        <w:t xml:space="preserve"> </w:t>
      </w:r>
      <w:r w:rsidR="00E27BCF" w:rsidRPr="009C6DAD">
        <w:rPr>
          <w:rFonts w:ascii="Times New Roman" w:hAnsi="Times New Roman"/>
          <w:i/>
          <w:sz w:val="28"/>
          <w:szCs w:val="28"/>
        </w:rPr>
        <w:t>понятийн</w:t>
      </w:r>
      <w:r w:rsidR="00E27BCF">
        <w:rPr>
          <w:rFonts w:ascii="Times New Roman" w:hAnsi="Times New Roman"/>
          <w:i/>
          <w:sz w:val="28"/>
          <w:szCs w:val="28"/>
        </w:rPr>
        <w:t>ая</w:t>
      </w:r>
      <w:r w:rsidR="00E27BCF" w:rsidRPr="009C6DAD">
        <w:rPr>
          <w:rFonts w:ascii="Times New Roman" w:hAnsi="Times New Roman"/>
          <w:i/>
          <w:sz w:val="28"/>
          <w:szCs w:val="28"/>
        </w:rPr>
        <w:t xml:space="preserve"> конкретизаци</w:t>
      </w:r>
      <w:r w:rsidR="00E27BCF">
        <w:rPr>
          <w:rFonts w:ascii="Times New Roman" w:hAnsi="Times New Roman"/>
          <w:i/>
          <w:sz w:val="28"/>
          <w:szCs w:val="28"/>
        </w:rPr>
        <w:t>я</w:t>
      </w:r>
      <w:r w:rsidR="00E27BCF" w:rsidRPr="009C6DAD">
        <w:rPr>
          <w:rFonts w:ascii="Times New Roman" w:hAnsi="Times New Roman"/>
          <w:i/>
          <w:sz w:val="28"/>
          <w:szCs w:val="28"/>
        </w:rPr>
        <w:t xml:space="preserve"> </w:t>
      </w:r>
      <w:r w:rsidR="00E27BCF" w:rsidRPr="009C6DAD">
        <w:rPr>
          <w:rFonts w:ascii="Times New Roman" w:hAnsi="Times New Roman"/>
          <w:sz w:val="28"/>
          <w:szCs w:val="28"/>
        </w:rPr>
        <w:t>такой трактовки</w:t>
      </w:r>
      <w:r w:rsidR="007E4092">
        <w:rPr>
          <w:rFonts w:ascii="Times New Roman" w:hAnsi="Times New Roman"/>
          <w:sz w:val="28"/>
          <w:szCs w:val="28"/>
        </w:rPr>
        <w:t>. Эта конкретизация,</w:t>
      </w:r>
      <w:r w:rsidR="00CB7066" w:rsidRPr="009C6DAD">
        <w:rPr>
          <w:rFonts w:ascii="Times New Roman" w:hAnsi="Times New Roman"/>
          <w:sz w:val="28"/>
          <w:szCs w:val="28"/>
        </w:rPr>
        <w:t xml:space="preserve"> </w:t>
      </w:r>
      <w:r w:rsidR="007E4092">
        <w:rPr>
          <w:rFonts w:ascii="Times New Roman" w:hAnsi="Times New Roman"/>
          <w:sz w:val="28"/>
          <w:szCs w:val="28"/>
        </w:rPr>
        <w:t>х</w:t>
      </w:r>
      <w:r w:rsidRPr="009C6DAD">
        <w:rPr>
          <w:rFonts w:ascii="Times New Roman" w:hAnsi="Times New Roman"/>
          <w:sz w:val="28"/>
          <w:szCs w:val="28"/>
        </w:rPr>
        <w:t>ара</w:t>
      </w:r>
      <w:r w:rsidR="00CB7066" w:rsidRPr="009C6DAD">
        <w:rPr>
          <w:rFonts w:ascii="Times New Roman" w:hAnsi="Times New Roman"/>
          <w:sz w:val="28"/>
          <w:szCs w:val="28"/>
        </w:rPr>
        <w:t>ктери</w:t>
      </w:r>
      <w:r w:rsidR="007E4092">
        <w:rPr>
          <w:rFonts w:ascii="Times New Roman" w:hAnsi="Times New Roman"/>
          <w:sz w:val="28"/>
          <w:szCs w:val="28"/>
        </w:rPr>
        <w:t>зующая</w:t>
      </w:r>
      <w:r w:rsidR="00CB7066" w:rsidRPr="009C6DAD">
        <w:rPr>
          <w:rFonts w:ascii="Times New Roman" w:hAnsi="Times New Roman"/>
          <w:sz w:val="28"/>
          <w:szCs w:val="28"/>
        </w:rPr>
        <w:t xml:space="preserve"> личност</w:t>
      </w:r>
      <w:r w:rsidR="007E4092">
        <w:rPr>
          <w:rFonts w:ascii="Times New Roman" w:hAnsi="Times New Roman"/>
          <w:sz w:val="28"/>
          <w:szCs w:val="28"/>
        </w:rPr>
        <w:t>ь</w:t>
      </w:r>
      <w:r w:rsidR="00CB7066" w:rsidRPr="009C6DAD">
        <w:rPr>
          <w:rFonts w:ascii="Times New Roman" w:hAnsi="Times New Roman"/>
          <w:sz w:val="28"/>
          <w:szCs w:val="28"/>
        </w:rPr>
        <w:t xml:space="preserve"> как интегративно</w:t>
      </w:r>
      <w:r w:rsidR="007E4092">
        <w:rPr>
          <w:rFonts w:ascii="Times New Roman" w:hAnsi="Times New Roman"/>
          <w:sz w:val="28"/>
          <w:szCs w:val="28"/>
        </w:rPr>
        <w:t>е</w:t>
      </w:r>
      <w:r w:rsidR="00CB7066" w:rsidRPr="009C6DAD">
        <w:rPr>
          <w:rFonts w:ascii="Times New Roman" w:hAnsi="Times New Roman"/>
          <w:sz w:val="28"/>
          <w:szCs w:val="28"/>
        </w:rPr>
        <w:t xml:space="preserve"> качеств</w:t>
      </w:r>
      <w:r w:rsidR="007E4092">
        <w:rPr>
          <w:rFonts w:ascii="Times New Roman" w:hAnsi="Times New Roman"/>
          <w:sz w:val="28"/>
          <w:szCs w:val="28"/>
        </w:rPr>
        <w:t>о</w:t>
      </w:r>
      <w:r w:rsidR="00CB7066" w:rsidRPr="009C6DAD">
        <w:rPr>
          <w:rFonts w:ascii="Times New Roman" w:hAnsi="Times New Roman"/>
          <w:sz w:val="28"/>
          <w:szCs w:val="28"/>
        </w:rPr>
        <w:t xml:space="preserve"> индивида (лица)</w:t>
      </w:r>
      <w:r w:rsidR="007E4092">
        <w:rPr>
          <w:rFonts w:ascii="Times New Roman" w:hAnsi="Times New Roman"/>
          <w:sz w:val="28"/>
          <w:szCs w:val="28"/>
        </w:rPr>
        <w:t>,</w:t>
      </w:r>
      <w:r w:rsidR="00CB7066" w:rsidRPr="009C6DAD">
        <w:rPr>
          <w:rFonts w:ascii="Times New Roman" w:hAnsi="Times New Roman"/>
          <w:sz w:val="28"/>
          <w:szCs w:val="28"/>
        </w:rPr>
        <w:t xml:space="preserve"> </w:t>
      </w:r>
      <w:r w:rsidR="005C0A93" w:rsidRPr="009C6DAD">
        <w:rPr>
          <w:rFonts w:ascii="Times New Roman" w:hAnsi="Times New Roman"/>
          <w:sz w:val="28"/>
          <w:szCs w:val="28"/>
        </w:rPr>
        <w:t>дополнительно</w:t>
      </w:r>
      <w:r w:rsidR="00844A2B" w:rsidRPr="009C6DAD">
        <w:rPr>
          <w:rFonts w:ascii="Times New Roman" w:hAnsi="Times New Roman"/>
          <w:sz w:val="28"/>
          <w:szCs w:val="28"/>
        </w:rPr>
        <w:t xml:space="preserve"> уточняе</w:t>
      </w:r>
      <w:r w:rsidR="007E4092">
        <w:rPr>
          <w:rFonts w:ascii="Times New Roman" w:hAnsi="Times New Roman"/>
          <w:sz w:val="28"/>
          <w:szCs w:val="28"/>
        </w:rPr>
        <w:t>тся</w:t>
      </w:r>
      <w:r w:rsidR="00844A2B" w:rsidRPr="009C6DAD">
        <w:rPr>
          <w:rFonts w:ascii="Times New Roman" w:hAnsi="Times New Roman"/>
          <w:sz w:val="28"/>
          <w:szCs w:val="28"/>
        </w:rPr>
        <w:t xml:space="preserve"> посредством о</w:t>
      </w:r>
      <w:r w:rsidR="00CB7066" w:rsidRPr="009C6DAD">
        <w:rPr>
          <w:rFonts w:ascii="Times New Roman" w:hAnsi="Times New Roman"/>
          <w:sz w:val="28"/>
          <w:szCs w:val="28"/>
        </w:rPr>
        <w:t>пор</w:t>
      </w:r>
      <w:r w:rsidR="00844A2B" w:rsidRPr="009C6DAD">
        <w:rPr>
          <w:rFonts w:ascii="Times New Roman" w:hAnsi="Times New Roman"/>
          <w:sz w:val="28"/>
          <w:szCs w:val="28"/>
        </w:rPr>
        <w:t>ы</w:t>
      </w:r>
      <w:r w:rsidR="00CB7066" w:rsidRPr="009C6DAD">
        <w:rPr>
          <w:rFonts w:ascii="Times New Roman" w:hAnsi="Times New Roman"/>
          <w:sz w:val="28"/>
          <w:szCs w:val="28"/>
        </w:rPr>
        <w:t xml:space="preserve"> на</w:t>
      </w:r>
      <w:r w:rsidR="00844A2B" w:rsidRPr="009C6DAD">
        <w:rPr>
          <w:rFonts w:ascii="Times New Roman" w:hAnsi="Times New Roman"/>
          <w:sz w:val="28"/>
          <w:szCs w:val="28"/>
        </w:rPr>
        <w:t xml:space="preserve"> обобщенное</w:t>
      </w:r>
      <w:r w:rsidR="00CB7066" w:rsidRPr="009C6DAD">
        <w:rPr>
          <w:rFonts w:ascii="Times New Roman" w:hAnsi="Times New Roman"/>
          <w:sz w:val="28"/>
          <w:szCs w:val="28"/>
        </w:rPr>
        <w:t xml:space="preserve"> понятие модели.</w:t>
      </w:r>
    </w:p>
    <w:p w:rsidR="008D31AD" w:rsidRPr="009C6DAD" w:rsidRDefault="00D271C7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7F5393" w:rsidRPr="009C6DAD">
        <w:rPr>
          <w:rFonts w:ascii="Times New Roman" w:hAnsi="Times New Roman"/>
          <w:sz w:val="28"/>
          <w:szCs w:val="28"/>
        </w:rPr>
        <w:t xml:space="preserve">. </w:t>
      </w:r>
      <w:r w:rsidR="00B95FC6">
        <w:rPr>
          <w:rFonts w:ascii="Times New Roman" w:hAnsi="Times New Roman"/>
          <w:sz w:val="28"/>
          <w:szCs w:val="28"/>
        </w:rPr>
        <w:t xml:space="preserve">Переходя к </w:t>
      </w:r>
      <w:r w:rsidR="00B95FC6" w:rsidRPr="00B95FC6">
        <w:rPr>
          <w:rFonts w:ascii="Times New Roman" w:hAnsi="Times New Roman"/>
          <w:b/>
          <w:sz w:val="28"/>
          <w:szCs w:val="28"/>
        </w:rPr>
        <w:t>выводам</w:t>
      </w:r>
      <w:r w:rsidR="00B95FC6">
        <w:rPr>
          <w:rFonts w:ascii="Times New Roman" w:hAnsi="Times New Roman"/>
          <w:sz w:val="28"/>
          <w:szCs w:val="28"/>
        </w:rPr>
        <w:t xml:space="preserve"> по статье</w:t>
      </w:r>
      <w:r w:rsidR="007F5393" w:rsidRPr="009C6DAD">
        <w:rPr>
          <w:rFonts w:ascii="Times New Roman" w:hAnsi="Times New Roman"/>
          <w:sz w:val="28"/>
          <w:szCs w:val="28"/>
        </w:rPr>
        <w:t>,</w:t>
      </w:r>
      <w:r w:rsidR="00B95FC6">
        <w:rPr>
          <w:rFonts w:ascii="Times New Roman" w:hAnsi="Times New Roman"/>
          <w:sz w:val="28"/>
          <w:szCs w:val="28"/>
        </w:rPr>
        <w:t xml:space="preserve"> от</w:t>
      </w:r>
      <w:r w:rsidR="00B95FC6" w:rsidRPr="00B95FC6">
        <w:rPr>
          <w:rFonts w:ascii="Times New Roman" w:hAnsi="Times New Roman"/>
          <w:sz w:val="28"/>
          <w:szCs w:val="28"/>
        </w:rPr>
        <w:t>мечу: в ней</w:t>
      </w:r>
      <w:r w:rsidR="00B95FC6">
        <w:rPr>
          <w:rFonts w:ascii="Times New Roman" w:hAnsi="Times New Roman"/>
          <w:sz w:val="28"/>
          <w:szCs w:val="28"/>
        </w:rPr>
        <w:t xml:space="preserve"> приведены аргументы в пользу </w:t>
      </w:r>
      <w:r w:rsidR="00B95FC6" w:rsidRPr="00B95FC6">
        <w:rPr>
          <w:rFonts w:ascii="Times New Roman" w:hAnsi="Times New Roman"/>
          <w:sz w:val="28"/>
          <w:szCs w:val="28"/>
        </w:rPr>
        <w:t>эвристичност</w:t>
      </w:r>
      <w:r w:rsidR="00B95FC6">
        <w:rPr>
          <w:rFonts w:ascii="Times New Roman" w:hAnsi="Times New Roman"/>
          <w:sz w:val="28"/>
          <w:szCs w:val="28"/>
        </w:rPr>
        <w:t>и</w:t>
      </w:r>
      <w:r w:rsidR="00B95FC6" w:rsidRPr="00B95FC6">
        <w:rPr>
          <w:rFonts w:ascii="Times New Roman" w:hAnsi="Times New Roman"/>
          <w:sz w:val="28"/>
          <w:szCs w:val="28"/>
        </w:rPr>
        <w:t xml:space="preserve"> предложенной двухуровневой модели категориально-понятийного аппарата психологии (и гуманитарного человековедения в целом).</w:t>
      </w:r>
      <w:r w:rsidR="007F5393" w:rsidRPr="00B95FC6">
        <w:rPr>
          <w:rFonts w:ascii="Times New Roman" w:hAnsi="Times New Roman"/>
          <w:sz w:val="28"/>
          <w:szCs w:val="28"/>
        </w:rPr>
        <w:t xml:space="preserve"> </w:t>
      </w:r>
      <w:r w:rsidR="00B95FC6">
        <w:rPr>
          <w:rFonts w:ascii="Times New Roman" w:hAnsi="Times New Roman"/>
          <w:sz w:val="28"/>
          <w:szCs w:val="28"/>
        </w:rPr>
        <w:t xml:space="preserve">В то же время </w:t>
      </w:r>
      <w:r w:rsidR="0017275C">
        <w:rPr>
          <w:rFonts w:ascii="Times New Roman" w:hAnsi="Times New Roman"/>
          <w:sz w:val="28"/>
          <w:szCs w:val="28"/>
        </w:rPr>
        <w:t>следует</w:t>
      </w:r>
      <w:r w:rsidR="00A26263" w:rsidRPr="009C6DAD">
        <w:rPr>
          <w:rFonts w:ascii="Times New Roman" w:hAnsi="Times New Roman"/>
          <w:sz w:val="28"/>
          <w:szCs w:val="28"/>
        </w:rPr>
        <w:t xml:space="preserve"> признать </w:t>
      </w:r>
      <w:r w:rsidR="0017275C">
        <w:rPr>
          <w:rFonts w:ascii="Times New Roman" w:hAnsi="Times New Roman"/>
          <w:sz w:val="28"/>
          <w:szCs w:val="28"/>
        </w:rPr>
        <w:t>грубость</w:t>
      </w:r>
      <w:r w:rsidR="00E4706A">
        <w:rPr>
          <w:rFonts w:ascii="Times New Roman" w:hAnsi="Times New Roman"/>
          <w:sz w:val="28"/>
          <w:szCs w:val="28"/>
        </w:rPr>
        <w:t xml:space="preserve"> </w:t>
      </w:r>
      <w:r w:rsidR="00B95FC6">
        <w:rPr>
          <w:rFonts w:ascii="Times New Roman" w:hAnsi="Times New Roman"/>
          <w:sz w:val="28"/>
          <w:szCs w:val="28"/>
        </w:rPr>
        <w:t>эт</w:t>
      </w:r>
      <w:r w:rsidR="0017275C">
        <w:rPr>
          <w:rFonts w:ascii="Times New Roman" w:hAnsi="Times New Roman"/>
          <w:sz w:val="28"/>
          <w:szCs w:val="28"/>
        </w:rPr>
        <w:t>ой</w:t>
      </w:r>
      <w:r w:rsidR="00A26263" w:rsidRPr="009C6DAD">
        <w:rPr>
          <w:rFonts w:ascii="Times New Roman" w:hAnsi="Times New Roman"/>
          <w:sz w:val="28"/>
          <w:szCs w:val="28"/>
        </w:rPr>
        <w:t xml:space="preserve"> модел</w:t>
      </w:r>
      <w:r w:rsidR="0017275C">
        <w:rPr>
          <w:rFonts w:ascii="Times New Roman" w:hAnsi="Times New Roman"/>
          <w:sz w:val="28"/>
          <w:szCs w:val="28"/>
        </w:rPr>
        <w:t>и</w:t>
      </w:r>
      <w:r w:rsidR="00A26263" w:rsidRPr="009C6DAD">
        <w:rPr>
          <w:rFonts w:ascii="Times New Roman" w:hAnsi="Times New Roman"/>
          <w:sz w:val="28"/>
          <w:szCs w:val="28"/>
        </w:rPr>
        <w:t>, пытающ</w:t>
      </w:r>
      <w:r w:rsidR="0017275C">
        <w:rPr>
          <w:rFonts w:ascii="Times New Roman" w:hAnsi="Times New Roman"/>
          <w:sz w:val="28"/>
          <w:szCs w:val="28"/>
        </w:rPr>
        <w:t>ей</w:t>
      </w:r>
      <w:r w:rsidR="00A26263" w:rsidRPr="009C6DAD">
        <w:rPr>
          <w:rFonts w:ascii="Times New Roman" w:hAnsi="Times New Roman"/>
          <w:sz w:val="28"/>
          <w:szCs w:val="28"/>
        </w:rPr>
        <w:t xml:space="preserve">ся отобразить сложную реальность (в данном случае реальность научно-теоретической деятельности) с помощью дизъюнктивных шкал, содержащих каждая всего лишь по два значения некоторого параметра (категория </w:t>
      </w:r>
      <w:r w:rsidR="00A26263" w:rsidRPr="009C6DAD">
        <w:rPr>
          <w:rFonts w:ascii="Times New Roman" w:hAnsi="Times New Roman"/>
          <w:i/>
          <w:sz w:val="28"/>
          <w:szCs w:val="28"/>
        </w:rPr>
        <w:t>либо</w:t>
      </w:r>
      <w:r w:rsidR="00A26263" w:rsidRPr="009C6DAD">
        <w:rPr>
          <w:rFonts w:ascii="Times New Roman" w:hAnsi="Times New Roman"/>
          <w:sz w:val="28"/>
          <w:szCs w:val="28"/>
        </w:rPr>
        <w:t xml:space="preserve"> научное понятие, обобщающий </w:t>
      </w:r>
      <w:r w:rsidR="00A26263" w:rsidRPr="009C6DAD">
        <w:rPr>
          <w:rFonts w:ascii="Times New Roman" w:hAnsi="Times New Roman"/>
          <w:i/>
          <w:sz w:val="28"/>
          <w:szCs w:val="28"/>
        </w:rPr>
        <w:t>либо</w:t>
      </w:r>
      <w:r w:rsidR="00A26263" w:rsidRPr="009C6DAD">
        <w:rPr>
          <w:rFonts w:ascii="Times New Roman" w:hAnsi="Times New Roman"/>
          <w:sz w:val="28"/>
          <w:szCs w:val="28"/>
        </w:rPr>
        <w:t xml:space="preserve"> разграничивающий подход к понятийной конкретизации категорий).</w:t>
      </w:r>
    </w:p>
    <w:p w:rsidR="008C4607" w:rsidRDefault="00EA5C29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t>Вместе с тем смысл и этой модели, и</w:t>
      </w:r>
      <w:r w:rsidR="0017275C">
        <w:rPr>
          <w:rFonts w:ascii="Times New Roman" w:hAnsi="Times New Roman"/>
          <w:sz w:val="28"/>
          <w:szCs w:val="28"/>
        </w:rPr>
        <w:t xml:space="preserve"> ее </w:t>
      </w:r>
      <w:r w:rsidRPr="009C6DAD">
        <w:rPr>
          <w:rFonts w:ascii="Times New Roman" w:hAnsi="Times New Roman"/>
          <w:sz w:val="28"/>
          <w:szCs w:val="28"/>
        </w:rPr>
        <w:t xml:space="preserve">предполагаемых </w:t>
      </w:r>
      <w:r w:rsidR="0017275C">
        <w:rPr>
          <w:rFonts w:ascii="Times New Roman" w:hAnsi="Times New Roman"/>
          <w:sz w:val="28"/>
          <w:szCs w:val="28"/>
        </w:rPr>
        <w:t>усовершенствований</w:t>
      </w:r>
      <w:r w:rsidRPr="009C6DAD">
        <w:rPr>
          <w:rFonts w:ascii="Times New Roman" w:hAnsi="Times New Roman"/>
          <w:sz w:val="28"/>
          <w:szCs w:val="28"/>
        </w:rPr>
        <w:t xml:space="preserve"> я усматриваю в их направленности на реализацию </w:t>
      </w:r>
      <w:r w:rsidRPr="009C6DAD">
        <w:rPr>
          <w:rFonts w:ascii="Times New Roman" w:hAnsi="Times New Roman"/>
          <w:i/>
          <w:sz w:val="28"/>
          <w:szCs w:val="28"/>
        </w:rPr>
        <w:t>рациогуманистического подхода</w:t>
      </w:r>
      <w:r w:rsidRPr="009C6DAD">
        <w:rPr>
          <w:rFonts w:ascii="Times New Roman" w:hAnsi="Times New Roman"/>
          <w:sz w:val="28"/>
          <w:szCs w:val="28"/>
        </w:rPr>
        <w:t xml:space="preserve"> в методологии человековедения (см. [</w:t>
      </w:r>
      <w:r w:rsidR="000D155B" w:rsidRPr="009C6DAD">
        <w:rPr>
          <w:sz w:val="28"/>
          <w:szCs w:val="28"/>
        </w:rPr>
        <w:fldChar w:fldCharType="begin"/>
      </w:r>
      <w:r w:rsidR="000D155B" w:rsidRPr="009C6DAD">
        <w:rPr>
          <w:sz w:val="28"/>
          <w:szCs w:val="28"/>
        </w:rPr>
        <w:instrText xml:space="preserve"> REF _Ref304255407 \r \h  \* MERGEFORMAT </w:instrText>
      </w:r>
      <w:r w:rsidR="000D155B" w:rsidRPr="009C6DAD">
        <w:rPr>
          <w:sz w:val="28"/>
          <w:szCs w:val="28"/>
        </w:rPr>
      </w:r>
      <w:r w:rsidR="000D155B" w:rsidRPr="009C6DAD">
        <w:rPr>
          <w:sz w:val="28"/>
          <w:szCs w:val="28"/>
        </w:rPr>
        <w:fldChar w:fldCharType="separate"/>
      </w:r>
      <w:r w:rsidR="00BD738F" w:rsidRPr="00BD738F">
        <w:rPr>
          <w:rFonts w:ascii="Times New Roman" w:hAnsi="Times New Roman"/>
          <w:sz w:val="28"/>
          <w:szCs w:val="28"/>
        </w:rPr>
        <w:t>5</w:t>
      </w:r>
      <w:r w:rsidR="000D155B" w:rsidRPr="009C6DAD">
        <w:rPr>
          <w:sz w:val="28"/>
          <w:szCs w:val="28"/>
        </w:rPr>
        <w:fldChar w:fldCharType="end"/>
      </w:r>
      <w:r w:rsidRPr="009C6DAD">
        <w:rPr>
          <w:rFonts w:ascii="Times New Roman" w:hAnsi="Times New Roman"/>
          <w:sz w:val="28"/>
          <w:szCs w:val="28"/>
        </w:rPr>
        <w:t>]). Он предполагает, в частности</w:t>
      </w:r>
      <w:r w:rsidR="0070258D" w:rsidRPr="009C6DAD">
        <w:rPr>
          <w:rFonts w:ascii="Times New Roman" w:hAnsi="Times New Roman"/>
          <w:sz w:val="28"/>
          <w:szCs w:val="28"/>
        </w:rPr>
        <w:t xml:space="preserve">, что, стремясь к конструктивному взаимодействию в ней естественнонаучной и гуманитарной традиций, нельзя </w:t>
      </w:r>
      <w:r w:rsidR="0070258D" w:rsidRPr="009C6DAD">
        <w:rPr>
          <w:rFonts w:ascii="Times New Roman" w:hAnsi="Times New Roman"/>
          <w:sz w:val="28"/>
          <w:szCs w:val="28"/>
        </w:rPr>
        <w:lastRenderedPageBreak/>
        <w:t xml:space="preserve">ограничиваться ни взаимной </w:t>
      </w:r>
      <w:r w:rsidR="0070258D" w:rsidRPr="009C6DAD">
        <w:rPr>
          <w:rFonts w:ascii="Times New Roman" w:hAnsi="Times New Roman"/>
          <w:i/>
          <w:sz w:val="28"/>
          <w:szCs w:val="28"/>
        </w:rPr>
        <w:t>толерантностью</w:t>
      </w:r>
      <w:r w:rsidR="0070258D" w:rsidRPr="009C6DAD">
        <w:rPr>
          <w:rFonts w:ascii="Times New Roman" w:hAnsi="Times New Roman"/>
          <w:sz w:val="28"/>
          <w:szCs w:val="28"/>
        </w:rPr>
        <w:t xml:space="preserve"> их приверженцев, ни даже </w:t>
      </w:r>
      <w:r w:rsidR="0070258D" w:rsidRPr="009C6DAD">
        <w:rPr>
          <w:rFonts w:ascii="Times New Roman" w:hAnsi="Times New Roman"/>
          <w:i/>
          <w:sz w:val="28"/>
          <w:szCs w:val="28"/>
        </w:rPr>
        <w:t xml:space="preserve">диалогами </w:t>
      </w:r>
      <w:r w:rsidR="0070258D" w:rsidRPr="009C6DAD">
        <w:rPr>
          <w:rFonts w:ascii="Times New Roman" w:hAnsi="Times New Roman"/>
          <w:sz w:val="28"/>
          <w:szCs w:val="28"/>
        </w:rPr>
        <w:t xml:space="preserve">(содержательным взаимодействием) между ними, но следует создавать и использовать </w:t>
      </w:r>
      <w:r w:rsidR="0070258D" w:rsidRPr="009C6DAD">
        <w:rPr>
          <w:rFonts w:ascii="Times New Roman" w:hAnsi="Times New Roman"/>
          <w:i/>
          <w:sz w:val="28"/>
          <w:szCs w:val="28"/>
        </w:rPr>
        <w:t>медиаторы</w:t>
      </w:r>
      <w:r w:rsidR="0070258D" w:rsidRPr="009C6DAD">
        <w:rPr>
          <w:rFonts w:ascii="Times New Roman" w:hAnsi="Times New Roman"/>
          <w:sz w:val="28"/>
          <w:szCs w:val="28"/>
        </w:rPr>
        <w:t xml:space="preserve"> – инструменты обеспечения продуктивности таких диалогов. </w:t>
      </w:r>
      <w:r w:rsidR="006A2BCA" w:rsidRPr="009C6DAD">
        <w:rPr>
          <w:rFonts w:ascii="Times New Roman" w:hAnsi="Times New Roman"/>
          <w:sz w:val="28"/>
          <w:szCs w:val="28"/>
        </w:rPr>
        <w:t>В качестве одного из таких медиаторов разрабатывалась описанная выше модель.</w:t>
      </w:r>
    </w:p>
    <w:p w:rsidR="008C4607" w:rsidRDefault="008C4607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B6700" w:rsidRPr="008C4607" w:rsidRDefault="00BB6700" w:rsidP="00BB670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8C4607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ПИСОК ВИКОРИСТАНИХ ДЖЕРЕЛ</w:t>
      </w:r>
    </w:p>
    <w:p w:rsidR="00BB6700" w:rsidRPr="006975AC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" w:name="_Ref303292436"/>
      <w:bookmarkStart w:id="2" w:name="_Ref312781551"/>
      <w:r w:rsidRPr="006975AC">
        <w:rPr>
          <w:rFonts w:ascii="Times New Roman" w:hAnsi="Times New Roman"/>
          <w:i/>
          <w:sz w:val="28"/>
          <w:szCs w:val="28"/>
        </w:rPr>
        <w:t>Балл Г.А.</w:t>
      </w:r>
      <w:r w:rsidRPr="006975AC">
        <w:rPr>
          <w:rFonts w:ascii="Times New Roman" w:hAnsi="Times New Roman"/>
          <w:sz w:val="28"/>
          <w:szCs w:val="28"/>
        </w:rPr>
        <w:t xml:space="preserve"> </w:t>
      </w:r>
      <w:r w:rsidRPr="00D9267D">
        <w:rPr>
          <w:rFonts w:ascii="Times New Roman" w:hAnsi="Times New Roman"/>
          <w:sz w:val="28"/>
          <w:szCs w:val="28"/>
        </w:rPr>
        <w:t>Как „усовершенствовать мысль и выразить ее еще лучше”? (Актуальные вопросы использования и совершенствования понятийно-терминологических средств человековедения)</w:t>
      </w:r>
      <w:r w:rsidRPr="006975AC">
        <w:rPr>
          <w:rFonts w:ascii="Times New Roman" w:hAnsi="Times New Roman"/>
          <w:sz w:val="28"/>
          <w:szCs w:val="28"/>
          <w:lang w:val="uk-UA"/>
        </w:rPr>
        <w:t xml:space="preserve"> // Практична психологія та соціальна робота. – 2009. – № 2</w:t>
      </w:r>
      <w:r w:rsidRPr="006975AC">
        <w:rPr>
          <w:rFonts w:ascii="Times New Roman" w:hAnsi="Times New Roman"/>
          <w:sz w:val="28"/>
          <w:szCs w:val="28"/>
        </w:rPr>
        <w:t>. – С. 1–7.</w:t>
      </w:r>
      <w:bookmarkEnd w:id="2"/>
    </w:p>
    <w:p w:rsidR="00BB6700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3" w:name="_Ref303380461"/>
      <w:r w:rsidRPr="009C6DAD">
        <w:rPr>
          <w:rFonts w:ascii="Times New Roman" w:hAnsi="Times New Roman"/>
          <w:i/>
          <w:sz w:val="28"/>
          <w:szCs w:val="28"/>
        </w:rPr>
        <w:t>Балл, Г. А.</w:t>
      </w:r>
      <w:r w:rsidRPr="009C6DAD">
        <w:rPr>
          <w:rFonts w:ascii="Times New Roman" w:hAnsi="Times New Roman"/>
          <w:sz w:val="28"/>
          <w:szCs w:val="28"/>
        </w:rPr>
        <w:t xml:space="preserve"> Личность как модус культуры и как интегративное качество лица / Г. А. Балл, В. А. Мединцев // Мир психологии. 2010. № 4.</w:t>
      </w:r>
      <w:bookmarkEnd w:id="3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4" w:name="_Ref312794048"/>
      <w:r>
        <w:rPr>
          <w:rFonts w:ascii="Times New Roman" w:hAnsi="Times New Roman"/>
          <w:i/>
          <w:sz w:val="28"/>
          <w:szCs w:val="28"/>
        </w:rPr>
        <w:t xml:space="preserve">Балл Г.А. </w:t>
      </w:r>
      <w:r>
        <w:rPr>
          <w:rFonts w:ascii="Times New Roman" w:hAnsi="Times New Roman"/>
          <w:sz w:val="28"/>
          <w:szCs w:val="28"/>
        </w:rPr>
        <w:t>Нормативный профессиональный идеал ученого // Психологический журнал. – 2011. – № 3.</w:t>
      </w:r>
      <w:bookmarkEnd w:id="4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5" w:name="_Ref304249376"/>
      <w:r w:rsidRPr="009C6DAD">
        <w:rPr>
          <w:rFonts w:ascii="Times New Roman" w:hAnsi="Times New Roman"/>
          <w:i/>
          <w:sz w:val="28"/>
          <w:szCs w:val="28"/>
          <w:lang w:val="uk-UA"/>
        </w:rPr>
        <w:t xml:space="preserve">Балл, Г. </w:t>
      </w:r>
      <w:r w:rsidRPr="009C6DAD">
        <w:rPr>
          <w:rFonts w:ascii="Times New Roman" w:hAnsi="Times New Roman"/>
          <w:sz w:val="28"/>
          <w:szCs w:val="28"/>
          <w:lang w:val="uk-UA"/>
        </w:rPr>
        <w:t>Трактування вчинку в теоретичному доробку С. Л. Рубінштейна і В. А. Роменця / Г. Балл, О. Нікуленко // Психологія і суспільство. – 2011. – № 2.</w:t>
      </w:r>
      <w:bookmarkEnd w:id="5"/>
    </w:p>
    <w:p w:rsidR="00BB6700" w:rsidRPr="00D271C7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6" w:name="_Ref304255407"/>
      <w:r w:rsidRPr="009C6DAD">
        <w:rPr>
          <w:rFonts w:ascii="Times New Roman" w:hAnsi="Times New Roman"/>
          <w:i/>
          <w:sz w:val="28"/>
          <w:szCs w:val="28"/>
          <w:lang w:val="uk-UA"/>
        </w:rPr>
        <w:t>Балл, Г.</w:t>
      </w:r>
      <w:r w:rsidRPr="009C6DAD">
        <w:rPr>
          <w:rFonts w:ascii="Times New Roman" w:hAnsi="Times New Roman"/>
          <w:sz w:val="28"/>
          <w:szCs w:val="28"/>
          <w:lang w:val="uk-UA"/>
        </w:rPr>
        <w:t xml:space="preserve"> Система принципів раціогуманізму / Г. Балл // Психологія і суспільство. – 2011. – № 4. </w:t>
      </w:r>
      <w:bookmarkEnd w:id="6"/>
    </w:p>
    <w:p w:rsidR="00BB6700" w:rsidRPr="0018406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7" w:name="_Ref312785178"/>
      <w:r w:rsidRPr="0018406D">
        <w:rPr>
          <w:rFonts w:ascii="Times New Roman" w:hAnsi="Times New Roman"/>
          <w:i/>
          <w:sz w:val="28"/>
          <w:szCs w:val="28"/>
        </w:rPr>
        <w:t>Балл Г.А.</w:t>
      </w:r>
      <w:r w:rsidRPr="0018406D">
        <w:rPr>
          <w:rFonts w:ascii="Times New Roman" w:hAnsi="Times New Roman"/>
          <w:sz w:val="28"/>
          <w:szCs w:val="28"/>
        </w:rPr>
        <w:t xml:space="preserve"> «Отношение» в контексте двухуровневой модели</w:t>
      </w:r>
      <w:r>
        <w:rPr>
          <w:rFonts w:ascii="Times New Roman" w:hAnsi="Times New Roman"/>
          <w:sz w:val="28"/>
          <w:szCs w:val="28"/>
        </w:rPr>
        <w:t xml:space="preserve"> категори</w:t>
      </w:r>
      <w:r>
        <w:rPr>
          <w:rFonts w:ascii="Times New Roman" w:hAnsi="Times New Roman"/>
          <w:sz w:val="28"/>
          <w:szCs w:val="28"/>
        </w:rPr>
        <w:t>ально-понятийного аппарата психологии</w:t>
      </w:r>
      <w:r w:rsidRPr="001840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// Мир психологии. 2011</w:t>
      </w:r>
      <w:r w:rsidRPr="009C6DAD">
        <w:rPr>
          <w:rFonts w:ascii="Times New Roman" w:hAnsi="Times New Roman"/>
          <w:sz w:val="28"/>
          <w:szCs w:val="28"/>
        </w:rPr>
        <w:t>. № 4.</w:t>
      </w:r>
      <w:bookmarkEnd w:id="7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8" w:name="_Ref303292159"/>
      <w:bookmarkEnd w:id="1"/>
      <w:r w:rsidRPr="009C6DAD">
        <w:rPr>
          <w:rFonts w:ascii="Times New Roman" w:hAnsi="Times New Roman"/>
          <w:sz w:val="28"/>
          <w:szCs w:val="28"/>
        </w:rPr>
        <w:t>Гуманитарная наука как предмет философско-методологического анализа (материалы «круглого стола») // Вопросы философии. – 2007. – № 6.</w:t>
      </w:r>
      <w:bookmarkEnd w:id="8"/>
    </w:p>
    <w:p w:rsidR="00BB6700" w:rsidRPr="00475A70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9" w:name="_Ref303383572"/>
      <w:r w:rsidRPr="009C6DAD">
        <w:rPr>
          <w:rFonts w:ascii="Times New Roman" w:hAnsi="Times New Roman"/>
          <w:i/>
          <w:sz w:val="28"/>
          <w:szCs w:val="28"/>
        </w:rPr>
        <w:t>Демьянков, В. З.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>Термин «конц</w:t>
      </w:r>
      <w:r w:rsidRPr="00475A70">
        <w:rPr>
          <w:rFonts w:ascii="Times New Roman" w:eastAsia="Times New Roman" w:hAnsi="Times New Roman"/>
          <w:sz w:val="28"/>
          <w:szCs w:val="28"/>
          <w:lang w:eastAsia="ru-RU"/>
        </w:rPr>
        <w:t>епт» как элемент терминологической культуры / В. З. Демьянков // Язык как материя смысла: Сборник статей в честь академика Н. Ю. Шведовой / Отв. ред. М. В. Ляпон. – М., 2007.</w:t>
      </w:r>
      <w:bookmarkEnd w:id="9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10" w:name="_Ref303438363"/>
      <w:r w:rsidRPr="009C6DAD">
        <w:rPr>
          <w:rFonts w:ascii="Times New Roman" w:eastAsia="Times New Roman" w:hAnsi="Times New Roman"/>
          <w:i/>
          <w:sz w:val="28"/>
          <w:szCs w:val="28"/>
          <w:lang w:eastAsia="ru-RU"/>
        </w:rPr>
        <w:lastRenderedPageBreak/>
        <w:t>Карасик, В. И.</w:t>
      </w:r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Лингвокультурные концепты: Подходы к изучению / В. И Карасик // Социолингвистика вчера и сегодня: Сб. науч. трудов: Изд. 2-е, доп. – М., 2008.</w:t>
      </w:r>
      <w:bookmarkEnd w:id="10"/>
      <w:r w:rsidRPr="009C6DA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1" w:name="_Ref303371394"/>
      <w:r w:rsidRPr="009C6DAD">
        <w:rPr>
          <w:rFonts w:ascii="Times New Roman" w:hAnsi="Times New Roman"/>
          <w:i/>
          <w:sz w:val="28"/>
          <w:szCs w:val="28"/>
        </w:rPr>
        <w:t>Книгин, А.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Pr="009C6DAD">
        <w:rPr>
          <w:rFonts w:ascii="Times New Roman" w:hAnsi="Times New Roman"/>
          <w:i/>
          <w:sz w:val="28"/>
          <w:szCs w:val="28"/>
        </w:rPr>
        <w:t xml:space="preserve">Н. </w:t>
      </w:r>
      <w:r w:rsidRPr="009C6DAD">
        <w:rPr>
          <w:rFonts w:ascii="Times New Roman" w:hAnsi="Times New Roman"/>
          <w:sz w:val="28"/>
          <w:szCs w:val="28"/>
        </w:rPr>
        <w:t>Учение о категориях: Учебное пособие для студентов философских факультетов / А. Н. Книгин. – Томск, 2002.</w:t>
      </w:r>
      <w:bookmarkEnd w:id="11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2" w:name="_Ref303291465"/>
      <w:r w:rsidRPr="009C6DAD">
        <w:rPr>
          <w:rFonts w:ascii="Times New Roman" w:hAnsi="Times New Roman"/>
          <w:i/>
          <w:sz w:val="28"/>
          <w:szCs w:val="28"/>
        </w:rPr>
        <w:t>Кондаков, Н. И.</w:t>
      </w:r>
      <w:r w:rsidRPr="009C6DAD">
        <w:rPr>
          <w:rFonts w:ascii="Times New Roman" w:hAnsi="Times New Roman"/>
          <w:sz w:val="28"/>
          <w:szCs w:val="28"/>
        </w:rPr>
        <w:t xml:space="preserve"> Логический словарь-справочник / Н. И. Кондаков. – М., 1975.</w:t>
      </w:r>
      <w:bookmarkEnd w:id="12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3" w:name="_Ref303625784"/>
      <w:r w:rsidRPr="009C6DAD">
        <w:rPr>
          <w:rFonts w:ascii="Times New Roman" w:hAnsi="Times New Roman"/>
          <w:i/>
          <w:sz w:val="28"/>
          <w:szCs w:val="28"/>
        </w:rPr>
        <w:t xml:space="preserve">Кричевец, А. Н. </w:t>
      </w:r>
      <w:r w:rsidRPr="009C6DAD">
        <w:rPr>
          <w:rFonts w:ascii="Times New Roman" w:hAnsi="Times New Roman"/>
          <w:sz w:val="28"/>
          <w:szCs w:val="28"/>
        </w:rPr>
        <w:t>Ценностно-перформативное измерение психологических теорий / А. Н. Кричевец // Психология. Журнал Высшей школы экономики. – 2010. – Т. 7. – № 4.</w:t>
      </w:r>
      <w:bookmarkEnd w:id="13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4" w:name="_Ref303855007"/>
      <w:r w:rsidRPr="009C6DAD">
        <w:rPr>
          <w:rFonts w:ascii="Times New Roman" w:hAnsi="Times New Roman"/>
          <w:i/>
          <w:sz w:val="28"/>
          <w:szCs w:val="28"/>
        </w:rPr>
        <w:t>Леонтьев, Д.</w:t>
      </w:r>
      <w:r w:rsidRPr="009C6DAD">
        <w:rPr>
          <w:rFonts w:ascii="Times New Roman" w:hAnsi="Times New Roman"/>
          <w:sz w:val="28"/>
          <w:szCs w:val="28"/>
        </w:rPr>
        <w:t xml:space="preserve"> </w:t>
      </w:r>
      <w:r w:rsidRPr="009C6DAD">
        <w:rPr>
          <w:rFonts w:ascii="Times New Roman" w:hAnsi="Times New Roman"/>
          <w:i/>
          <w:sz w:val="28"/>
          <w:szCs w:val="28"/>
        </w:rPr>
        <w:t xml:space="preserve">А. </w:t>
      </w:r>
      <w:r w:rsidRPr="009C6DAD">
        <w:rPr>
          <w:rFonts w:ascii="Times New Roman" w:hAnsi="Times New Roman"/>
          <w:sz w:val="28"/>
          <w:szCs w:val="28"/>
        </w:rPr>
        <w:t>Психология смысла: Природа, строение и динамика смысловой реальности: 3-е изд., доп. / Д. А. Леонтьев. – М., 2007.</w:t>
      </w:r>
      <w:bookmarkEnd w:id="14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bookmarkStart w:id="15" w:name="_Ref303291680"/>
      <w:r w:rsidRPr="009C6DAD">
        <w:rPr>
          <w:rFonts w:ascii="Times New Roman" w:hAnsi="Times New Roman"/>
          <w:i/>
          <w:sz w:val="28"/>
          <w:szCs w:val="28"/>
        </w:rPr>
        <w:t xml:space="preserve">Лобок, А. М. </w:t>
      </w:r>
      <w:r w:rsidRPr="009C6DAD">
        <w:rPr>
          <w:rFonts w:ascii="Times New Roman" w:hAnsi="Times New Roman"/>
          <w:sz w:val="28"/>
          <w:szCs w:val="28"/>
        </w:rPr>
        <w:t>Антропология мифа / А. М. Лобок. – Екатеринбург, 1997.</w:t>
      </w:r>
      <w:bookmarkEnd w:id="15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i/>
          <w:sz w:val="28"/>
          <w:szCs w:val="28"/>
        </w:rPr>
      </w:pPr>
      <w:bookmarkStart w:id="16" w:name="_Ref303550815"/>
      <w:r w:rsidRPr="009C6DAD">
        <w:rPr>
          <w:rFonts w:ascii="Times New Roman" w:hAnsi="Times New Roman"/>
          <w:i/>
          <w:sz w:val="28"/>
          <w:szCs w:val="28"/>
        </w:rPr>
        <w:t>Мареев, С. Н.</w:t>
      </w:r>
      <w:r w:rsidRPr="009C6DAD">
        <w:rPr>
          <w:rFonts w:ascii="Times New Roman" w:hAnsi="Times New Roman"/>
          <w:sz w:val="28"/>
          <w:szCs w:val="28"/>
        </w:rPr>
        <w:t xml:space="preserve"> Зачем человеку личность / С. Н. Мареев // Мир психологии. – 2007. – № 1.</w:t>
      </w:r>
      <w:bookmarkEnd w:id="16"/>
    </w:p>
    <w:p w:rsidR="00BB6700" w:rsidRPr="009C6DAD" w:rsidRDefault="00BB6700" w:rsidP="00BB6700">
      <w:pPr>
        <w:pStyle w:val="-14"/>
        <w:spacing w:line="360" w:lineRule="auto"/>
        <w:rPr>
          <w:snapToGrid w:val="0"/>
        </w:rPr>
      </w:pPr>
      <w:bookmarkStart w:id="17" w:name="_Ref303900396"/>
      <w:r w:rsidRPr="009C6DAD">
        <w:rPr>
          <w:i/>
          <w:snapToGrid w:val="0"/>
        </w:rPr>
        <w:t xml:space="preserve">Мухина В.С. </w:t>
      </w:r>
      <w:r w:rsidRPr="009C6DAD">
        <w:rPr>
          <w:snapToGrid w:val="0"/>
        </w:rPr>
        <w:t>Личность: Мифы и реальность (Альтернативный взгляд. Системный подход. Инновационные аспекты) / В. С. Мухина. – Екатеринбург, 2007.</w:t>
      </w:r>
      <w:bookmarkEnd w:id="17"/>
    </w:p>
    <w:p w:rsidR="00BB6700" w:rsidRPr="009C6DAD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8" w:name="_Ref303292121"/>
      <w:r w:rsidRPr="009C6DAD">
        <w:rPr>
          <w:rFonts w:ascii="Times New Roman" w:hAnsi="Times New Roman"/>
          <w:i/>
          <w:sz w:val="28"/>
          <w:szCs w:val="28"/>
        </w:rPr>
        <w:t xml:space="preserve">Федотова, В. Г. </w:t>
      </w:r>
      <w:r w:rsidRPr="009C6DAD">
        <w:rPr>
          <w:rFonts w:ascii="Times New Roman" w:hAnsi="Times New Roman"/>
          <w:sz w:val="28"/>
          <w:szCs w:val="28"/>
        </w:rPr>
        <w:t>Основные исследовательские программы социально-гуманитарных наук / В. Г. Федотова // Философия науки. Методология и история конкретных наук: Учебное пособие. – М., 2007.</w:t>
      </w:r>
      <w:bookmarkEnd w:id="18"/>
    </w:p>
    <w:p w:rsidR="00BB6700" w:rsidRDefault="00BB6700" w:rsidP="00BB6700">
      <w:pPr>
        <w:pStyle w:val="a4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bookmarkStart w:id="19" w:name="_Ref303428205"/>
      <w:r w:rsidRPr="009C6DAD">
        <w:rPr>
          <w:rFonts w:ascii="Times New Roman" w:hAnsi="Times New Roman"/>
          <w:i/>
          <w:sz w:val="28"/>
          <w:szCs w:val="28"/>
        </w:rPr>
        <w:t>Ярошевский, М.</w:t>
      </w:r>
      <w:r w:rsidRPr="009C6DAD">
        <w:rPr>
          <w:rFonts w:ascii="Times New Roman" w:hAnsi="Times New Roman"/>
          <w:i/>
          <w:sz w:val="28"/>
          <w:szCs w:val="28"/>
          <w:lang w:val="uk-UA"/>
        </w:rPr>
        <w:t xml:space="preserve"> </w:t>
      </w:r>
      <w:r w:rsidRPr="009C6DAD">
        <w:rPr>
          <w:rFonts w:ascii="Times New Roman" w:hAnsi="Times New Roman"/>
          <w:i/>
          <w:sz w:val="28"/>
          <w:szCs w:val="28"/>
        </w:rPr>
        <w:t>Г.</w:t>
      </w:r>
      <w:r w:rsidRPr="009C6DAD">
        <w:rPr>
          <w:rFonts w:ascii="Times New Roman" w:hAnsi="Times New Roman"/>
          <w:b/>
          <w:sz w:val="28"/>
          <w:szCs w:val="28"/>
        </w:rPr>
        <w:t xml:space="preserve"> </w:t>
      </w:r>
      <w:r w:rsidRPr="009C6DAD">
        <w:rPr>
          <w:rFonts w:ascii="Times New Roman" w:hAnsi="Times New Roman"/>
          <w:sz w:val="28"/>
          <w:szCs w:val="28"/>
        </w:rPr>
        <w:t>Психолог</w:t>
      </w:r>
      <w:r w:rsidRPr="000F44B0">
        <w:rPr>
          <w:rFonts w:ascii="Times New Roman" w:hAnsi="Times New Roman"/>
          <w:sz w:val="28"/>
          <w:szCs w:val="28"/>
        </w:rPr>
        <w:t>ия в ХХ столетии: Теоретические проблемы развития психологической науки: Изд. 2-е, доп. / М. Г. Ярошевский. – М., 1974.</w:t>
      </w:r>
      <w:bookmarkEnd w:id="19"/>
    </w:p>
    <w:p w:rsidR="00BB6700" w:rsidRDefault="00BB6700" w:rsidP="00BB6700">
      <w:pPr>
        <w:pStyle w:val="a4"/>
        <w:spacing w:after="0" w:line="360" w:lineRule="auto"/>
        <w:ind w:left="0"/>
        <w:jc w:val="both"/>
        <w:rPr>
          <w:rFonts w:ascii="Times New Roman" w:hAnsi="Times New Roman"/>
          <w:i/>
          <w:sz w:val="28"/>
          <w:szCs w:val="28"/>
        </w:rPr>
      </w:pPr>
    </w:p>
    <w:p w:rsidR="00180254" w:rsidRDefault="00180254" w:rsidP="00180254">
      <w:pPr>
        <w:pStyle w:val="a4"/>
        <w:spacing w:after="0" w:line="360" w:lineRule="auto"/>
        <w:ind w:left="0"/>
        <w:jc w:val="right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Балл Г.А.,</w:t>
      </w:r>
    </w:p>
    <w:p w:rsidR="00BB6700" w:rsidRPr="007A3E6B" w:rsidRDefault="00BB6700" w:rsidP="00BB6700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ДВУХУРОВНЕВАЯ </w:t>
      </w:r>
      <w:r>
        <w:rPr>
          <w:rFonts w:ascii="Times New Roman" w:hAnsi="Times New Roman"/>
          <w:sz w:val="28"/>
          <w:szCs w:val="28"/>
        </w:rPr>
        <w:t>МОДЕЛЬ</w:t>
      </w:r>
      <w:r>
        <w:rPr>
          <w:rFonts w:ascii="Times New Roman" w:hAnsi="Times New Roman"/>
          <w:sz w:val="28"/>
          <w:szCs w:val="28"/>
          <w:lang w:val="uk-UA"/>
        </w:rPr>
        <w:t xml:space="preserve"> КАТЕГОРИАЛЬНО-ПОНЯТИЙНОГО АППАРАТА ЧЕЛОВЕКОВЕДЕНИЯ</w:t>
      </w:r>
    </w:p>
    <w:p w:rsidR="00BB6700" w:rsidRDefault="00BB6700" w:rsidP="00BB6700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</w:rPr>
      </w:pPr>
      <w:r w:rsidRPr="009C6DAD">
        <w:rPr>
          <w:rFonts w:ascii="Times New Roman" w:hAnsi="Times New Roman"/>
          <w:sz w:val="28"/>
          <w:szCs w:val="28"/>
        </w:rPr>
        <w:lastRenderedPageBreak/>
        <w:t>Обосновывается двухуровневая модель категориально-понятийного аппарата</w:t>
      </w:r>
      <w:r>
        <w:rPr>
          <w:rFonts w:ascii="Times New Roman" w:hAnsi="Times New Roman"/>
          <w:sz w:val="28"/>
          <w:szCs w:val="28"/>
        </w:rPr>
        <w:t xml:space="preserve"> человековедения (в частности,</w:t>
      </w:r>
      <w:r w:rsidRPr="009C6DAD">
        <w:rPr>
          <w:rFonts w:ascii="Times New Roman" w:hAnsi="Times New Roman"/>
          <w:sz w:val="28"/>
          <w:szCs w:val="28"/>
        </w:rPr>
        <w:t xml:space="preserve"> психологи</w:t>
      </w:r>
      <w:r>
        <w:rPr>
          <w:rFonts w:ascii="Times New Roman" w:hAnsi="Times New Roman"/>
          <w:sz w:val="28"/>
          <w:szCs w:val="28"/>
        </w:rPr>
        <w:t>ческой науки)</w:t>
      </w:r>
      <w:r w:rsidRPr="009C6DAD">
        <w:rPr>
          <w:rFonts w:ascii="Times New Roman" w:hAnsi="Times New Roman"/>
          <w:sz w:val="28"/>
          <w:szCs w:val="28"/>
        </w:rPr>
        <w:t>. В его составе выделяются качественно различные единицы знания: а) категории; б) научные понятия, в которых категории находят конкретизацию. Характеризуются обобщающий и разграничивающий подходы к понятийной конкретизации категорий.</w:t>
      </w:r>
      <w:r w:rsidRPr="009C6DAD">
        <w:rPr>
          <w:rFonts w:ascii="Times New Roman" w:hAnsi="Times New Roman"/>
          <w:b/>
          <w:i/>
          <w:sz w:val="28"/>
          <w:szCs w:val="28"/>
        </w:rPr>
        <w:t xml:space="preserve"> </w:t>
      </w:r>
    </w:p>
    <w:p w:rsidR="00BB6700" w:rsidRPr="009C6DAD" w:rsidRDefault="00BB6700" w:rsidP="00BB67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C6DAD">
        <w:rPr>
          <w:rFonts w:ascii="Times New Roman" w:hAnsi="Times New Roman"/>
          <w:b/>
          <w:i/>
          <w:sz w:val="28"/>
          <w:szCs w:val="28"/>
        </w:rPr>
        <w:t>Ключ</w:t>
      </w:r>
      <w:r>
        <w:rPr>
          <w:rFonts w:ascii="Times New Roman" w:hAnsi="Times New Roman"/>
          <w:b/>
          <w:i/>
          <w:sz w:val="28"/>
          <w:szCs w:val="28"/>
        </w:rPr>
        <w:t>евые</w:t>
      </w:r>
      <w:r w:rsidRPr="009C6DAD">
        <w:rPr>
          <w:rFonts w:ascii="Times New Roman" w:hAnsi="Times New Roman"/>
          <w:b/>
          <w:i/>
          <w:sz w:val="28"/>
          <w:szCs w:val="28"/>
        </w:rPr>
        <w:t xml:space="preserve"> слова</w:t>
      </w:r>
      <w:r w:rsidRPr="009C6DAD">
        <w:rPr>
          <w:rFonts w:ascii="Times New Roman" w:hAnsi="Times New Roman"/>
          <w:sz w:val="28"/>
          <w:szCs w:val="28"/>
        </w:rPr>
        <w:t>: единица знания, категория, научное понятие, термин, концепт, понятийная конкретизац</w:t>
      </w:r>
      <w:r>
        <w:rPr>
          <w:rFonts w:ascii="Times New Roman" w:hAnsi="Times New Roman"/>
          <w:sz w:val="28"/>
          <w:szCs w:val="28"/>
          <w:lang w:val="uk-UA"/>
        </w:rPr>
        <w:t>і</w:t>
      </w:r>
      <w:r>
        <w:rPr>
          <w:rFonts w:ascii="Times New Roman" w:hAnsi="Times New Roman"/>
          <w:sz w:val="28"/>
          <w:szCs w:val="28"/>
        </w:rPr>
        <w:t>я</w:t>
      </w:r>
      <w:r w:rsidRPr="009C6DAD">
        <w:rPr>
          <w:rFonts w:ascii="Times New Roman" w:hAnsi="Times New Roman"/>
          <w:sz w:val="28"/>
          <w:szCs w:val="28"/>
        </w:rPr>
        <w:t xml:space="preserve"> категорий. </w:t>
      </w:r>
    </w:p>
    <w:p w:rsidR="00BB6700" w:rsidRPr="000F44B0" w:rsidRDefault="00BB6700" w:rsidP="00BB6700">
      <w:pPr>
        <w:pStyle w:val="a4"/>
        <w:spacing w:after="0" w:line="36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80254" w:rsidRDefault="00180254" w:rsidP="00180254">
      <w:pPr>
        <w:spacing w:after="0" w:line="360" w:lineRule="auto"/>
        <w:jc w:val="right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en-US"/>
        </w:rPr>
        <w:t>G</w:t>
      </w:r>
      <w:r>
        <w:rPr>
          <w:rFonts w:ascii="Times New Roman" w:hAnsi="Times New Roman"/>
          <w:sz w:val="28"/>
          <w:szCs w:val="28"/>
          <w:lang w:val="uk-UA"/>
        </w:rPr>
        <w:t>. Ball,</w:t>
      </w:r>
    </w:p>
    <w:p w:rsidR="00180254" w:rsidRPr="009C6DAD" w:rsidRDefault="00180254" w:rsidP="00180254">
      <w:pPr>
        <w:pStyle w:val="a4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A TWO-LEVELS MODEL OF THE CATEGORY-NOTIONAL APPARATUS OF HUMAN SCIENCES</w:t>
      </w:r>
    </w:p>
    <w:p w:rsidR="00D9267D" w:rsidRDefault="003B55DF" w:rsidP="006C130E">
      <w:pPr>
        <w:spacing w:after="0"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en-US"/>
        </w:rPr>
      </w:pPr>
      <w:r w:rsidRPr="009C6DAD">
        <w:rPr>
          <w:rFonts w:ascii="Times New Roman" w:hAnsi="Times New Roman"/>
          <w:sz w:val="28"/>
          <w:szCs w:val="28"/>
          <w:lang w:val="en-US"/>
        </w:rPr>
        <w:t>A two-levels model of the category-notional apparatus of psychology</w:t>
      </w:r>
      <w:r w:rsidR="0077459D" w:rsidRPr="009C6DAD">
        <w:rPr>
          <w:rFonts w:ascii="Times New Roman" w:hAnsi="Times New Roman"/>
          <w:sz w:val="28"/>
          <w:szCs w:val="28"/>
          <w:lang w:val="en-US"/>
        </w:rPr>
        <w:t xml:space="preserve"> is grounded.</w:t>
      </w:r>
      <w:r w:rsidR="000F3AB8" w:rsidRPr="009C6DAD">
        <w:rPr>
          <w:rFonts w:ascii="Times New Roman" w:hAnsi="Times New Roman"/>
          <w:sz w:val="28"/>
          <w:szCs w:val="28"/>
          <w:lang w:val="en-US"/>
        </w:rPr>
        <w:t xml:space="preserve"> Qualitively different units of knowledge are distinguished in that apparatus, namely: (a) categories; (b) scientific notions which concretize the categories. The generalizing approach</w:t>
      </w:r>
      <w:r w:rsidR="00D37537" w:rsidRPr="009C6DAD">
        <w:rPr>
          <w:rFonts w:ascii="Times New Roman" w:hAnsi="Times New Roman"/>
          <w:sz w:val="28"/>
          <w:szCs w:val="28"/>
          <w:lang w:val="en-US"/>
        </w:rPr>
        <w:t xml:space="preserve"> to the notional concretization of categories</w:t>
      </w:r>
      <w:r w:rsidR="000F3AB8" w:rsidRPr="009C6DAD">
        <w:rPr>
          <w:rFonts w:ascii="Times New Roman" w:hAnsi="Times New Roman"/>
          <w:sz w:val="28"/>
          <w:szCs w:val="28"/>
          <w:lang w:val="en-US"/>
        </w:rPr>
        <w:t xml:space="preserve"> a</w:t>
      </w:r>
      <w:r w:rsidR="00D37537" w:rsidRPr="009C6DAD">
        <w:rPr>
          <w:rFonts w:ascii="Times New Roman" w:hAnsi="Times New Roman"/>
          <w:sz w:val="28"/>
          <w:szCs w:val="28"/>
          <w:lang w:val="en-US"/>
        </w:rPr>
        <w:t>s well as</w:t>
      </w:r>
      <w:r w:rsidR="000F3AB8" w:rsidRPr="009C6DAD">
        <w:rPr>
          <w:rFonts w:ascii="Times New Roman" w:hAnsi="Times New Roman"/>
          <w:sz w:val="28"/>
          <w:szCs w:val="28"/>
          <w:lang w:val="en-US"/>
        </w:rPr>
        <w:t xml:space="preserve"> the differentiating one are characterized. </w:t>
      </w:r>
    </w:p>
    <w:p w:rsidR="003B55DF" w:rsidRPr="009C6DAD" w:rsidRDefault="0060677C" w:rsidP="006C130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9C6DAD">
        <w:rPr>
          <w:rFonts w:ascii="Times New Roman" w:hAnsi="Times New Roman"/>
          <w:b/>
          <w:i/>
          <w:sz w:val="28"/>
          <w:szCs w:val="28"/>
          <w:lang w:val="en-US"/>
        </w:rPr>
        <w:t>Key words</w:t>
      </w:r>
      <w:r w:rsidRPr="009C6DAD">
        <w:rPr>
          <w:rFonts w:ascii="Times New Roman" w:hAnsi="Times New Roman"/>
          <w:sz w:val="28"/>
          <w:szCs w:val="28"/>
          <w:lang w:val="en-US"/>
        </w:rPr>
        <w:t>: unit of knowledge, category, scientific notion, term, concept, notional concretization of categories.</w:t>
      </w:r>
    </w:p>
    <w:p w:rsidR="00E277D2" w:rsidRPr="005C1910" w:rsidRDefault="00E277D2" w:rsidP="006C130E">
      <w:pPr>
        <w:pStyle w:val="a4"/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en-US"/>
        </w:rPr>
      </w:pPr>
    </w:p>
    <w:sectPr w:rsidR="00E277D2" w:rsidRPr="005C1910" w:rsidSect="00770C70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7013" w:rsidRDefault="00DB7013" w:rsidP="00E81960">
      <w:pPr>
        <w:spacing w:after="0" w:line="240" w:lineRule="auto"/>
      </w:pPr>
      <w:r>
        <w:separator/>
      </w:r>
    </w:p>
  </w:endnote>
  <w:endnote w:type="continuationSeparator" w:id="0">
    <w:p w:rsidR="00DB7013" w:rsidRDefault="00DB7013" w:rsidP="00E819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677C" w:rsidRDefault="000D155B">
    <w:pPr>
      <w:pStyle w:val="a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C1910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7013" w:rsidRDefault="00DB7013" w:rsidP="00E81960">
      <w:pPr>
        <w:spacing w:after="0" w:line="240" w:lineRule="auto"/>
      </w:pPr>
      <w:r>
        <w:separator/>
      </w:r>
    </w:p>
  </w:footnote>
  <w:footnote w:type="continuationSeparator" w:id="0">
    <w:p w:rsidR="00DB7013" w:rsidRDefault="00DB7013" w:rsidP="00E819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10E6D"/>
    <w:multiLevelType w:val="multilevel"/>
    <w:tmpl w:val="DEDC4402"/>
    <w:lvl w:ilvl="0">
      <w:start w:val="1"/>
      <w:numFmt w:val="decimal"/>
      <w:suff w:val="space"/>
      <w:lvlText w:val="%1."/>
      <w:lvlJc w:val="left"/>
      <w:pPr>
        <w:ind w:left="2700" w:hanging="2133"/>
      </w:pPr>
      <w:rPr>
        <w:rFonts w:hint="default"/>
      </w:rPr>
    </w:lvl>
    <w:lvl w:ilvl="1">
      <w:start w:val="1"/>
      <w:numFmt w:val="decimal"/>
      <w:pStyle w:val="a"/>
      <w:suff w:val="space"/>
      <w:lvlText w:val="%1.%2."/>
      <w:lvlJc w:val="left"/>
      <w:pPr>
        <w:ind w:left="2844" w:hanging="171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2988" w:hanging="1287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3132" w:hanging="864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3276" w:hanging="781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3420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564"/>
        </w:tabs>
        <w:ind w:left="3564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708"/>
        </w:tabs>
        <w:ind w:left="37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852"/>
        </w:tabs>
        <w:ind w:left="3852" w:hanging="1584"/>
      </w:pPr>
      <w:rPr>
        <w:rFonts w:hint="default"/>
      </w:rPr>
    </w:lvl>
  </w:abstractNum>
  <w:abstractNum w:abstractNumId="1">
    <w:nsid w:val="60014291"/>
    <w:multiLevelType w:val="hybridMultilevel"/>
    <w:tmpl w:val="814A9C50"/>
    <w:lvl w:ilvl="0" w:tplc="13C25CC8">
      <w:start w:val="1"/>
      <w:numFmt w:val="decimal"/>
      <w:pStyle w:val="-14"/>
      <w:suff w:val="space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3E22"/>
    <w:rsid w:val="00004DE6"/>
    <w:rsid w:val="00011225"/>
    <w:rsid w:val="00017785"/>
    <w:rsid w:val="00024F9F"/>
    <w:rsid w:val="00031F57"/>
    <w:rsid w:val="0003416E"/>
    <w:rsid w:val="00034EE4"/>
    <w:rsid w:val="00037DA4"/>
    <w:rsid w:val="00042BB8"/>
    <w:rsid w:val="00042F7E"/>
    <w:rsid w:val="00051E72"/>
    <w:rsid w:val="00052CD7"/>
    <w:rsid w:val="000668FF"/>
    <w:rsid w:val="0007158E"/>
    <w:rsid w:val="00073102"/>
    <w:rsid w:val="00077890"/>
    <w:rsid w:val="000809D1"/>
    <w:rsid w:val="000906FD"/>
    <w:rsid w:val="00090FF7"/>
    <w:rsid w:val="000934E2"/>
    <w:rsid w:val="000A0C46"/>
    <w:rsid w:val="000A483F"/>
    <w:rsid w:val="000B386D"/>
    <w:rsid w:val="000D155B"/>
    <w:rsid w:val="000D2690"/>
    <w:rsid w:val="000E1E93"/>
    <w:rsid w:val="000E705D"/>
    <w:rsid w:val="000E77D4"/>
    <w:rsid w:val="000F1766"/>
    <w:rsid w:val="000F3AB8"/>
    <w:rsid w:val="000F44B0"/>
    <w:rsid w:val="00100DAF"/>
    <w:rsid w:val="00106F13"/>
    <w:rsid w:val="0011629E"/>
    <w:rsid w:val="00116E96"/>
    <w:rsid w:val="00120944"/>
    <w:rsid w:val="00125EB1"/>
    <w:rsid w:val="00127134"/>
    <w:rsid w:val="00131E4C"/>
    <w:rsid w:val="001353AB"/>
    <w:rsid w:val="001367D3"/>
    <w:rsid w:val="00140A44"/>
    <w:rsid w:val="0014250C"/>
    <w:rsid w:val="00154A23"/>
    <w:rsid w:val="0016153E"/>
    <w:rsid w:val="00166DDF"/>
    <w:rsid w:val="0017275C"/>
    <w:rsid w:val="00180254"/>
    <w:rsid w:val="0018406D"/>
    <w:rsid w:val="00187FA3"/>
    <w:rsid w:val="00191781"/>
    <w:rsid w:val="001B5E5F"/>
    <w:rsid w:val="001C493B"/>
    <w:rsid w:val="001C66D2"/>
    <w:rsid w:val="001D1EA1"/>
    <w:rsid w:val="001D79C8"/>
    <w:rsid w:val="001E2994"/>
    <w:rsid w:val="001E60F6"/>
    <w:rsid w:val="001F0665"/>
    <w:rsid w:val="001F1206"/>
    <w:rsid w:val="00201378"/>
    <w:rsid w:val="002016FB"/>
    <w:rsid w:val="00201FA9"/>
    <w:rsid w:val="00206B18"/>
    <w:rsid w:val="00216A7E"/>
    <w:rsid w:val="00220FB4"/>
    <w:rsid w:val="00221985"/>
    <w:rsid w:val="0024084A"/>
    <w:rsid w:val="002446B1"/>
    <w:rsid w:val="00250F50"/>
    <w:rsid w:val="00251B45"/>
    <w:rsid w:val="002672E2"/>
    <w:rsid w:val="00272DA3"/>
    <w:rsid w:val="00273E8A"/>
    <w:rsid w:val="00282019"/>
    <w:rsid w:val="00286ACB"/>
    <w:rsid w:val="002872EA"/>
    <w:rsid w:val="002A397A"/>
    <w:rsid w:val="002A58AF"/>
    <w:rsid w:val="002A5A15"/>
    <w:rsid w:val="002B10E3"/>
    <w:rsid w:val="002B7188"/>
    <w:rsid w:val="002B79EF"/>
    <w:rsid w:val="002C2A16"/>
    <w:rsid w:val="002C5F57"/>
    <w:rsid w:val="002C7060"/>
    <w:rsid w:val="002D31F5"/>
    <w:rsid w:val="002D6BDF"/>
    <w:rsid w:val="002D7377"/>
    <w:rsid w:val="002D7850"/>
    <w:rsid w:val="002E0804"/>
    <w:rsid w:val="002E70B6"/>
    <w:rsid w:val="003003F7"/>
    <w:rsid w:val="00302EED"/>
    <w:rsid w:val="003044DE"/>
    <w:rsid w:val="0031784E"/>
    <w:rsid w:val="00317893"/>
    <w:rsid w:val="00331122"/>
    <w:rsid w:val="003321E6"/>
    <w:rsid w:val="00336223"/>
    <w:rsid w:val="00341BEA"/>
    <w:rsid w:val="00360B39"/>
    <w:rsid w:val="003656B5"/>
    <w:rsid w:val="00365DA1"/>
    <w:rsid w:val="00371B18"/>
    <w:rsid w:val="00372FB0"/>
    <w:rsid w:val="00377EEF"/>
    <w:rsid w:val="00392D9E"/>
    <w:rsid w:val="00395380"/>
    <w:rsid w:val="003973B8"/>
    <w:rsid w:val="003A06B8"/>
    <w:rsid w:val="003A3B91"/>
    <w:rsid w:val="003A5FAF"/>
    <w:rsid w:val="003B11A4"/>
    <w:rsid w:val="003B55DF"/>
    <w:rsid w:val="003C19EC"/>
    <w:rsid w:val="003C5C5C"/>
    <w:rsid w:val="003D07B3"/>
    <w:rsid w:val="003E392A"/>
    <w:rsid w:val="003E47B4"/>
    <w:rsid w:val="003F1C5D"/>
    <w:rsid w:val="003F3FD3"/>
    <w:rsid w:val="003F5D0A"/>
    <w:rsid w:val="003F71E2"/>
    <w:rsid w:val="00400286"/>
    <w:rsid w:val="00410A09"/>
    <w:rsid w:val="00437389"/>
    <w:rsid w:val="00451DE2"/>
    <w:rsid w:val="00456961"/>
    <w:rsid w:val="00471D6C"/>
    <w:rsid w:val="00475A70"/>
    <w:rsid w:val="004837C0"/>
    <w:rsid w:val="004841A9"/>
    <w:rsid w:val="004916C7"/>
    <w:rsid w:val="004942E0"/>
    <w:rsid w:val="004A44B7"/>
    <w:rsid w:val="004C2F62"/>
    <w:rsid w:val="004C477B"/>
    <w:rsid w:val="004C6588"/>
    <w:rsid w:val="004C66DF"/>
    <w:rsid w:val="004D02B5"/>
    <w:rsid w:val="004D1D2A"/>
    <w:rsid w:val="004D1E98"/>
    <w:rsid w:val="004D3841"/>
    <w:rsid w:val="004D3A1E"/>
    <w:rsid w:val="004D4A71"/>
    <w:rsid w:val="004D4FA3"/>
    <w:rsid w:val="004D70E5"/>
    <w:rsid w:val="004D796F"/>
    <w:rsid w:val="004E06A1"/>
    <w:rsid w:val="004E3D5C"/>
    <w:rsid w:val="004F0EE0"/>
    <w:rsid w:val="004F26CA"/>
    <w:rsid w:val="004F6CC2"/>
    <w:rsid w:val="0050285B"/>
    <w:rsid w:val="005125E3"/>
    <w:rsid w:val="00520645"/>
    <w:rsid w:val="005219D2"/>
    <w:rsid w:val="0053122E"/>
    <w:rsid w:val="005350FD"/>
    <w:rsid w:val="005550CC"/>
    <w:rsid w:val="00564153"/>
    <w:rsid w:val="0056552C"/>
    <w:rsid w:val="00574420"/>
    <w:rsid w:val="00581357"/>
    <w:rsid w:val="00582F11"/>
    <w:rsid w:val="00583A28"/>
    <w:rsid w:val="00587A41"/>
    <w:rsid w:val="00590EE0"/>
    <w:rsid w:val="005918C7"/>
    <w:rsid w:val="00595D79"/>
    <w:rsid w:val="005A4B1B"/>
    <w:rsid w:val="005B11BC"/>
    <w:rsid w:val="005B4DD5"/>
    <w:rsid w:val="005B74D7"/>
    <w:rsid w:val="005C0A93"/>
    <w:rsid w:val="005C1387"/>
    <w:rsid w:val="005C1910"/>
    <w:rsid w:val="005C35A2"/>
    <w:rsid w:val="005D5F56"/>
    <w:rsid w:val="005F5435"/>
    <w:rsid w:val="00600EA3"/>
    <w:rsid w:val="0060276D"/>
    <w:rsid w:val="00603EB3"/>
    <w:rsid w:val="0060677C"/>
    <w:rsid w:val="006161C8"/>
    <w:rsid w:val="006178DC"/>
    <w:rsid w:val="00630B71"/>
    <w:rsid w:val="00650D76"/>
    <w:rsid w:val="0065796B"/>
    <w:rsid w:val="00673A2B"/>
    <w:rsid w:val="00681CC6"/>
    <w:rsid w:val="00684657"/>
    <w:rsid w:val="00691A21"/>
    <w:rsid w:val="006975AC"/>
    <w:rsid w:val="006977D7"/>
    <w:rsid w:val="006A0FB4"/>
    <w:rsid w:val="006A2BCA"/>
    <w:rsid w:val="006C0730"/>
    <w:rsid w:val="006C0C9F"/>
    <w:rsid w:val="006C130E"/>
    <w:rsid w:val="006C51D3"/>
    <w:rsid w:val="006C65B8"/>
    <w:rsid w:val="006D13F7"/>
    <w:rsid w:val="006E7008"/>
    <w:rsid w:val="006F6FA9"/>
    <w:rsid w:val="00700ABE"/>
    <w:rsid w:val="007012FF"/>
    <w:rsid w:val="0070258D"/>
    <w:rsid w:val="00703F44"/>
    <w:rsid w:val="00704353"/>
    <w:rsid w:val="00717B18"/>
    <w:rsid w:val="007210DF"/>
    <w:rsid w:val="00731186"/>
    <w:rsid w:val="00731E87"/>
    <w:rsid w:val="0073267A"/>
    <w:rsid w:val="007369E5"/>
    <w:rsid w:val="00753106"/>
    <w:rsid w:val="00757643"/>
    <w:rsid w:val="0076419C"/>
    <w:rsid w:val="0077095B"/>
    <w:rsid w:val="00770C70"/>
    <w:rsid w:val="00771AFB"/>
    <w:rsid w:val="0077459D"/>
    <w:rsid w:val="00785A3E"/>
    <w:rsid w:val="00786743"/>
    <w:rsid w:val="00786A1B"/>
    <w:rsid w:val="007922E8"/>
    <w:rsid w:val="007934A3"/>
    <w:rsid w:val="0079663F"/>
    <w:rsid w:val="00796CB8"/>
    <w:rsid w:val="007A273B"/>
    <w:rsid w:val="007A3E6B"/>
    <w:rsid w:val="007A4378"/>
    <w:rsid w:val="007B0178"/>
    <w:rsid w:val="007C2365"/>
    <w:rsid w:val="007D1894"/>
    <w:rsid w:val="007E4092"/>
    <w:rsid w:val="007E4693"/>
    <w:rsid w:val="007E7C8C"/>
    <w:rsid w:val="007F0FCB"/>
    <w:rsid w:val="007F5393"/>
    <w:rsid w:val="007F6839"/>
    <w:rsid w:val="00803848"/>
    <w:rsid w:val="00806C11"/>
    <w:rsid w:val="00811587"/>
    <w:rsid w:val="00813B54"/>
    <w:rsid w:val="00815531"/>
    <w:rsid w:val="00821F86"/>
    <w:rsid w:val="00823B81"/>
    <w:rsid w:val="008265B3"/>
    <w:rsid w:val="00827835"/>
    <w:rsid w:val="00831C72"/>
    <w:rsid w:val="00835086"/>
    <w:rsid w:val="008364A9"/>
    <w:rsid w:val="008369EB"/>
    <w:rsid w:val="008370B8"/>
    <w:rsid w:val="00837A1D"/>
    <w:rsid w:val="00840FCC"/>
    <w:rsid w:val="00844A2B"/>
    <w:rsid w:val="00846C41"/>
    <w:rsid w:val="008507FB"/>
    <w:rsid w:val="00863293"/>
    <w:rsid w:val="00863A02"/>
    <w:rsid w:val="00864D26"/>
    <w:rsid w:val="00865F98"/>
    <w:rsid w:val="00867FEF"/>
    <w:rsid w:val="00871D1C"/>
    <w:rsid w:val="008803BB"/>
    <w:rsid w:val="00884724"/>
    <w:rsid w:val="00892400"/>
    <w:rsid w:val="008B6457"/>
    <w:rsid w:val="008C35A0"/>
    <w:rsid w:val="008C4607"/>
    <w:rsid w:val="008C5BFE"/>
    <w:rsid w:val="008C61C9"/>
    <w:rsid w:val="008D26D7"/>
    <w:rsid w:val="008D27E9"/>
    <w:rsid w:val="008D31AD"/>
    <w:rsid w:val="008D3485"/>
    <w:rsid w:val="008D50BD"/>
    <w:rsid w:val="008F1F43"/>
    <w:rsid w:val="008F2381"/>
    <w:rsid w:val="008F3119"/>
    <w:rsid w:val="008F7DA5"/>
    <w:rsid w:val="0090429A"/>
    <w:rsid w:val="00905CB0"/>
    <w:rsid w:val="00906938"/>
    <w:rsid w:val="009213D9"/>
    <w:rsid w:val="00921BA9"/>
    <w:rsid w:val="00923038"/>
    <w:rsid w:val="009307F9"/>
    <w:rsid w:val="009310BB"/>
    <w:rsid w:val="0093304E"/>
    <w:rsid w:val="00935CEE"/>
    <w:rsid w:val="00937312"/>
    <w:rsid w:val="00951877"/>
    <w:rsid w:val="0095564B"/>
    <w:rsid w:val="0096361F"/>
    <w:rsid w:val="0096489C"/>
    <w:rsid w:val="00970C71"/>
    <w:rsid w:val="009911C2"/>
    <w:rsid w:val="009939A3"/>
    <w:rsid w:val="00997596"/>
    <w:rsid w:val="009A1E26"/>
    <w:rsid w:val="009A2256"/>
    <w:rsid w:val="009A2E9F"/>
    <w:rsid w:val="009C592F"/>
    <w:rsid w:val="009C6DAD"/>
    <w:rsid w:val="009C78BB"/>
    <w:rsid w:val="009D5C96"/>
    <w:rsid w:val="009D7487"/>
    <w:rsid w:val="009E0C70"/>
    <w:rsid w:val="009E58E7"/>
    <w:rsid w:val="009E64EF"/>
    <w:rsid w:val="009E6F85"/>
    <w:rsid w:val="009E7802"/>
    <w:rsid w:val="009F0454"/>
    <w:rsid w:val="009F1122"/>
    <w:rsid w:val="009F7E04"/>
    <w:rsid w:val="00A03D3B"/>
    <w:rsid w:val="00A047CD"/>
    <w:rsid w:val="00A10202"/>
    <w:rsid w:val="00A1158D"/>
    <w:rsid w:val="00A12342"/>
    <w:rsid w:val="00A22086"/>
    <w:rsid w:val="00A25E88"/>
    <w:rsid w:val="00A26263"/>
    <w:rsid w:val="00A278F0"/>
    <w:rsid w:val="00A316E1"/>
    <w:rsid w:val="00A33A26"/>
    <w:rsid w:val="00A43FD4"/>
    <w:rsid w:val="00A446C1"/>
    <w:rsid w:val="00A5194E"/>
    <w:rsid w:val="00A61309"/>
    <w:rsid w:val="00A64AF9"/>
    <w:rsid w:val="00A741CB"/>
    <w:rsid w:val="00A768D8"/>
    <w:rsid w:val="00A80392"/>
    <w:rsid w:val="00A87A5F"/>
    <w:rsid w:val="00A90637"/>
    <w:rsid w:val="00A919FE"/>
    <w:rsid w:val="00AA13A9"/>
    <w:rsid w:val="00AA65DF"/>
    <w:rsid w:val="00AA6CE0"/>
    <w:rsid w:val="00AC4486"/>
    <w:rsid w:val="00AC468E"/>
    <w:rsid w:val="00AC7262"/>
    <w:rsid w:val="00AD180F"/>
    <w:rsid w:val="00AD19A9"/>
    <w:rsid w:val="00AD75DE"/>
    <w:rsid w:val="00AE2962"/>
    <w:rsid w:val="00AE458A"/>
    <w:rsid w:val="00AF0C0E"/>
    <w:rsid w:val="00AF67A1"/>
    <w:rsid w:val="00B02B48"/>
    <w:rsid w:val="00B04973"/>
    <w:rsid w:val="00B130F4"/>
    <w:rsid w:val="00B16576"/>
    <w:rsid w:val="00B322DA"/>
    <w:rsid w:val="00B33DAD"/>
    <w:rsid w:val="00B375E6"/>
    <w:rsid w:val="00B45821"/>
    <w:rsid w:val="00B55D47"/>
    <w:rsid w:val="00B56A25"/>
    <w:rsid w:val="00B64104"/>
    <w:rsid w:val="00B66822"/>
    <w:rsid w:val="00B76ED7"/>
    <w:rsid w:val="00B77F02"/>
    <w:rsid w:val="00B8739C"/>
    <w:rsid w:val="00B945B6"/>
    <w:rsid w:val="00B95FC6"/>
    <w:rsid w:val="00BA39C5"/>
    <w:rsid w:val="00BB3D2F"/>
    <w:rsid w:val="00BB4779"/>
    <w:rsid w:val="00BB6700"/>
    <w:rsid w:val="00BB6DFE"/>
    <w:rsid w:val="00BB7256"/>
    <w:rsid w:val="00BD2F1A"/>
    <w:rsid w:val="00BD3E22"/>
    <w:rsid w:val="00BD738F"/>
    <w:rsid w:val="00BE4AD9"/>
    <w:rsid w:val="00BE64FA"/>
    <w:rsid w:val="00BF70A5"/>
    <w:rsid w:val="00C005B6"/>
    <w:rsid w:val="00C01E70"/>
    <w:rsid w:val="00C07D49"/>
    <w:rsid w:val="00C2466D"/>
    <w:rsid w:val="00C2645C"/>
    <w:rsid w:val="00C268E0"/>
    <w:rsid w:val="00C323D3"/>
    <w:rsid w:val="00C428BD"/>
    <w:rsid w:val="00C52B1A"/>
    <w:rsid w:val="00C60648"/>
    <w:rsid w:val="00C73AAE"/>
    <w:rsid w:val="00C76B36"/>
    <w:rsid w:val="00C801BF"/>
    <w:rsid w:val="00C813A3"/>
    <w:rsid w:val="00C84D30"/>
    <w:rsid w:val="00C864F5"/>
    <w:rsid w:val="00C96359"/>
    <w:rsid w:val="00CA0DB4"/>
    <w:rsid w:val="00CA2927"/>
    <w:rsid w:val="00CA604D"/>
    <w:rsid w:val="00CB0794"/>
    <w:rsid w:val="00CB1258"/>
    <w:rsid w:val="00CB1DF0"/>
    <w:rsid w:val="00CB208D"/>
    <w:rsid w:val="00CB7066"/>
    <w:rsid w:val="00CB7692"/>
    <w:rsid w:val="00CD33D3"/>
    <w:rsid w:val="00CD4FC2"/>
    <w:rsid w:val="00CD7731"/>
    <w:rsid w:val="00CE14D0"/>
    <w:rsid w:val="00CE3BF0"/>
    <w:rsid w:val="00CF5F85"/>
    <w:rsid w:val="00CF7008"/>
    <w:rsid w:val="00D05337"/>
    <w:rsid w:val="00D0683D"/>
    <w:rsid w:val="00D1153E"/>
    <w:rsid w:val="00D23929"/>
    <w:rsid w:val="00D259AE"/>
    <w:rsid w:val="00D271C7"/>
    <w:rsid w:val="00D3008B"/>
    <w:rsid w:val="00D308B6"/>
    <w:rsid w:val="00D36B53"/>
    <w:rsid w:val="00D37537"/>
    <w:rsid w:val="00D40B58"/>
    <w:rsid w:val="00D42DD7"/>
    <w:rsid w:val="00D433E3"/>
    <w:rsid w:val="00D46BA7"/>
    <w:rsid w:val="00D57B2B"/>
    <w:rsid w:val="00D73D23"/>
    <w:rsid w:val="00D85DE6"/>
    <w:rsid w:val="00D91178"/>
    <w:rsid w:val="00D91EC2"/>
    <w:rsid w:val="00D9267D"/>
    <w:rsid w:val="00D9480F"/>
    <w:rsid w:val="00DA09F6"/>
    <w:rsid w:val="00DA15B8"/>
    <w:rsid w:val="00DA187F"/>
    <w:rsid w:val="00DB45F9"/>
    <w:rsid w:val="00DB4DA0"/>
    <w:rsid w:val="00DB7013"/>
    <w:rsid w:val="00DC0469"/>
    <w:rsid w:val="00DC101D"/>
    <w:rsid w:val="00DC13B8"/>
    <w:rsid w:val="00DC2ED3"/>
    <w:rsid w:val="00DC700D"/>
    <w:rsid w:val="00DE1B9E"/>
    <w:rsid w:val="00DE2975"/>
    <w:rsid w:val="00DE7922"/>
    <w:rsid w:val="00DF0279"/>
    <w:rsid w:val="00DF0AE4"/>
    <w:rsid w:val="00DF6D8E"/>
    <w:rsid w:val="00E16A9E"/>
    <w:rsid w:val="00E2010E"/>
    <w:rsid w:val="00E2162E"/>
    <w:rsid w:val="00E22A05"/>
    <w:rsid w:val="00E2413F"/>
    <w:rsid w:val="00E2517F"/>
    <w:rsid w:val="00E277D2"/>
    <w:rsid w:val="00E27BCF"/>
    <w:rsid w:val="00E30192"/>
    <w:rsid w:val="00E32F47"/>
    <w:rsid w:val="00E36FBE"/>
    <w:rsid w:val="00E4123F"/>
    <w:rsid w:val="00E4706A"/>
    <w:rsid w:val="00E56761"/>
    <w:rsid w:val="00E64520"/>
    <w:rsid w:val="00E64CB0"/>
    <w:rsid w:val="00E80A57"/>
    <w:rsid w:val="00E81960"/>
    <w:rsid w:val="00E82404"/>
    <w:rsid w:val="00E82E15"/>
    <w:rsid w:val="00E96233"/>
    <w:rsid w:val="00EA25FD"/>
    <w:rsid w:val="00EA5C29"/>
    <w:rsid w:val="00EA5D9A"/>
    <w:rsid w:val="00EB1BF9"/>
    <w:rsid w:val="00EB23E6"/>
    <w:rsid w:val="00EB2F2C"/>
    <w:rsid w:val="00EB7C70"/>
    <w:rsid w:val="00EC3701"/>
    <w:rsid w:val="00EC447E"/>
    <w:rsid w:val="00EC4ADE"/>
    <w:rsid w:val="00EC6453"/>
    <w:rsid w:val="00ED0397"/>
    <w:rsid w:val="00ED1232"/>
    <w:rsid w:val="00ED71EF"/>
    <w:rsid w:val="00EE13E2"/>
    <w:rsid w:val="00EE7639"/>
    <w:rsid w:val="00EF07C7"/>
    <w:rsid w:val="00EF556C"/>
    <w:rsid w:val="00EF5CA1"/>
    <w:rsid w:val="00F00BB3"/>
    <w:rsid w:val="00F101AB"/>
    <w:rsid w:val="00F110B4"/>
    <w:rsid w:val="00F114FC"/>
    <w:rsid w:val="00F14889"/>
    <w:rsid w:val="00F26534"/>
    <w:rsid w:val="00F323E0"/>
    <w:rsid w:val="00F34E07"/>
    <w:rsid w:val="00F40C97"/>
    <w:rsid w:val="00F42E64"/>
    <w:rsid w:val="00F44400"/>
    <w:rsid w:val="00F466EF"/>
    <w:rsid w:val="00F4699A"/>
    <w:rsid w:val="00F55D74"/>
    <w:rsid w:val="00F62A74"/>
    <w:rsid w:val="00F71A70"/>
    <w:rsid w:val="00F74BCA"/>
    <w:rsid w:val="00F767BC"/>
    <w:rsid w:val="00F77D18"/>
    <w:rsid w:val="00F860D6"/>
    <w:rsid w:val="00F91687"/>
    <w:rsid w:val="00F91F1E"/>
    <w:rsid w:val="00F957F2"/>
    <w:rsid w:val="00FA3692"/>
    <w:rsid w:val="00FA7858"/>
    <w:rsid w:val="00FB01CD"/>
    <w:rsid w:val="00FB4508"/>
    <w:rsid w:val="00FC096A"/>
    <w:rsid w:val="00FC274C"/>
    <w:rsid w:val="00FC4ABF"/>
    <w:rsid w:val="00FD0CEA"/>
    <w:rsid w:val="00FD4EC9"/>
    <w:rsid w:val="00FD62A8"/>
    <w:rsid w:val="00FE119D"/>
    <w:rsid w:val="00FE2806"/>
    <w:rsid w:val="00FE376A"/>
    <w:rsid w:val="00FE48D6"/>
    <w:rsid w:val="00FE4C69"/>
    <w:rsid w:val="00FE6801"/>
    <w:rsid w:val="00FE7029"/>
    <w:rsid w:val="00FF0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350FD"/>
    <w:pPr>
      <w:spacing w:after="200" w:line="27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BD3E22"/>
    <w:pPr>
      <w:ind w:left="720"/>
      <w:contextualSpacing/>
    </w:pPr>
  </w:style>
  <w:style w:type="character" w:styleId="a5">
    <w:name w:val="footnote reference"/>
    <w:semiHidden/>
    <w:rsid w:val="00E81960"/>
    <w:rPr>
      <w:vertAlign w:val="superscript"/>
    </w:rPr>
  </w:style>
  <w:style w:type="paragraph" w:styleId="a6">
    <w:name w:val="footnote text"/>
    <w:basedOn w:val="a0"/>
    <w:link w:val="a7"/>
    <w:semiHidden/>
    <w:rsid w:val="00E81960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7">
    <w:name w:val="Текст сноски Знак"/>
    <w:link w:val="a6"/>
    <w:semiHidden/>
    <w:rsid w:val="00E8196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-14-">
    <w:name w:val="Украинский - 14 - один"/>
    <w:basedOn w:val="a0"/>
    <w:link w:val="-14-0"/>
    <w:autoRedefine/>
    <w:qFormat/>
    <w:rsid w:val="00CF5F85"/>
    <w:pPr>
      <w:spacing w:after="0" w:line="240" w:lineRule="auto"/>
      <w:ind w:firstLine="709"/>
      <w:jc w:val="both"/>
    </w:pPr>
    <w:rPr>
      <w:rFonts w:ascii="Times New Roman" w:eastAsia="Times New Roman" w:hAnsi="Times New Roman"/>
      <w:spacing w:val="-6"/>
      <w:sz w:val="28"/>
      <w:szCs w:val="28"/>
      <w:lang w:val="uk-UA" w:eastAsia="ru-RU"/>
    </w:rPr>
  </w:style>
  <w:style w:type="character" w:customStyle="1" w:styleId="-14-0">
    <w:name w:val="Украинский - 14 - один Знак"/>
    <w:link w:val="-14-"/>
    <w:rsid w:val="00CF5F85"/>
    <w:rPr>
      <w:rFonts w:ascii="Times New Roman" w:eastAsia="Times New Roman" w:hAnsi="Times New Roman" w:cs="Times New Roman"/>
      <w:spacing w:val="-6"/>
      <w:sz w:val="28"/>
      <w:szCs w:val="28"/>
      <w:lang w:val="uk-UA" w:eastAsia="ru-RU"/>
    </w:rPr>
  </w:style>
  <w:style w:type="paragraph" w:customStyle="1" w:styleId="12">
    <w:name w:val="Таблица ссылок 12 русс"/>
    <w:basedOn w:val="a0"/>
    <w:rsid w:val="0007158E"/>
    <w:pPr>
      <w:shd w:val="clear" w:color="auto" w:fill="F8FCFF"/>
      <w:spacing w:after="0" w:line="240" w:lineRule="auto"/>
      <w:ind w:left="454" w:hanging="454"/>
      <w:jc w:val="both"/>
    </w:pPr>
    <w:rPr>
      <w:rFonts w:ascii="Times New Roman" w:eastAsia="MS Mincho" w:hAnsi="Times New Roman"/>
      <w:noProof/>
      <w:sz w:val="24"/>
      <w:szCs w:val="28"/>
      <w:lang w:val="en-US" w:eastAsia="ru-RU"/>
    </w:rPr>
  </w:style>
  <w:style w:type="paragraph" w:styleId="a8">
    <w:name w:val="header"/>
    <w:basedOn w:val="a0"/>
    <w:link w:val="a9"/>
    <w:uiPriority w:val="99"/>
    <w:semiHidden/>
    <w:unhideWhenUsed/>
    <w:rsid w:val="006E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1"/>
    <w:link w:val="a8"/>
    <w:uiPriority w:val="99"/>
    <w:semiHidden/>
    <w:rsid w:val="006E7008"/>
  </w:style>
  <w:style w:type="paragraph" w:styleId="aa">
    <w:name w:val="footer"/>
    <w:basedOn w:val="a0"/>
    <w:link w:val="ab"/>
    <w:uiPriority w:val="99"/>
    <w:unhideWhenUsed/>
    <w:rsid w:val="006E70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1"/>
    <w:link w:val="aa"/>
    <w:uiPriority w:val="99"/>
    <w:rsid w:val="006E7008"/>
  </w:style>
  <w:style w:type="paragraph" w:customStyle="1" w:styleId="ac">
    <w:name w:val="книги"/>
    <w:rsid w:val="000668FF"/>
    <w:pPr>
      <w:ind w:firstLine="567"/>
      <w:jc w:val="both"/>
    </w:pPr>
    <w:rPr>
      <w:rFonts w:ascii="Times New Roman" w:eastAsia="MS Mincho" w:hAnsi="Times New Roman"/>
      <w:iCs/>
      <w:sz w:val="24"/>
      <w:szCs w:val="24"/>
    </w:rPr>
  </w:style>
  <w:style w:type="paragraph" w:customStyle="1" w:styleId="-14">
    <w:name w:val="Табл ссылок - 14"/>
    <w:basedOn w:val="12"/>
    <w:autoRedefine/>
    <w:qFormat/>
    <w:rsid w:val="007210DF"/>
    <w:pPr>
      <w:numPr>
        <w:numId w:val="1"/>
      </w:numPr>
      <w:shd w:val="clear" w:color="auto" w:fill="auto"/>
      <w:ind w:left="0" w:firstLine="709"/>
    </w:pPr>
    <w:rPr>
      <w:sz w:val="28"/>
      <w:lang w:val="ru-RU"/>
    </w:rPr>
  </w:style>
  <w:style w:type="character" w:customStyle="1" w:styleId="1">
    <w:name w:val="Заголовок 1 Знак"/>
    <w:rsid w:val="003A5FAF"/>
    <w:rPr>
      <w:rFonts w:ascii="Times New Roman" w:eastAsia="MS Mincho" w:hAnsi="Times New Roman" w:cs="Times New Roman"/>
      <w:caps/>
      <w:noProof w:val="0"/>
      <w:sz w:val="24"/>
      <w:lang w:val="ru-RU" w:eastAsia="ru-RU" w:bidi="ar-SA"/>
    </w:rPr>
  </w:style>
  <w:style w:type="paragraph" w:styleId="a">
    <w:name w:val="Body Text Indent"/>
    <w:basedOn w:val="a0"/>
    <w:link w:val="ad"/>
    <w:rsid w:val="003A5FAF"/>
    <w:pPr>
      <w:numPr>
        <w:ilvl w:val="1"/>
        <w:numId w:val="2"/>
      </w:numPr>
      <w:spacing w:after="0" w:line="240" w:lineRule="auto"/>
      <w:ind w:left="0" w:firstLine="720"/>
      <w:jc w:val="both"/>
    </w:pPr>
    <w:rPr>
      <w:rFonts w:ascii="Times New Roman" w:eastAsia="Times New Roman" w:hAnsi="Times New Roman"/>
      <w:b/>
      <w:sz w:val="28"/>
      <w:szCs w:val="20"/>
      <w:lang w:val="uk-UA" w:eastAsia="ru-RU"/>
    </w:rPr>
  </w:style>
  <w:style w:type="character" w:customStyle="1" w:styleId="ad">
    <w:name w:val="Основной текст с отступом Знак"/>
    <w:link w:val="a"/>
    <w:rsid w:val="003A5FAF"/>
    <w:rPr>
      <w:rFonts w:ascii="Times New Roman" w:eastAsia="Times New Roman" w:hAnsi="Times New Roman" w:cs="Times New Roman"/>
      <w:b/>
      <w:sz w:val="28"/>
      <w:szCs w:val="20"/>
      <w:lang w:val="uk-UA" w:eastAsia="ru-RU"/>
    </w:rPr>
  </w:style>
  <w:style w:type="character" w:customStyle="1" w:styleId="2">
    <w:name w:val="Заголовок 2 Знак"/>
    <w:rsid w:val="003A5FAF"/>
    <w:rPr>
      <w:rFonts w:ascii="Times New Roman" w:eastAsia="MS Mincho" w:hAnsi="Times New Roman" w:cs="Times New Roman"/>
      <w:b/>
      <w:noProof w:val="0"/>
      <w:sz w:val="28"/>
      <w:lang w:val="ru-RU" w:eastAsia="ru-RU" w:bidi="ar-SA"/>
    </w:rPr>
  </w:style>
  <w:style w:type="character" w:customStyle="1" w:styleId="3">
    <w:name w:val="Заголовок 3 Знак"/>
    <w:rsid w:val="003A5FAF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character" w:customStyle="1" w:styleId="4">
    <w:name w:val="Заголовок 4 Знак"/>
    <w:rsid w:val="003A5FAF"/>
    <w:rPr>
      <w:rFonts w:ascii="Times New Roman" w:eastAsia="MS Mincho" w:hAnsi="Times New Roman" w:cs="Times New Roman"/>
      <w:noProof/>
      <w:kern w:val="16"/>
      <w:sz w:val="28"/>
      <w:szCs w:val="20"/>
      <w:lang w:eastAsia="ja-JP"/>
    </w:rPr>
  </w:style>
  <w:style w:type="paragraph" w:customStyle="1" w:styleId="-140">
    <w:name w:val="Украинский - 14"/>
    <w:basedOn w:val="a0"/>
    <w:rsid w:val="003A5FAF"/>
    <w:pPr>
      <w:spacing w:after="0" w:line="240" w:lineRule="auto"/>
      <w:ind w:firstLine="709"/>
      <w:jc w:val="both"/>
    </w:pPr>
    <w:rPr>
      <w:rFonts w:ascii="Times New Roman" w:eastAsia="MS Mincho" w:hAnsi="Times New Roman"/>
      <w:iCs/>
      <w:noProof/>
      <w:sz w:val="28"/>
      <w:szCs w:val="24"/>
      <w:lang w:val="uk-UA" w:eastAsia="ru-RU"/>
    </w:rPr>
  </w:style>
  <w:style w:type="character" w:styleId="ae">
    <w:name w:val="Hyperlink"/>
    <w:uiPriority w:val="99"/>
    <w:unhideWhenUsed/>
    <w:rsid w:val="00AA6CE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22A4D4-7C4A-4357-A2A6-6DE39B923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3850</Words>
  <Characters>21947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ABBYY</Company>
  <LinksUpToDate>false</LinksUpToDate>
  <CharactersWithSpaces>25746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рр</dc:creator>
  <cp:keywords/>
  <cp:lastModifiedBy>Владислав</cp:lastModifiedBy>
  <cp:revision>2</cp:revision>
  <dcterms:created xsi:type="dcterms:W3CDTF">2014-02-09T11:25:00Z</dcterms:created>
  <dcterms:modified xsi:type="dcterms:W3CDTF">2014-02-09T11:25:00Z</dcterms:modified>
</cp:coreProperties>
</file>