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705" w:rsidRDefault="00402008" w:rsidP="00402008">
      <w:pPr>
        <w:pStyle w:val="affd"/>
        <w:jc w:val="left"/>
        <w:rPr>
          <w:i w:val="0"/>
          <w:sz w:val="24"/>
          <w:szCs w:val="24"/>
        </w:rPr>
      </w:pPr>
      <w:r w:rsidRPr="00402008">
        <w:rPr>
          <w:b w:val="0"/>
          <w:i w:val="0"/>
          <w:sz w:val="24"/>
          <w:szCs w:val="24"/>
        </w:rPr>
        <w:t>Балл Г.О., Мєдінцев В.О. Конкретизація психологічного трактування особистості за допомогою модельної концепції культури // Наукові записки Інституту психології імені Г.С. Костюка НАПН України / За ред. С.Д. Максименка. – К., 2012. – Вип. 40. – С.</w:t>
      </w:r>
      <w:bookmarkStart w:id="0" w:name="_GoBack"/>
      <w:bookmarkEnd w:id="0"/>
    </w:p>
    <w:p w:rsidR="00D41705" w:rsidRPr="00D41705" w:rsidRDefault="00D41705" w:rsidP="00D41705">
      <w:pPr>
        <w:pStyle w:val="affd"/>
        <w:rPr>
          <w:i w:val="0"/>
          <w:sz w:val="24"/>
          <w:szCs w:val="24"/>
        </w:rPr>
      </w:pPr>
    </w:p>
    <w:p w:rsidR="00DC2D34" w:rsidRPr="00DC2D34" w:rsidRDefault="00DC2D34" w:rsidP="00D41705">
      <w:pPr>
        <w:pStyle w:val="affd"/>
        <w:spacing w:after="0" w:line="360" w:lineRule="auto"/>
        <w:rPr>
          <w:i w:val="0"/>
        </w:rPr>
      </w:pPr>
      <w:r>
        <w:rPr>
          <w:i w:val="0"/>
        </w:rPr>
        <w:t>КОНКРЕТИЗАЦІЯ ПСИХОЛОГІЧНО</w:t>
      </w:r>
      <w:r w:rsidR="00006BBD">
        <w:rPr>
          <w:i w:val="0"/>
        </w:rPr>
        <w:t>ГО</w:t>
      </w:r>
      <w:r>
        <w:rPr>
          <w:i w:val="0"/>
        </w:rPr>
        <w:t xml:space="preserve"> </w:t>
      </w:r>
      <w:r w:rsidR="00006BBD">
        <w:rPr>
          <w:i w:val="0"/>
        </w:rPr>
        <w:t>ТРАКТУВАННЯ</w:t>
      </w:r>
      <w:r>
        <w:rPr>
          <w:i w:val="0"/>
        </w:rPr>
        <w:t xml:space="preserve"> </w:t>
      </w:r>
      <w:r w:rsidR="00006BBD">
        <w:rPr>
          <w:i w:val="0"/>
        </w:rPr>
        <w:t>ОСОБИСТО</w:t>
      </w:r>
      <w:r>
        <w:rPr>
          <w:i w:val="0"/>
        </w:rPr>
        <w:t>СТ</w:t>
      </w:r>
      <w:r w:rsidR="00006BBD">
        <w:rPr>
          <w:i w:val="0"/>
        </w:rPr>
        <w:t>І</w:t>
      </w:r>
      <w:r>
        <w:rPr>
          <w:i w:val="0"/>
        </w:rPr>
        <w:t xml:space="preserve"> ЗА ДОПОМОГОЮ МОДЕЛЬНОЇ КОНЦЕПЦІЇ КУЛЬТУРИ</w:t>
      </w:r>
    </w:p>
    <w:p w:rsidR="0056361E" w:rsidRPr="00DC2D34" w:rsidRDefault="0056361E" w:rsidP="00C25B15">
      <w:pPr>
        <w:pStyle w:val="affd"/>
        <w:spacing w:line="360" w:lineRule="auto"/>
        <w:jc w:val="right"/>
        <w:rPr>
          <w:i w:val="0"/>
        </w:rPr>
      </w:pPr>
      <w:r w:rsidRPr="00DC2D34">
        <w:rPr>
          <w:i w:val="0"/>
        </w:rPr>
        <w:t>Г.</w:t>
      </w:r>
      <w:r w:rsidR="00BE15DA" w:rsidRPr="00DC2D34">
        <w:rPr>
          <w:i w:val="0"/>
        </w:rPr>
        <w:t>О</w:t>
      </w:r>
      <w:r w:rsidRPr="00DC2D34">
        <w:rPr>
          <w:i w:val="0"/>
        </w:rPr>
        <w:t>. Бал</w:t>
      </w:r>
      <w:r w:rsidR="00BE15DA" w:rsidRPr="00DC2D34">
        <w:rPr>
          <w:i w:val="0"/>
        </w:rPr>
        <w:t>л</w:t>
      </w:r>
      <w:r w:rsidR="00DC2D34">
        <w:rPr>
          <w:i w:val="0"/>
        </w:rPr>
        <w:t>, В.</w:t>
      </w:r>
      <w:r w:rsidR="00BE15DA" w:rsidRPr="00DC2D34">
        <w:rPr>
          <w:i w:val="0"/>
        </w:rPr>
        <w:t>О</w:t>
      </w:r>
      <w:r w:rsidRPr="00DC2D34">
        <w:rPr>
          <w:i w:val="0"/>
        </w:rPr>
        <w:t>. М</w:t>
      </w:r>
      <w:r w:rsidR="00BE15DA" w:rsidRPr="00DC2D34">
        <w:rPr>
          <w:i w:val="0"/>
        </w:rPr>
        <w:t>є</w:t>
      </w:r>
      <w:r w:rsidRPr="00DC2D34">
        <w:rPr>
          <w:i w:val="0"/>
        </w:rPr>
        <w:t>д</w:t>
      </w:r>
      <w:r w:rsidR="00BE15DA" w:rsidRPr="00DC2D34">
        <w:rPr>
          <w:i w:val="0"/>
        </w:rPr>
        <w:t>і</w:t>
      </w:r>
      <w:r w:rsidRPr="00DC2D34">
        <w:rPr>
          <w:i w:val="0"/>
        </w:rPr>
        <w:t>нцев</w:t>
      </w:r>
    </w:p>
    <w:p w:rsidR="0056361E" w:rsidRPr="006B2913" w:rsidRDefault="00E44F41" w:rsidP="00C25B15">
      <w:pPr>
        <w:pStyle w:val="a0"/>
        <w:spacing w:line="360" w:lineRule="auto"/>
        <w:rPr>
          <w:i/>
        </w:rPr>
      </w:pPr>
      <w:bookmarkStart w:id="1" w:name="_Toc318405234"/>
      <w:bookmarkStart w:id="2" w:name="_Toc318480709"/>
      <w:r w:rsidRPr="006B2913">
        <w:rPr>
          <w:i/>
        </w:rPr>
        <w:t>Керую</w:t>
      </w:r>
      <w:r w:rsidR="00556EB2" w:rsidRPr="006B2913">
        <w:rPr>
          <w:i/>
        </w:rPr>
        <w:t>чи</w:t>
      </w:r>
      <w:r w:rsidRPr="006B2913">
        <w:rPr>
          <w:i/>
        </w:rPr>
        <w:t>сь</w:t>
      </w:r>
      <w:r w:rsidR="00556EB2" w:rsidRPr="006B2913">
        <w:rPr>
          <w:i/>
        </w:rPr>
        <w:t xml:space="preserve"> </w:t>
      </w:r>
      <w:r w:rsidRPr="006B2913">
        <w:rPr>
          <w:i/>
        </w:rPr>
        <w:t xml:space="preserve">раціогуманістичною </w:t>
      </w:r>
      <w:r w:rsidR="009E7D9E" w:rsidRPr="006B2913">
        <w:rPr>
          <w:i/>
        </w:rPr>
        <w:t>світоглядною й методологічною</w:t>
      </w:r>
      <w:r w:rsidR="0056361E" w:rsidRPr="006B2913">
        <w:rPr>
          <w:i/>
        </w:rPr>
        <w:t xml:space="preserve"> орієнтаці</w:t>
      </w:r>
      <w:r w:rsidR="009E7D9E" w:rsidRPr="006B2913">
        <w:rPr>
          <w:i/>
        </w:rPr>
        <w:t>єю</w:t>
      </w:r>
      <w:r w:rsidR="0056361E" w:rsidRPr="006B2913">
        <w:rPr>
          <w:i/>
        </w:rPr>
        <w:t xml:space="preserve"> </w:t>
      </w:r>
      <w:r w:rsidR="009E7D9E" w:rsidRPr="006B2913">
        <w:rPr>
          <w:i/>
        </w:rPr>
        <w:t>та</w:t>
      </w:r>
      <w:r w:rsidR="0056361E" w:rsidRPr="006B2913">
        <w:rPr>
          <w:i/>
        </w:rPr>
        <w:t xml:space="preserve"> </w:t>
      </w:r>
      <w:r w:rsidR="009E7D9E" w:rsidRPr="006B2913">
        <w:rPr>
          <w:i/>
        </w:rPr>
        <w:t>с</w:t>
      </w:r>
      <w:r w:rsidR="0056361E" w:rsidRPr="006B2913">
        <w:rPr>
          <w:i/>
        </w:rPr>
        <w:t>пираючись на узагальнену інтерпретацію поняття «модель», автори будують</w:t>
      </w:r>
      <w:r w:rsidR="00BF525E" w:rsidRPr="006B2913">
        <w:rPr>
          <w:i/>
        </w:rPr>
        <w:t xml:space="preserve"> модельну</w:t>
      </w:r>
      <w:r w:rsidR="0056361E" w:rsidRPr="006B2913">
        <w:rPr>
          <w:i/>
        </w:rPr>
        <w:t xml:space="preserve"> концепцію культури</w:t>
      </w:r>
      <w:r w:rsidR="00BF525E" w:rsidRPr="006B2913">
        <w:rPr>
          <w:i/>
        </w:rPr>
        <w:t xml:space="preserve"> і ос</w:t>
      </w:r>
      <w:r w:rsidR="0056361E" w:rsidRPr="006B2913">
        <w:rPr>
          <w:i/>
        </w:rPr>
        <w:t xml:space="preserve">обистості. </w:t>
      </w:r>
      <w:r w:rsidR="00BF525E" w:rsidRPr="006B2913">
        <w:rPr>
          <w:i/>
        </w:rPr>
        <w:t xml:space="preserve">Характеризуються, у їхньому системному сполученні, головні поняття вказаної концепції. </w:t>
      </w:r>
      <w:r w:rsidR="0056361E" w:rsidRPr="006B2913">
        <w:rPr>
          <w:i/>
        </w:rPr>
        <w:t xml:space="preserve">Пропонована концепція </w:t>
      </w:r>
      <w:r w:rsidR="00A944D6" w:rsidRPr="006B2913">
        <w:rPr>
          <w:i/>
        </w:rPr>
        <w:t>здатна</w:t>
      </w:r>
      <w:r w:rsidR="0056361E" w:rsidRPr="006B2913">
        <w:rPr>
          <w:i/>
        </w:rPr>
        <w:t xml:space="preserve"> послужити синтезу результатів (насамперед, у психології особистості), отриманих у рамках як </w:t>
      </w:r>
      <w:r w:rsidR="00556EB2" w:rsidRPr="006B2913">
        <w:rPr>
          <w:i/>
        </w:rPr>
        <w:t>природничонауков</w:t>
      </w:r>
      <w:r w:rsidR="0056361E" w:rsidRPr="006B2913">
        <w:rPr>
          <w:i/>
        </w:rPr>
        <w:t>о</w:t>
      </w:r>
      <w:r w:rsidR="00556EB2" w:rsidRPr="006B2913">
        <w:rPr>
          <w:i/>
        </w:rPr>
        <w:t>ї</w:t>
      </w:r>
      <w:r w:rsidR="0056361E" w:rsidRPr="006B2913">
        <w:rPr>
          <w:i/>
        </w:rPr>
        <w:t>, так і гуманітарної традицій.</w:t>
      </w:r>
    </w:p>
    <w:p w:rsidR="0056361E" w:rsidRPr="006B2913" w:rsidRDefault="0056361E" w:rsidP="00C25B15">
      <w:pPr>
        <w:pStyle w:val="a0"/>
        <w:spacing w:line="360" w:lineRule="auto"/>
        <w:rPr>
          <w:i/>
        </w:rPr>
      </w:pPr>
      <w:r w:rsidRPr="006B2913">
        <w:rPr>
          <w:b/>
          <w:i/>
        </w:rPr>
        <w:t>Ключові слова</w:t>
      </w:r>
      <w:r w:rsidRPr="006B2913">
        <w:rPr>
          <w:i/>
        </w:rPr>
        <w:t xml:space="preserve">: </w:t>
      </w:r>
      <w:r w:rsidR="00556EB2" w:rsidRPr="006B2913">
        <w:rPr>
          <w:i/>
        </w:rPr>
        <w:t>раціогуманістичн</w:t>
      </w:r>
      <w:r w:rsidRPr="006B2913">
        <w:rPr>
          <w:i/>
        </w:rPr>
        <w:t>а орієнтація, культура, особа, особистість, модель, модуси культури, модельна концепція культури й особистості.</w:t>
      </w:r>
    </w:p>
    <w:p w:rsidR="0056361E" w:rsidRPr="00AF3BBC" w:rsidRDefault="0056361E" w:rsidP="00C25B15">
      <w:pPr>
        <w:pStyle w:val="a0"/>
        <w:spacing w:line="360" w:lineRule="auto"/>
      </w:pPr>
    </w:p>
    <w:bookmarkEnd w:id="1"/>
    <w:bookmarkEnd w:id="2"/>
    <w:p w:rsidR="00783302" w:rsidRPr="003D3A34" w:rsidRDefault="00AF57D0" w:rsidP="00C25B15">
      <w:pPr>
        <w:pStyle w:val="1-"/>
        <w:numPr>
          <w:ilvl w:val="0"/>
          <w:numId w:val="0"/>
        </w:numPr>
        <w:spacing w:before="0" w:after="0" w:line="360" w:lineRule="auto"/>
        <w:ind w:firstLine="709"/>
        <w:jc w:val="both"/>
        <w:rPr>
          <w:b w:val="0"/>
          <w:noProof w:val="0"/>
          <w:lang w:val="uk-UA"/>
        </w:rPr>
      </w:pPr>
      <w:r w:rsidRPr="003D3A34">
        <w:rPr>
          <w:noProof w:val="0"/>
          <w:lang w:val="uk-UA"/>
        </w:rPr>
        <w:t xml:space="preserve">Постановка проблеми. </w:t>
      </w:r>
      <w:r w:rsidR="00B02A4D" w:rsidRPr="003D3A34">
        <w:rPr>
          <w:b w:val="0"/>
          <w:noProof w:val="0"/>
          <w:lang w:val="uk-UA"/>
        </w:rPr>
        <w:t>Поняття «</w:t>
      </w:r>
      <w:r w:rsidR="00B02A4D" w:rsidRPr="003D3A34">
        <w:rPr>
          <w:b w:val="0"/>
          <w:i/>
          <w:noProof w:val="0"/>
          <w:lang w:val="uk-UA"/>
        </w:rPr>
        <w:t>особистість</w:t>
      </w:r>
      <w:r w:rsidR="00B02A4D" w:rsidRPr="003D3A34">
        <w:rPr>
          <w:b w:val="0"/>
          <w:noProof w:val="0"/>
          <w:lang w:val="uk-UA"/>
        </w:rPr>
        <w:t>» – одне з найважливіших у психології та в людинознавстві загалом. Водночас у його опрацюванні знаходять яскравий вияв «болісні  точки» згаданих галузей знання, такі як: а) протистояння природничонаукової та гуманітарної традицій,</w:t>
      </w:r>
      <w:r w:rsidR="00B02A4D" w:rsidRPr="003D3A34">
        <w:rPr>
          <w:noProof w:val="0"/>
          <w:lang w:val="uk-UA"/>
        </w:rPr>
        <w:t xml:space="preserve"> </w:t>
      </w:r>
      <w:r w:rsidR="00B02A4D" w:rsidRPr="003D3A34">
        <w:rPr>
          <w:b w:val="0"/>
          <w:noProof w:val="0"/>
          <w:lang w:val="uk-UA"/>
        </w:rPr>
        <w:t>часте наполягання їхніх прихильників на слушності лише свого підходу; б)</w:t>
      </w:r>
      <w:r w:rsidR="00B02A4D" w:rsidRPr="003D3A34">
        <w:rPr>
          <w:noProof w:val="0"/>
          <w:lang w:val="uk-UA"/>
        </w:rPr>
        <w:t xml:space="preserve"> </w:t>
      </w:r>
      <w:r w:rsidR="00B02A4D" w:rsidRPr="003D3A34">
        <w:rPr>
          <w:b w:val="0"/>
          <w:noProof w:val="0"/>
          <w:lang w:val="uk-UA"/>
        </w:rPr>
        <w:t xml:space="preserve">стан, близький до хаосу, у поняттєво-термінологічному апараті, </w:t>
      </w:r>
      <w:r w:rsidR="00017ACA" w:rsidRPr="003D3A34">
        <w:rPr>
          <w:b w:val="0"/>
          <w:noProof w:val="0"/>
          <w:lang w:val="uk-UA"/>
        </w:rPr>
        <w:t>звич</w:t>
      </w:r>
      <w:r w:rsidR="00460F9D" w:rsidRPr="003D3A34">
        <w:rPr>
          <w:b w:val="0"/>
          <w:noProof w:val="0"/>
          <w:lang w:val="uk-UA"/>
        </w:rPr>
        <w:t>ка</w:t>
      </w:r>
      <w:r w:rsidR="00B02A4D" w:rsidRPr="003D3A34">
        <w:rPr>
          <w:b w:val="0"/>
          <w:noProof w:val="0"/>
          <w:lang w:val="uk-UA"/>
        </w:rPr>
        <w:t xml:space="preserve"> нехтува</w:t>
      </w:r>
      <w:r w:rsidR="00460F9D" w:rsidRPr="003D3A34">
        <w:rPr>
          <w:b w:val="0"/>
          <w:noProof w:val="0"/>
          <w:lang w:val="uk-UA"/>
        </w:rPr>
        <w:t>ти</w:t>
      </w:r>
      <w:r w:rsidR="00B02A4D" w:rsidRPr="003D3A34">
        <w:rPr>
          <w:b w:val="0"/>
          <w:noProof w:val="0"/>
          <w:lang w:val="uk-UA"/>
        </w:rPr>
        <w:t xml:space="preserve"> елементарними логічними нормами</w:t>
      </w:r>
      <w:r w:rsidR="00017ACA" w:rsidRPr="003D3A34">
        <w:rPr>
          <w:b w:val="0"/>
          <w:noProof w:val="0"/>
          <w:lang w:val="uk-UA"/>
        </w:rPr>
        <w:t xml:space="preserve">. </w:t>
      </w:r>
      <w:r w:rsidR="00A102CD">
        <w:rPr>
          <w:b w:val="0"/>
          <w:noProof w:val="0"/>
          <w:lang w:val="uk-UA"/>
        </w:rPr>
        <w:t>Обр</w:t>
      </w:r>
      <w:r w:rsidR="0043055D">
        <w:rPr>
          <w:b w:val="0"/>
          <w:noProof w:val="0"/>
          <w:lang w:val="uk-UA"/>
        </w:rPr>
        <w:t xml:space="preserve">аний нами </w:t>
      </w:r>
      <w:r w:rsidR="00A102CD">
        <w:rPr>
          <w:b w:val="0"/>
          <w:noProof w:val="0"/>
          <w:lang w:val="uk-UA"/>
        </w:rPr>
        <w:t xml:space="preserve">(див. </w:t>
      </w:r>
      <w:r w:rsidR="00A102CD" w:rsidRPr="003D3A34">
        <w:rPr>
          <w:b w:val="0"/>
          <w:noProof w:val="0"/>
          <w:lang w:val="uk-UA"/>
        </w:rPr>
        <w:t>[</w:t>
      </w:r>
      <w:r w:rsidR="007E0085" w:rsidRPr="003D3A34">
        <w:rPr>
          <w:b w:val="0"/>
          <w:noProof w:val="0"/>
          <w:lang w:val="uk-UA"/>
        </w:rPr>
        <w:fldChar w:fldCharType="begin"/>
      </w:r>
      <w:r w:rsidR="00A102CD" w:rsidRPr="003D3A34">
        <w:rPr>
          <w:b w:val="0"/>
          <w:noProof w:val="0"/>
          <w:lang w:val="uk-UA"/>
        </w:rPr>
        <w:instrText xml:space="preserve"> REF _Ref327877499 \r \h </w:instrText>
      </w:r>
      <w:r w:rsidR="007E0085" w:rsidRPr="003D3A34">
        <w:rPr>
          <w:b w:val="0"/>
          <w:noProof w:val="0"/>
          <w:lang w:val="uk-UA"/>
        </w:rPr>
      </w:r>
      <w:r w:rsidR="007E0085" w:rsidRPr="003D3A34">
        <w:rPr>
          <w:b w:val="0"/>
          <w:noProof w:val="0"/>
          <w:lang w:val="uk-UA"/>
        </w:rPr>
        <w:fldChar w:fldCharType="separate"/>
      </w:r>
      <w:r w:rsidR="00243278">
        <w:rPr>
          <w:b w:val="0"/>
          <w:noProof w:val="0"/>
          <w:lang w:val="uk-UA"/>
        </w:rPr>
        <w:t>7</w:t>
      </w:r>
      <w:r w:rsidR="007E0085" w:rsidRPr="003D3A34">
        <w:rPr>
          <w:b w:val="0"/>
          <w:noProof w:val="0"/>
          <w:lang w:val="uk-UA"/>
        </w:rPr>
        <w:fldChar w:fldCharType="end"/>
      </w:r>
      <w:r w:rsidR="00A102CD" w:rsidRPr="003D3A34">
        <w:rPr>
          <w:b w:val="0"/>
          <w:noProof w:val="0"/>
          <w:lang w:val="uk-UA"/>
        </w:rPr>
        <w:t xml:space="preserve">; </w:t>
      </w:r>
      <w:r w:rsidR="007E0085" w:rsidRPr="003D3A34">
        <w:rPr>
          <w:b w:val="0"/>
          <w:noProof w:val="0"/>
          <w:lang w:val="uk-UA"/>
        </w:rPr>
        <w:fldChar w:fldCharType="begin"/>
      </w:r>
      <w:r w:rsidR="00A102CD" w:rsidRPr="003D3A34">
        <w:rPr>
          <w:b w:val="0"/>
          <w:noProof w:val="0"/>
          <w:lang w:val="uk-UA"/>
        </w:rPr>
        <w:instrText xml:space="preserve"> REF _Ref315778343 \r \h </w:instrText>
      </w:r>
      <w:r w:rsidR="007E0085" w:rsidRPr="003D3A34">
        <w:rPr>
          <w:b w:val="0"/>
          <w:noProof w:val="0"/>
          <w:lang w:val="uk-UA"/>
        </w:rPr>
      </w:r>
      <w:r w:rsidR="007E0085" w:rsidRPr="003D3A34">
        <w:rPr>
          <w:b w:val="0"/>
          <w:noProof w:val="0"/>
          <w:lang w:val="uk-UA"/>
        </w:rPr>
        <w:fldChar w:fldCharType="separate"/>
      </w:r>
      <w:r w:rsidR="00243278">
        <w:rPr>
          <w:b w:val="0"/>
          <w:noProof w:val="0"/>
          <w:lang w:val="uk-UA"/>
        </w:rPr>
        <w:t>8</w:t>
      </w:r>
      <w:r w:rsidR="007E0085" w:rsidRPr="003D3A34">
        <w:rPr>
          <w:b w:val="0"/>
          <w:noProof w:val="0"/>
          <w:lang w:val="uk-UA"/>
        </w:rPr>
        <w:fldChar w:fldCharType="end"/>
      </w:r>
      <w:r w:rsidR="00A102CD" w:rsidRPr="003D3A34">
        <w:rPr>
          <w:b w:val="0"/>
          <w:noProof w:val="0"/>
          <w:lang w:val="uk-UA"/>
        </w:rPr>
        <w:t xml:space="preserve">; </w:t>
      </w:r>
      <w:r w:rsidR="007E0085" w:rsidRPr="003D3A34">
        <w:rPr>
          <w:b w:val="0"/>
          <w:noProof w:val="0"/>
          <w:lang w:val="uk-UA"/>
        </w:rPr>
        <w:fldChar w:fldCharType="begin"/>
      </w:r>
      <w:r w:rsidR="00A102CD" w:rsidRPr="003D3A34">
        <w:rPr>
          <w:b w:val="0"/>
          <w:noProof w:val="0"/>
          <w:lang w:val="uk-UA"/>
        </w:rPr>
        <w:instrText xml:space="preserve"> REF _Ref318578292 \r \h </w:instrText>
      </w:r>
      <w:r w:rsidR="007E0085" w:rsidRPr="003D3A34">
        <w:rPr>
          <w:b w:val="0"/>
          <w:noProof w:val="0"/>
          <w:lang w:val="uk-UA"/>
        </w:rPr>
      </w:r>
      <w:r w:rsidR="007E0085" w:rsidRPr="003D3A34">
        <w:rPr>
          <w:b w:val="0"/>
          <w:noProof w:val="0"/>
          <w:lang w:val="uk-UA"/>
        </w:rPr>
        <w:fldChar w:fldCharType="separate"/>
      </w:r>
      <w:r w:rsidR="00243278">
        <w:rPr>
          <w:b w:val="0"/>
          <w:noProof w:val="0"/>
          <w:lang w:val="uk-UA"/>
        </w:rPr>
        <w:t>10</w:t>
      </w:r>
      <w:r w:rsidR="007E0085" w:rsidRPr="003D3A34">
        <w:rPr>
          <w:b w:val="0"/>
          <w:noProof w:val="0"/>
          <w:lang w:val="uk-UA"/>
        </w:rPr>
        <w:fldChar w:fldCharType="end"/>
      </w:r>
      <w:r w:rsidR="00A102CD" w:rsidRPr="003D3A34">
        <w:rPr>
          <w:b w:val="0"/>
          <w:noProof w:val="0"/>
          <w:lang w:val="uk-UA"/>
        </w:rPr>
        <w:t>]</w:t>
      </w:r>
      <w:r w:rsidR="00A102CD">
        <w:rPr>
          <w:b w:val="0"/>
          <w:noProof w:val="0"/>
          <w:lang w:val="uk-UA"/>
        </w:rPr>
        <w:t xml:space="preserve">) </w:t>
      </w:r>
      <w:r w:rsidR="0043055D">
        <w:rPr>
          <w:b w:val="0"/>
          <w:noProof w:val="0"/>
          <w:lang w:val="uk-UA"/>
        </w:rPr>
        <w:t>ш</w:t>
      </w:r>
      <w:r w:rsidR="00017ACA" w:rsidRPr="003D3A34">
        <w:rPr>
          <w:b w:val="0"/>
          <w:noProof w:val="0"/>
          <w:lang w:val="uk-UA"/>
        </w:rPr>
        <w:t>лях до пом’якшення вказаних труднощів</w:t>
      </w:r>
      <w:r w:rsidR="0043055D">
        <w:rPr>
          <w:b w:val="0"/>
          <w:noProof w:val="0"/>
          <w:lang w:val="uk-UA"/>
        </w:rPr>
        <w:t xml:space="preserve"> перед</w:t>
      </w:r>
      <w:r w:rsidR="00017ACA" w:rsidRPr="003D3A34">
        <w:rPr>
          <w:b w:val="0"/>
          <w:noProof w:val="0"/>
          <w:lang w:val="uk-UA"/>
        </w:rPr>
        <w:t>бачає: по-перше, додержанн</w:t>
      </w:r>
      <w:r w:rsidR="00A102CD">
        <w:rPr>
          <w:b w:val="0"/>
          <w:noProof w:val="0"/>
          <w:lang w:val="uk-UA"/>
        </w:rPr>
        <w:t>я</w:t>
      </w:r>
      <w:r w:rsidR="00017ACA" w:rsidRPr="003D3A34">
        <w:rPr>
          <w:b w:val="0"/>
          <w:noProof w:val="0"/>
          <w:lang w:val="uk-UA"/>
        </w:rPr>
        <w:t xml:space="preserve"> </w:t>
      </w:r>
      <w:r w:rsidR="00017ACA" w:rsidRPr="003D3A34">
        <w:rPr>
          <w:b w:val="0"/>
          <w:i/>
          <w:noProof w:val="0"/>
          <w:lang w:val="uk-UA"/>
        </w:rPr>
        <w:t>раціогуманістичної</w:t>
      </w:r>
      <w:r w:rsidR="00017ACA" w:rsidRPr="003D3A34">
        <w:rPr>
          <w:b w:val="0"/>
          <w:noProof w:val="0"/>
          <w:lang w:val="uk-UA"/>
        </w:rPr>
        <w:t xml:space="preserve"> світоглядної й методологічної орієнтації </w:t>
      </w:r>
      <w:r w:rsidR="00017ACA" w:rsidRPr="003D3A34">
        <w:rPr>
          <w:rStyle w:val="a6"/>
          <w:b w:val="0"/>
          <w:i w:val="0"/>
          <w:noProof w:val="0"/>
          <w:lang w:val="uk-UA"/>
        </w:rPr>
        <w:t>[</w:t>
      </w:r>
      <w:r w:rsidR="00C55E56">
        <w:fldChar w:fldCharType="begin"/>
      </w:r>
      <w:r w:rsidR="00C55E56" w:rsidRPr="00402008">
        <w:rPr>
          <w:lang w:val="uk-UA"/>
        </w:rPr>
        <w:instrText xml:space="preserve"> </w:instrText>
      </w:r>
      <w:r w:rsidR="00C55E56">
        <w:instrText>REF</w:instrText>
      </w:r>
      <w:r w:rsidR="00C55E56" w:rsidRPr="00402008">
        <w:rPr>
          <w:lang w:val="uk-UA"/>
        </w:rPr>
        <w:instrText xml:space="preserve"> _</w:instrText>
      </w:r>
      <w:r w:rsidR="00C55E56">
        <w:instrText>Ref</w:instrText>
      </w:r>
      <w:r w:rsidR="00C55E56" w:rsidRPr="00402008">
        <w:rPr>
          <w:lang w:val="uk-UA"/>
        </w:rPr>
        <w:instrText>317623850 \</w:instrText>
      </w:r>
      <w:r w:rsidR="00C55E56">
        <w:instrText>r</w:instrText>
      </w:r>
      <w:r w:rsidR="00C55E56" w:rsidRPr="00402008">
        <w:rPr>
          <w:lang w:val="uk-UA"/>
        </w:rPr>
        <w:instrText xml:space="preserve"> \</w:instrText>
      </w:r>
      <w:r w:rsidR="00C55E56">
        <w:instrText>h</w:instrText>
      </w:r>
      <w:r w:rsidR="00C55E56" w:rsidRPr="00402008">
        <w:rPr>
          <w:lang w:val="uk-UA"/>
        </w:rPr>
        <w:instrText xml:space="preserve">  \* </w:instrText>
      </w:r>
      <w:r w:rsidR="00C55E56">
        <w:instrText>MERGEFORMAT</w:instrText>
      </w:r>
      <w:r w:rsidR="00C55E56" w:rsidRPr="00402008">
        <w:rPr>
          <w:lang w:val="uk-UA"/>
        </w:rPr>
        <w:instrText xml:space="preserve"> </w:instrText>
      </w:r>
      <w:r w:rsidR="00C55E56">
        <w:fldChar w:fldCharType="separate"/>
      </w:r>
      <w:r w:rsidR="00243278" w:rsidRPr="00243278">
        <w:rPr>
          <w:b w:val="0"/>
          <w:noProof w:val="0"/>
          <w:lang w:val="uk-UA"/>
        </w:rPr>
        <w:t>12</w:t>
      </w:r>
      <w:r w:rsidR="00C55E56">
        <w:fldChar w:fldCharType="end"/>
      </w:r>
      <w:r w:rsidR="00017ACA" w:rsidRPr="003D3A34">
        <w:rPr>
          <w:rStyle w:val="a6"/>
          <w:b w:val="0"/>
          <w:i w:val="0"/>
          <w:noProof w:val="0"/>
          <w:lang w:val="uk-UA"/>
        </w:rPr>
        <w:t xml:space="preserve">; </w:t>
      </w:r>
      <w:r w:rsidR="00C55E56">
        <w:fldChar w:fldCharType="begin"/>
      </w:r>
      <w:r w:rsidR="00C55E56" w:rsidRPr="00402008">
        <w:rPr>
          <w:lang w:val="uk-UA"/>
        </w:rPr>
        <w:instrText xml:space="preserve"> </w:instrText>
      </w:r>
      <w:r w:rsidR="00C55E56">
        <w:instrText>REF</w:instrText>
      </w:r>
      <w:r w:rsidR="00C55E56" w:rsidRPr="00402008">
        <w:rPr>
          <w:lang w:val="uk-UA"/>
        </w:rPr>
        <w:instrText xml:space="preserve"> _</w:instrText>
      </w:r>
      <w:r w:rsidR="00C55E56">
        <w:instrText>Ref</w:instrText>
      </w:r>
      <w:r w:rsidR="00C55E56" w:rsidRPr="00402008">
        <w:rPr>
          <w:lang w:val="uk-UA"/>
        </w:rPr>
        <w:instrText>317625066 \</w:instrText>
      </w:r>
      <w:r w:rsidR="00C55E56">
        <w:instrText>r</w:instrText>
      </w:r>
      <w:r w:rsidR="00C55E56" w:rsidRPr="00402008">
        <w:rPr>
          <w:lang w:val="uk-UA"/>
        </w:rPr>
        <w:instrText xml:space="preserve"> \</w:instrText>
      </w:r>
      <w:r w:rsidR="00C55E56">
        <w:instrText>h</w:instrText>
      </w:r>
      <w:r w:rsidR="00C55E56" w:rsidRPr="00402008">
        <w:rPr>
          <w:lang w:val="uk-UA"/>
        </w:rPr>
        <w:instrText xml:space="preserve">  \* </w:instrText>
      </w:r>
      <w:r w:rsidR="00C55E56">
        <w:instrText>MERGEFORMAT</w:instrText>
      </w:r>
      <w:r w:rsidR="00C55E56" w:rsidRPr="00402008">
        <w:rPr>
          <w:lang w:val="uk-UA"/>
        </w:rPr>
        <w:instrText xml:space="preserve"> </w:instrText>
      </w:r>
      <w:r w:rsidR="00C55E56">
        <w:fldChar w:fldCharType="separate"/>
      </w:r>
      <w:r w:rsidR="00243278" w:rsidRPr="00243278">
        <w:rPr>
          <w:b w:val="0"/>
          <w:noProof w:val="0"/>
          <w:lang w:val="uk-UA"/>
        </w:rPr>
        <w:t>13</w:t>
      </w:r>
      <w:r w:rsidR="00C55E56">
        <w:fldChar w:fldCharType="end"/>
      </w:r>
      <w:r w:rsidR="00017ACA" w:rsidRPr="003D3A34">
        <w:rPr>
          <w:rStyle w:val="a6"/>
          <w:b w:val="0"/>
          <w:i w:val="0"/>
          <w:noProof w:val="0"/>
          <w:lang w:val="uk-UA"/>
        </w:rPr>
        <w:t xml:space="preserve">]; </w:t>
      </w:r>
      <w:r w:rsidR="008B58F5" w:rsidRPr="003D3A34">
        <w:rPr>
          <w:b w:val="0"/>
          <w:noProof w:val="0"/>
          <w:lang w:val="uk-UA"/>
        </w:rPr>
        <w:t>по-друге, тісн</w:t>
      </w:r>
      <w:r w:rsidR="00A102CD">
        <w:rPr>
          <w:b w:val="0"/>
          <w:noProof w:val="0"/>
          <w:lang w:val="uk-UA"/>
        </w:rPr>
        <w:t>е</w:t>
      </w:r>
      <w:r w:rsidR="008B58F5" w:rsidRPr="003D3A34">
        <w:rPr>
          <w:b w:val="0"/>
          <w:noProof w:val="0"/>
          <w:lang w:val="uk-UA"/>
        </w:rPr>
        <w:t xml:space="preserve"> пов’язуванні понять «особистість» і «</w:t>
      </w:r>
      <w:r w:rsidR="008B58F5" w:rsidRPr="003D3A34">
        <w:rPr>
          <w:b w:val="0"/>
          <w:i/>
          <w:noProof w:val="0"/>
          <w:lang w:val="uk-UA"/>
        </w:rPr>
        <w:t>культура</w:t>
      </w:r>
      <w:r w:rsidR="008B58F5" w:rsidRPr="003D3A34">
        <w:rPr>
          <w:b w:val="0"/>
          <w:noProof w:val="0"/>
          <w:lang w:val="uk-UA"/>
        </w:rPr>
        <w:t>»; по-третє, спиранн</w:t>
      </w:r>
      <w:r w:rsidR="00A102CD">
        <w:rPr>
          <w:b w:val="0"/>
          <w:noProof w:val="0"/>
          <w:lang w:val="uk-UA"/>
        </w:rPr>
        <w:t>я</w:t>
      </w:r>
      <w:r w:rsidR="008B58F5" w:rsidRPr="003D3A34">
        <w:rPr>
          <w:b w:val="0"/>
          <w:noProof w:val="0"/>
          <w:lang w:val="uk-UA"/>
        </w:rPr>
        <w:t xml:space="preserve"> на поняття «</w:t>
      </w:r>
      <w:r w:rsidR="008B58F5" w:rsidRPr="003D3A34">
        <w:rPr>
          <w:b w:val="0"/>
          <w:i/>
          <w:noProof w:val="0"/>
          <w:lang w:val="uk-UA"/>
        </w:rPr>
        <w:t>модель</w:t>
      </w:r>
      <w:r w:rsidR="008B58F5" w:rsidRPr="003D3A34">
        <w:rPr>
          <w:b w:val="0"/>
          <w:noProof w:val="0"/>
          <w:lang w:val="uk-UA"/>
        </w:rPr>
        <w:t xml:space="preserve">», у його узагальненій інтерпретації. </w:t>
      </w:r>
      <w:r w:rsidR="00A102CD">
        <w:rPr>
          <w:b w:val="0"/>
          <w:noProof w:val="0"/>
          <w:lang w:val="uk-UA"/>
        </w:rPr>
        <w:t>Нижче</w:t>
      </w:r>
      <w:r w:rsidR="00783302" w:rsidRPr="003D3A34">
        <w:rPr>
          <w:b w:val="0"/>
          <w:noProof w:val="0"/>
          <w:lang w:val="uk-UA"/>
        </w:rPr>
        <w:t xml:space="preserve"> робиться спроба підвищити</w:t>
      </w:r>
      <w:r w:rsidR="00460F9D" w:rsidRPr="003D3A34">
        <w:rPr>
          <w:b w:val="0"/>
          <w:noProof w:val="0"/>
          <w:lang w:val="uk-UA"/>
        </w:rPr>
        <w:t xml:space="preserve"> цілісність і</w:t>
      </w:r>
      <w:r w:rsidR="00783302" w:rsidRPr="003D3A34">
        <w:rPr>
          <w:b w:val="0"/>
          <w:noProof w:val="0"/>
          <w:lang w:val="uk-UA"/>
        </w:rPr>
        <w:t xml:space="preserve"> логічну чіткість (а відтак, сподіваємось, і прогнозовану корисність) пропонованої концепції.</w:t>
      </w:r>
    </w:p>
    <w:p w:rsidR="00AF57D0" w:rsidRDefault="00017ACA" w:rsidP="00C25B15">
      <w:pPr>
        <w:pStyle w:val="1-"/>
        <w:numPr>
          <w:ilvl w:val="0"/>
          <w:numId w:val="0"/>
        </w:numPr>
        <w:spacing w:before="0" w:after="0" w:line="360" w:lineRule="auto"/>
        <w:ind w:firstLine="709"/>
        <w:jc w:val="both"/>
        <w:rPr>
          <w:lang w:val="uk-UA"/>
        </w:rPr>
      </w:pPr>
      <w:r>
        <w:rPr>
          <w:b w:val="0"/>
          <w:lang w:val="uk-UA"/>
        </w:rPr>
        <w:t xml:space="preserve"> </w:t>
      </w:r>
    </w:p>
    <w:p w:rsidR="0056361E" w:rsidRPr="00556EB2" w:rsidRDefault="0056361E" w:rsidP="00C25B15">
      <w:pPr>
        <w:pStyle w:val="1-"/>
        <w:numPr>
          <w:ilvl w:val="0"/>
          <w:numId w:val="20"/>
        </w:numPr>
        <w:spacing w:line="360" w:lineRule="auto"/>
        <w:jc w:val="left"/>
        <w:rPr>
          <w:lang w:val="uk-UA"/>
        </w:rPr>
      </w:pPr>
      <w:r w:rsidRPr="00556EB2">
        <w:rPr>
          <w:lang w:val="uk-UA"/>
        </w:rPr>
        <w:t>Вихідні положення</w:t>
      </w:r>
    </w:p>
    <w:p w:rsidR="0056361E" w:rsidRPr="00556EB2" w:rsidRDefault="00783302" w:rsidP="00C25B15">
      <w:pPr>
        <w:pStyle w:val="2-"/>
        <w:numPr>
          <w:ilvl w:val="0"/>
          <w:numId w:val="0"/>
        </w:numPr>
        <w:spacing w:line="360" w:lineRule="auto"/>
        <w:ind w:firstLine="709"/>
        <w:outlineLvl w:val="9"/>
        <w:rPr>
          <w:b w:val="0"/>
          <w:lang w:val="uk-UA"/>
        </w:rPr>
      </w:pPr>
      <w:bookmarkStart w:id="3" w:name="_Toc318405235"/>
      <w:bookmarkStart w:id="4" w:name="_Toc318480710"/>
      <w:r>
        <w:rPr>
          <w:lang w:val="uk-UA"/>
        </w:rPr>
        <w:t xml:space="preserve">1.1. </w:t>
      </w:r>
      <w:r w:rsidR="00556EB2" w:rsidRPr="00017ACA">
        <w:rPr>
          <w:lang w:val="uk-UA"/>
        </w:rPr>
        <w:t>Раціогуманістичн</w:t>
      </w:r>
      <w:r w:rsidR="0056361E" w:rsidRPr="00017ACA">
        <w:rPr>
          <w:lang w:val="uk-UA"/>
        </w:rPr>
        <w:t>а орієнтація.</w:t>
      </w:r>
      <w:r w:rsidR="00AF57D0" w:rsidRPr="00017ACA">
        <w:rPr>
          <w:lang w:val="uk-UA"/>
        </w:rPr>
        <w:t xml:space="preserve"> </w:t>
      </w:r>
      <w:bookmarkEnd w:id="3"/>
      <w:bookmarkEnd w:id="4"/>
      <w:r w:rsidR="0056361E" w:rsidRPr="00556EB2">
        <w:rPr>
          <w:rStyle w:val="a6"/>
          <w:b w:val="0"/>
          <w:i w:val="0"/>
          <w:lang w:val="uk-UA"/>
        </w:rPr>
        <w:t>У сфері методології людинознавства</w:t>
      </w:r>
      <w:r w:rsidR="002D768D">
        <w:rPr>
          <w:rStyle w:val="a6"/>
          <w:b w:val="0"/>
          <w:i w:val="0"/>
          <w:lang w:val="uk-UA"/>
        </w:rPr>
        <w:t xml:space="preserve"> </w:t>
      </w:r>
      <w:r w:rsidR="002D768D" w:rsidRPr="00556EB2">
        <w:rPr>
          <w:rStyle w:val="a6"/>
          <w:b w:val="0"/>
          <w:i w:val="0"/>
          <w:lang w:val="uk-UA"/>
        </w:rPr>
        <w:t>вона</w:t>
      </w:r>
      <w:r w:rsidR="002D768D">
        <w:rPr>
          <w:rStyle w:val="a6"/>
          <w:b w:val="0"/>
          <w:i w:val="0"/>
          <w:lang w:val="uk-UA"/>
        </w:rPr>
        <w:t>, зокрема,</w:t>
      </w:r>
      <w:r w:rsidR="002D768D" w:rsidRPr="00556EB2">
        <w:rPr>
          <w:rStyle w:val="a6"/>
          <w:b w:val="0"/>
          <w:i w:val="0"/>
          <w:lang w:val="uk-UA"/>
        </w:rPr>
        <w:t xml:space="preserve"> вимагає</w:t>
      </w:r>
      <w:r w:rsidR="0056361E" w:rsidRPr="00556EB2">
        <w:rPr>
          <w:rStyle w:val="a6"/>
          <w:b w:val="0"/>
          <w:i w:val="0"/>
          <w:lang w:val="uk-UA"/>
        </w:rPr>
        <w:t xml:space="preserve"> </w:t>
      </w:r>
      <w:r w:rsidR="002D768D">
        <w:rPr>
          <w:rStyle w:val="a6"/>
          <w:b w:val="0"/>
          <w:i w:val="0"/>
          <w:lang w:val="uk-UA"/>
        </w:rPr>
        <w:t>(детальніше див. [</w:t>
      </w:r>
      <w:r w:rsidR="00C55E56">
        <w:fldChar w:fldCharType="begin"/>
      </w:r>
      <w:r w:rsidR="00C55E56" w:rsidRPr="00402008">
        <w:rPr>
          <w:lang w:val="uk-UA"/>
        </w:rPr>
        <w:instrText xml:space="preserve"> </w:instrText>
      </w:r>
      <w:r w:rsidR="00C55E56">
        <w:instrText>REF</w:instrText>
      </w:r>
      <w:r w:rsidR="00C55E56" w:rsidRPr="00402008">
        <w:rPr>
          <w:lang w:val="uk-UA"/>
        </w:rPr>
        <w:instrText xml:space="preserve"> _</w:instrText>
      </w:r>
      <w:r w:rsidR="00C55E56">
        <w:instrText>Ref</w:instrText>
      </w:r>
      <w:r w:rsidR="00C55E56" w:rsidRPr="00402008">
        <w:rPr>
          <w:lang w:val="uk-UA"/>
        </w:rPr>
        <w:instrText>317625066 \</w:instrText>
      </w:r>
      <w:r w:rsidR="00C55E56">
        <w:instrText>r</w:instrText>
      </w:r>
      <w:r w:rsidR="00C55E56" w:rsidRPr="00402008">
        <w:rPr>
          <w:lang w:val="uk-UA"/>
        </w:rPr>
        <w:instrText xml:space="preserve"> \</w:instrText>
      </w:r>
      <w:r w:rsidR="00C55E56">
        <w:instrText>h</w:instrText>
      </w:r>
      <w:r w:rsidR="00C55E56" w:rsidRPr="00402008">
        <w:rPr>
          <w:lang w:val="uk-UA"/>
        </w:rPr>
        <w:instrText xml:space="preserve">  \* </w:instrText>
      </w:r>
      <w:r w:rsidR="00C55E56">
        <w:instrText>MERGEFORMAT</w:instrText>
      </w:r>
      <w:r w:rsidR="00C55E56" w:rsidRPr="00402008">
        <w:rPr>
          <w:lang w:val="uk-UA"/>
        </w:rPr>
        <w:instrText xml:space="preserve"> </w:instrText>
      </w:r>
      <w:r w:rsidR="00C55E56">
        <w:fldChar w:fldCharType="separate"/>
      </w:r>
      <w:r w:rsidR="00243278" w:rsidRPr="00243278">
        <w:rPr>
          <w:b w:val="0"/>
          <w:lang w:val="uk-UA"/>
        </w:rPr>
        <w:t>13</w:t>
      </w:r>
      <w:r w:rsidR="00C55E56">
        <w:fldChar w:fldCharType="end"/>
      </w:r>
      <w:r w:rsidR="002D768D">
        <w:rPr>
          <w:rStyle w:val="a6"/>
          <w:b w:val="0"/>
          <w:i w:val="0"/>
          <w:lang w:val="uk-UA"/>
        </w:rPr>
        <w:t>])</w:t>
      </w:r>
      <w:r w:rsidR="0056361E" w:rsidRPr="00556EB2">
        <w:rPr>
          <w:rStyle w:val="a6"/>
          <w:b w:val="0"/>
          <w:i w:val="0"/>
          <w:lang w:val="uk-UA"/>
        </w:rPr>
        <w:t>:</w:t>
      </w:r>
    </w:p>
    <w:p w:rsidR="0056361E" w:rsidRPr="00556EB2" w:rsidRDefault="0056361E" w:rsidP="00C25B15">
      <w:pPr>
        <w:pStyle w:val="a0"/>
        <w:spacing w:line="360" w:lineRule="auto"/>
      </w:pPr>
      <w:r w:rsidRPr="00556EB2">
        <w:t xml:space="preserve">а) на додаток до взаємної </w:t>
      </w:r>
      <w:r w:rsidRPr="00556EB2">
        <w:rPr>
          <w:rStyle w:val="a6"/>
        </w:rPr>
        <w:t>толерантності</w:t>
      </w:r>
      <w:r w:rsidRPr="00556EB2">
        <w:t xml:space="preserve"> представників підходів</w:t>
      </w:r>
      <w:r w:rsidR="003118C2">
        <w:t>, що конкурують,</w:t>
      </w:r>
      <w:r w:rsidRPr="00556EB2">
        <w:t xml:space="preserve"> і налагодженню між ними </w:t>
      </w:r>
      <w:r w:rsidRPr="00556EB2">
        <w:rPr>
          <w:rStyle w:val="a6"/>
        </w:rPr>
        <w:t>діалогів</w:t>
      </w:r>
      <w:r w:rsidRPr="00556EB2">
        <w:t xml:space="preserve">, цілеспрямовано шукати й застосовувати </w:t>
      </w:r>
      <w:r w:rsidRPr="00556EB2">
        <w:rPr>
          <w:rStyle w:val="a6"/>
        </w:rPr>
        <w:t>медіатори</w:t>
      </w:r>
      <w:r w:rsidRPr="00556EB2">
        <w:t xml:space="preserve"> – засоб</w:t>
      </w:r>
      <w:r w:rsidR="00556EB2" w:rsidRPr="00556EB2">
        <w:t>и</w:t>
      </w:r>
      <w:r w:rsidRPr="00556EB2">
        <w:t xml:space="preserve"> забезпечення продуктивності цих діалогів;</w:t>
      </w:r>
    </w:p>
    <w:p w:rsidR="0056361E" w:rsidRPr="00556EB2" w:rsidRDefault="0056361E" w:rsidP="00C25B15">
      <w:pPr>
        <w:pStyle w:val="a0"/>
        <w:spacing w:line="360" w:lineRule="auto"/>
      </w:pPr>
      <w:r w:rsidRPr="00556EB2">
        <w:lastRenderedPageBreak/>
        <w:t xml:space="preserve">б) </w:t>
      </w:r>
      <w:r w:rsidR="00861664">
        <w:t>зважати на те</w:t>
      </w:r>
      <w:r w:rsidR="003118C2">
        <w:t xml:space="preserve">, </w:t>
      </w:r>
      <w:r w:rsidR="00861664">
        <w:t>що</w:t>
      </w:r>
      <w:r w:rsidRPr="00556EB2">
        <w:t xml:space="preserve"> </w:t>
      </w:r>
      <w:r w:rsidR="00451E3A">
        <w:t xml:space="preserve">ефективними </w:t>
      </w:r>
      <w:r w:rsidRPr="00556EB2">
        <w:t>медіатор</w:t>
      </w:r>
      <w:r w:rsidR="003118C2">
        <w:t>ами</w:t>
      </w:r>
      <w:r w:rsidRPr="00556EB2">
        <w:t xml:space="preserve"> взаємодії </w:t>
      </w:r>
      <w:r w:rsidR="00556EB2" w:rsidRPr="00556EB2">
        <w:rPr>
          <w:rStyle w:val="a6"/>
          <w:i w:val="0"/>
        </w:rPr>
        <w:t>природничонауков</w:t>
      </w:r>
      <w:r w:rsidRPr="00556EB2">
        <w:rPr>
          <w:rStyle w:val="a6"/>
          <w:i w:val="0"/>
        </w:rPr>
        <w:t>о</w:t>
      </w:r>
      <w:r w:rsidR="00556EB2" w:rsidRPr="00556EB2">
        <w:t>ї</w:t>
      </w:r>
      <w:r w:rsidR="003118C2">
        <w:t xml:space="preserve"> та</w:t>
      </w:r>
      <w:r w:rsidRPr="00556EB2">
        <w:t xml:space="preserve"> гуманітарної традицій</w:t>
      </w:r>
      <w:r w:rsidR="003118C2">
        <w:t xml:space="preserve"> у людинознавстві</w:t>
      </w:r>
      <w:r w:rsidRPr="00556EB2">
        <w:t xml:space="preserve"> </w:t>
      </w:r>
      <w:r w:rsidR="003118C2">
        <w:t>здатні бути</w:t>
      </w:r>
      <w:r w:rsidRPr="00556EB2">
        <w:t xml:space="preserve"> </w:t>
      </w:r>
      <w:r w:rsidRPr="00556EB2">
        <w:rPr>
          <w:rStyle w:val="a6"/>
        </w:rPr>
        <w:t>системн</w:t>
      </w:r>
      <w:r w:rsidR="003118C2">
        <w:rPr>
          <w:rStyle w:val="a6"/>
        </w:rPr>
        <w:t xml:space="preserve">і </w:t>
      </w:r>
      <w:r w:rsidR="009F652F" w:rsidRPr="00A102CD">
        <w:rPr>
          <w:rStyle w:val="a6"/>
        </w:rPr>
        <w:t>репрезентації</w:t>
      </w:r>
      <w:r w:rsidRPr="00556EB2">
        <w:t xml:space="preserve">. У філософському </w:t>
      </w:r>
      <w:r w:rsidR="009F652F">
        <w:t>обґрун</w:t>
      </w:r>
      <w:r w:rsidRPr="00556EB2">
        <w:t xml:space="preserve">туванні </w:t>
      </w:r>
      <w:r w:rsidR="009F652F">
        <w:t>їх</w:t>
      </w:r>
      <w:r w:rsidRPr="00556EB2">
        <w:t>нього</w:t>
      </w:r>
      <w:r w:rsidR="009F652F">
        <w:t xml:space="preserve"> застосування</w:t>
      </w:r>
      <w:r w:rsidRPr="00556EB2">
        <w:t xml:space="preserve"> </w:t>
      </w:r>
      <w:r w:rsidR="00460F9D">
        <w:t>ми</w:t>
      </w:r>
      <w:r w:rsidRPr="00556EB2">
        <w:t xml:space="preserve"> </w:t>
      </w:r>
      <w:r w:rsidRPr="00C273F8">
        <w:t>виходи</w:t>
      </w:r>
      <w:r w:rsidR="00460F9D" w:rsidRPr="00C273F8">
        <w:t>мо</w:t>
      </w:r>
      <w:r w:rsidRPr="00C273F8">
        <w:t xml:space="preserve"> з того, що </w:t>
      </w:r>
      <w:r w:rsidR="00460F9D" w:rsidRPr="00C273F8">
        <w:t>пізна</w:t>
      </w:r>
      <w:r w:rsidRPr="00C273F8">
        <w:t>ння</w:t>
      </w:r>
      <w:r w:rsidR="00602586" w:rsidRPr="00C273F8">
        <w:t xml:space="preserve"> вченим</w:t>
      </w:r>
      <w:r w:rsidRPr="00C273F8">
        <w:t xml:space="preserve"> </w:t>
      </w:r>
      <w:r w:rsidR="009F652F" w:rsidRPr="00C273F8">
        <w:t>наявн</w:t>
      </w:r>
      <w:r w:rsidRPr="00C273F8">
        <w:t>их у світі (</w:t>
      </w:r>
      <w:r w:rsidRPr="00C273F8">
        <w:rPr>
          <w:rStyle w:val="a6"/>
        </w:rPr>
        <w:t>онтологічних</w:t>
      </w:r>
      <w:r w:rsidRPr="00C273F8">
        <w:t xml:space="preserve">) </w:t>
      </w:r>
      <w:r w:rsidRPr="00C273F8">
        <w:rPr>
          <w:rStyle w:val="a6"/>
        </w:rPr>
        <w:t>об'єктів</w:t>
      </w:r>
      <w:r w:rsidRPr="00C273F8">
        <w:t xml:space="preserve"> здійснюється </w:t>
      </w:r>
      <w:r w:rsidR="00460F9D" w:rsidRPr="00C273F8">
        <w:t>через</w:t>
      </w:r>
      <w:r w:rsidRPr="00C273F8">
        <w:t xml:space="preserve"> </w:t>
      </w:r>
      <w:r w:rsidR="00FC3DDD" w:rsidRPr="00C273F8">
        <w:t>відповідн</w:t>
      </w:r>
      <w:r w:rsidR="00602586" w:rsidRPr="00C273F8">
        <w:t>і їм</w:t>
      </w:r>
      <w:r w:rsidR="00FC3DDD" w:rsidRPr="00C273F8">
        <w:t>,</w:t>
      </w:r>
      <w:r w:rsidR="00602586" w:rsidRPr="00C273F8">
        <w:t xml:space="preserve"> на його переконання,</w:t>
      </w:r>
      <w:r w:rsidR="00FC3DDD" w:rsidRPr="00C273F8">
        <w:t xml:space="preserve"> компоненти</w:t>
      </w:r>
      <w:r w:rsidR="009F652F" w:rsidRPr="00C273F8">
        <w:t xml:space="preserve"> </w:t>
      </w:r>
      <w:r w:rsidRPr="00C273F8">
        <w:t>створюван</w:t>
      </w:r>
      <w:r w:rsidR="00556EB2" w:rsidRPr="00C273F8">
        <w:t>их</w:t>
      </w:r>
      <w:r w:rsidRPr="00C273F8">
        <w:t xml:space="preserve"> ним концепці</w:t>
      </w:r>
      <w:r w:rsidR="00FC3DDD" w:rsidRPr="00C273F8">
        <w:t>й</w:t>
      </w:r>
      <w:r w:rsidRPr="00C273F8">
        <w:t xml:space="preserve"> і теорі</w:t>
      </w:r>
      <w:r w:rsidR="00FC3DDD" w:rsidRPr="00C273F8">
        <w:t>й</w:t>
      </w:r>
      <w:r w:rsidRPr="00C273F8">
        <w:t xml:space="preserve"> – </w:t>
      </w:r>
      <w:r w:rsidR="00FC3DDD" w:rsidRPr="00C273F8">
        <w:t xml:space="preserve"> так зв.</w:t>
      </w:r>
      <w:r w:rsidRPr="00C273F8">
        <w:t xml:space="preserve"> </w:t>
      </w:r>
      <w:r w:rsidR="00556EB2" w:rsidRPr="00C273F8">
        <w:rPr>
          <w:i/>
        </w:rPr>
        <w:t>е</w:t>
      </w:r>
      <w:r w:rsidRPr="00C273F8">
        <w:rPr>
          <w:i/>
        </w:rPr>
        <w:t>п</w:t>
      </w:r>
      <w:r w:rsidR="00556EB2" w:rsidRPr="00C273F8">
        <w:rPr>
          <w:i/>
        </w:rPr>
        <w:t>і</w:t>
      </w:r>
      <w:r w:rsidRPr="00C273F8">
        <w:rPr>
          <w:i/>
        </w:rPr>
        <w:t>стемо</w:t>
      </w:r>
      <w:r w:rsidRPr="00C273F8">
        <w:rPr>
          <w:rStyle w:val="a6"/>
        </w:rPr>
        <w:t>лог</w:t>
      </w:r>
      <w:r w:rsidR="00556EB2" w:rsidRPr="00C273F8">
        <w:rPr>
          <w:rStyle w:val="a6"/>
        </w:rPr>
        <w:t>і</w:t>
      </w:r>
      <w:r w:rsidRPr="00C273F8">
        <w:rPr>
          <w:rStyle w:val="a6"/>
        </w:rPr>
        <w:t>ч</w:t>
      </w:r>
      <w:r w:rsidR="00556EB2" w:rsidRPr="00C273F8">
        <w:rPr>
          <w:rStyle w:val="a6"/>
        </w:rPr>
        <w:t>н</w:t>
      </w:r>
      <w:r w:rsidR="00FC3DDD" w:rsidRPr="00C273F8">
        <w:rPr>
          <w:rStyle w:val="a6"/>
        </w:rPr>
        <w:t>і</w:t>
      </w:r>
      <w:r w:rsidRPr="00C273F8">
        <w:rPr>
          <w:rStyle w:val="a6"/>
        </w:rPr>
        <w:t xml:space="preserve"> об'єкт</w:t>
      </w:r>
      <w:r w:rsidR="00FC3DDD" w:rsidRPr="00C273F8">
        <w:rPr>
          <w:rStyle w:val="a6"/>
        </w:rPr>
        <w:t>и</w:t>
      </w:r>
      <w:r w:rsidR="00602586" w:rsidRPr="00C273F8">
        <w:rPr>
          <w:rStyle w:val="a6"/>
        </w:rPr>
        <w:t xml:space="preserve">. </w:t>
      </w:r>
      <w:r w:rsidR="007659A1" w:rsidRPr="00C273F8">
        <w:t>Їх</w:t>
      </w:r>
      <w:r w:rsidR="00FC3DDD" w:rsidRPr="00C273F8">
        <w:t xml:space="preserve"> можна ототожнити</w:t>
      </w:r>
      <w:r w:rsidRPr="00C273F8">
        <w:t xml:space="preserve"> </w:t>
      </w:r>
      <w:r w:rsidR="00FC3DDD" w:rsidRPr="00C273F8">
        <w:t>(</w:t>
      </w:r>
      <w:r w:rsidR="009F652F" w:rsidRPr="00C273F8">
        <w:t>у межах науки</w:t>
      </w:r>
      <w:r w:rsidR="007659A1" w:rsidRPr="00C273F8">
        <w:t>)</w:t>
      </w:r>
      <w:r w:rsidR="009F652F" w:rsidRPr="00C273F8">
        <w:t xml:space="preserve"> із</w:t>
      </w:r>
      <w:r w:rsidR="00C2334A" w:rsidRPr="00C273F8">
        <w:t xml:space="preserve"> досліджуваними</w:t>
      </w:r>
      <w:r w:rsidR="009F652F" w:rsidRPr="00C273F8">
        <w:t xml:space="preserve"> </w:t>
      </w:r>
      <w:r w:rsidRPr="00C273F8">
        <w:rPr>
          <w:rStyle w:val="a6"/>
        </w:rPr>
        <w:t>предмет</w:t>
      </w:r>
      <w:r w:rsidR="009F652F" w:rsidRPr="00C273F8">
        <w:rPr>
          <w:rStyle w:val="a6"/>
        </w:rPr>
        <w:t>ами</w:t>
      </w:r>
      <w:r w:rsidRPr="00C273F8">
        <w:t xml:space="preserve">. </w:t>
      </w:r>
      <w:r w:rsidR="009F652F" w:rsidRPr="00C273F8">
        <w:t>У</w:t>
      </w:r>
      <w:r w:rsidRPr="00556EB2">
        <w:t xml:space="preserve"> сучасн</w:t>
      </w:r>
      <w:r w:rsidR="009F652F">
        <w:t>ій</w:t>
      </w:r>
      <w:r w:rsidRPr="00556EB2">
        <w:t xml:space="preserve"> нау</w:t>
      </w:r>
      <w:r w:rsidR="009F652F">
        <w:t xml:space="preserve">ці </w:t>
      </w:r>
      <w:r w:rsidR="00424367">
        <w:t>підтверджено</w:t>
      </w:r>
      <w:r w:rsidRPr="00556EB2">
        <w:t xml:space="preserve"> </w:t>
      </w:r>
      <w:r w:rsidR="00424367">
        <w:t>плідність</w:t>
      </w:r>
      <w:r w:rsidRPr="00556EB2">
        <w:t xml:space="preserve"> </w:t>
      </w:r>
      <w:r w:rsidR="00424367">
        <w:t>п</w:t>
      </w:r>
      <w:r w:rsidR="00861664">
        <w:t>обудови</w:t>
      </w:r>
      <w:r w:rsidRPr="00556EB2">
        <w:t xml:space="preserve"> останніх як </w:t>
      </w:r>
      <w:r w:rsidRPr="00556EB2">
        <w:rPr>
          <w:rStyle w:val="a6"/>
        </w:rPr>
        <w:t>систем</w:t>
      </w:r>
      <w:r w:rsidRPr="00556EB2">
        <w:rPr>
          <w:rStyle w:val="a6"/>
          <w:i w:val="0"/>
        </w:rPr>
        <w:t xml:space="preserve"> </w:t>
      </w:r>
      <w:r w:rsidR="00861664">
        <w:rPr>
          <w:rStyle w:val="a6"/>
          <w:i w:val="0"/>
        </w:rPr>
        <w:t>(</w:t>
      </w:r>
      <w:r w:rsidRPr="00556EB2">
        <w:rPr>
          <w:rStyle w:val="a6"/>
          <w:i w:val="0"/>
        </w:rPr>
        <w:t>т</w:t>
      </w:r>
      <w:r w:rsidR="00424367">
        <w:rPr>
          <w:rStyle w:val="a6"/>
          <w:i w:val="0"/>
        </w:rPr>
        <w:t>рактованих як</w:t>
      </w:r>
      <w:r w:rsidRPr="00556EB2">
        <w:rPr>
          <w:rStyle w:val="a6"/>
          <w:i w:val="0"/>
        </w:rPr>
        <w:t xml:space="preserve"> </w:t>
      </w:r>
      <w:r w:rsidR="00556EB2" w:rsidRPr="00556EB2">
        <w:rPr>
          <w:rStyle w:val="a6"/>
          <w:i w:val="0"/>
        </w:rPr>
        <w:t>множин</w:t>
      </w:r>
      <w:r w:rsidR="00424367">
        <w:rPr>
          <w:rStyle w:val="a6"/>
          <w:i w:val="0"/>
        </w:rPr>
        <w:t>и</w:t>
      </w:r>
      <w:r w:rsidRPr="00556EB2">
        <w:rPr>
          <w:rStyle w:val="a6"/>
          <w:i w:val="0"/>
        </w:rPr>
        <w:t xml:space="preserve"> компонентів, що перебувають</w:t>
      </w:r>
      <w:r w:rsidR="00424367">
        <w:rPr>
          <w:rStyle w:val="a6"/>
          <w:i w:val="0"/>
        </w:rPr>
        <w:t xml:space="preserve"> один з одним</w:t>
      </w:r>
      <w:r w:rsidRPr="00556EB2">
        <w:rPr>
          <w:rStyle w:val="a6"/>
          <w:i w:val="0"/>
        </w:rPr>
        <w:t xml:space="preserve"> у </w:t>
      </w:r>
      <w:r w:rsidR="00556EB2" w:rsidRPr="00556EB2">
        <w:rPr>
          <w:rStyle w:val="a6"/>
          <w:i w:val="0"/>
        </w:rPr>
        <w:t>певних</w:t>
      </w:r>
      <w:r w:rsidRPr="00556EB2">
        <w:rPr>
          <w:rStyle w:val="a6"/>
          <w:i w:val="0"/>
        </w:rPr>
        <w:t xml:space="preserve"> </w:t>
      </w:r>
      <w:r w:rsidRPr="00796EC8">
        <w:rPr>
          <w:rStyle w:val="a6"/>
        </w:rPr>
        <w:t>відно</w:t>
      </w:r>
      <w:r w:rsidR="00424367" w:rsidRPr="00796EC8">
        <w:rPr>
          <w:rStyle w:val="a6"/>
        </w:rPr>
        <w:t>шення</w:t>
      </w:r>
      <w:r w:rsidRPr="00796EC8">
        <w:rPr>
          <w:rStyle w:val="a6"/>
        </w:rPr>
        <w:t>х</w:t>
      </w:r>
      <w:r w:rsidR="00861664">
        <w:rPr>
          <w:rStyle w:val="a6"/>
          <w:i w:val="0"/>
        </w:rPr>
        <w:t>)</w:t>
      </w:r>
      <w:r w:rsidR="00796EC8">
        <w:rPr>
          <w:rStyle w:val="a6"/>
          <w:i w:val="0"/>
        </w:rPr>
        <w:t>;</w:t>
      </w:r>
      <w:r w:rsidRPr="00556EB2">
        <w:rPr>
          <w:rStyle w:val="a6"/>
          <w:i w:val="0"/>
        </w:rPr>
        <w:t xml:space="preserve"> </w:t>
      </w:r>
    </w:p>
    <w:p w:rsidR="0056361E" w:rsidRPr="00556EB2" w:rsidRDefault="0056361E" w:rsidP="00C25B15">
      <w:pPr>
        <w:pStyle w:val="a0"/>
        <w:tabs>
          <w:tab w:val="left" w:pos="2835"/>
        </w:tabs>
        <w:spacing w:line="360" w:lineRule="auto"/>
        <w:rPr>
          <w:highlight w:val="green"/>
        </w:rPr>
      </w:pPr>
      <w:r w:rsidRPr="00556EB2">
        <w:t>в) розмеж</w:t>
      </w:r>
      <w:r w:rsidR="00B84B66">
        <w:t>ов</w:t>
      </w:r>
      <w:r w:rsidR="002D768D">
        <w:t>у</w:t>
      </w:r>
      <w:r w:rsidRPr="00556EB2">
        <w:t>ва</w:t>
      </w:r>
      <w:r w:rsidR="00B84B66">
        <w:t>ти</w:t>
      </w:r>
      <w:r w:rsidRPr="00556EB2">
        <w:t xml:space="preserve"> чітк</w:t>
      </w:r>
      <w:r w:rsidR="00B84B66">
        <w:t>і</w:t>
      </w:r>
      <w:r w:rsidRPr="00556EB2">
        <w:t xml:space="preserve"> поняття, що </w:t>
      </w:r>
      <w:r w:rsidR="00796EC8">
        <w:t>опису</w:t>
      </w:r>
      <w:r w:rsidRPr="00556EB2">
        <w:t>ють системи, їх компоненти й властивості, і характерн</w:t>
      </w:r>
      <w:r w:rsidR="00B84B66">
        <w:t>і</w:t>
      </w:r>
      <w:r w:rsidRPr="00556EB2">
        <w:t xml:space="preserve"> для </w:t>
      </w:r>
      <w:r w:rsidRPr="003D3A34">
        <w:t>науково</w:t>
      </w:r>
      <w:r w:rsidRPr="00556EB2">
        <w:t xml:space="preserve">-гуманітарного знання поняття, </w:t>
      </w:r>
      <w:r w:rsidR="00F35561">
        <w:t>як</w:t>
      </w:r>
      <w:r w:rsidR="00B84B66">
        <w:t>і</w:t>
      </w:r>
      <w:r w:rsidRPr="00556EB2">
        <w:t xml:space="preserve"> </w:t>
      </w:r>
      <w:r w:rsidR="00556EB2" w:rsidRPr="00556EB2">
        <w:t>мають</w:t>
      </w:r>
      <w:r w:rsidRPr="00556EB2">
        <w:t xml:space="preserve"> розмити</w:t>
      </w:r>
      <w:r w:rsidR="00556EB2" w:rsidRPr="00556EB2">
        <w:t>й</w:t>
      </w:r>
      <w:r w:rsidRPr="00556EB2">
        <w:t xml:space="preserve"> зміст</w:t>
      </w:r>
      <w:r w:rsidR="00216318">
        <w:t>.</w:t>
      </w:r>
      <w:r w:rsidRPr="00556EB2">
        <w:t xml:space="preserve"> </w:t>
      </w:r>
      <w:r w:rsidR="007736C6">
        <w:t>Така</w:t>
      </w:r>
      <w:r w:rsidR="00216318">
        <w:t xml:space="preserve"> риса </w:t>
      </w:r>
      <w:r w:rsidR="007659A1">
        <w:t>найбільше дається взнаки</w:t>
      </w:r>
      <w:r w:rsidR="00216318">
        <w:t xml:space="preserve"> </w:t>
      </w:r>
      <w:r w:rsidR="007659A1">
        <w:t>щодо</w:t>
      </w:r>
      <w:r w:rsidR="00216318">
        <w:t xml:space="preserve"> найва</w:t>
      </w:r>
      <w:r w:rsidRPr="00556EB2">
        <w:t>жлив</w:t>
      </w:r>
      <w:r w:rsidR="00B84B66">
        <w:t>іш</w:t>
      </w:r>
      <w:r w:rsidR="00556EB2" w:rsidRPr="00556EB2">
        <w:t>их</w:t>
      </w:r>
      <w:r w:rsidRPr="00556EB2">
        <w:t xml:space="preserve"> для т</w:t>
      </w:r>
      <w:r w:rsidR="00B84B66">
        <w:t>о</w:t>
      </w:r>
      <w:r w:rsidRPr="00556EB2">
        <w:t xml:space="preserve">ї </w:t>
      </w:r>
      <w:r w:rsidR="00B84B66">
        <w:t>чи</w:t>
      </w:r>
      <w:r w:rsidRPr="00556EB2">
        <w:t xml:space="preserve"> </w:t>
      </w:r>
      <w:r w:rsidR="00B84B66">
        <w:t>т</w:t>
      </w:r>
      <w:r w:rsidRPr="00556EB2">
        <w:t>ої галузі понят</w:t>
      </w:r>
      <w:r w:rsidR="007659A1">
        <w:t xml:space="preserve">ь </w:t>
      </w:r>
      <w:r w:rsidR="00216318">
        <w:t>(у</w:t>
      </w:r>
      <w:r w:rsidRPr="00556EB2">
        <w:t xml:space="preserve"> вітчизняній традиції </w:t>
      </w:r>
      <w:r w:rsidR="007736C6">
        <w:t>їх</w:t>
      </w:r>
      <w:r w:rsidRPr="00556EB2">
        <w:t xml:space="preserve"> назива</w:t>
      </w:r>
      <w:r w:rsidR="00460F9D">
        <w:t>ю</w:t>
      </w:r>
      <w:r w:rsidRPr="00556EB2">
        <w:t>т</w:t>
      </w:r>
      <w:r w:rsidR="00460F9D">
        <w:t>ь</w:t>
      </w:r>
      <w:r w:rsidRPr="00556EB2">
        <w:t xml:space="preserve"> «</w:t>
      </w:r>
      <w:r w:rsidRPr="00556EB2">
        <w:rPr>
          <w:i/>
        </w:rPr>
        <w:t>категоріями</w:t>
      </w:r>
      <w:r w:rsidRPr="00556EB2">
        <w:t>»</w:t>
      </w:r>
      <w:r w:rsidR="00216318">
        <w:t>)</w:t>
      </w:r>
      <w:r w:rsidRPr="00556EB2">
        <w:t xml:space="preserve">. . Відповідно, </w:t>
      </w:r>
      <w:r w:rsidR="007736C6">
        <w:t xml:space="preserve"> останні</w:t>
      </w:r>
      <w:r w:rsidRPr="00556EB2">
        <w:t xml:space="preserve"> вимагають </w:t>
      </w:r>
      <w:r w:rsidRPr="00556EB2">
        <w:rPr>
          <w:rStyle w:val="a6"/>
        </w:rPr>
        <w:t xml:space="preserve">конкретизації </w:t>
      </w:r>
      <w:r w:rsidRPr="00556EB2">
        <w:t>за допомогою чітк</w:t>
      </w:r>
      <w:r w:rsidR="00460F9D">
        <w:t>іш</w:t>
      </w:r>
      <w:r w:rsidRPr="00556EB2">
        <w:t xml:space="preserve">их, </w:t>
      </w:r>
      <w:r w:rsidRPr="00556EB2">
        <w:rPr>
          <w:rStyle w:val="a6"/>
        </w:rPr>
        <w:t>логічно релевантних</w:t>
      </w:r>
      <w:r w:rsidRPr="00556EB2">
        <w:t xml:space="preserve"> понять, здатних </w:t>
      </w:r>
      <w:r w:rsidR="00460F9D">
        <w:t>бу</w:t>
      </w:r>
      <w:r w:rsidRPr="00556EB2">
        <w:t xml:space="preserve">ти повноцінними компонентами концепцій, гіпотез, теорій. Прикладом </w:t>
      </w:r>
      <w:r w:rsidR="00460F9D" w:rsidRPr="00501E92">
        <w:t>тут</w:t>
      </w:r>
      <w:r w:rsidRPr="00501E92">
        <w:t xml:space="preserve"> </w:t>
      </w:r>
      <w:r w:rsidR="00501E92" w:rsidRPr="00501E92">
        <w:t xml:space="preserve">є </w:t>
      </w:r>
      <w:r w:rsidRPr="00501E92">
        <w:t>конкретизація розглянутої М.Г. Ярошевс</w:t>
      </w:r>
      <w:r w:rsidR="00556EB2" w:rsidRPr="00501E92">
        <w:t>ь</w:t>
      </w:r>
      <w:r w:rsidRPr="00501E92">
        <w:t>ким [</w:t>
      </w:r>
      <w:r w:rsidR="00C55E56">
        <w:fldChar w:fldCharType="begin"/>
      </w:r>
      <w:r w:rsidR="00C55E56">
        <w:instrText xml:space="preserve"> REF _Ref317627759 \r \h  \* MERGEFORMAT </w:instrText>
      </w:r>
      <w:r w:rsidR="00C55E56">
        <w:fldChar w:fldCharType="separate"/>
      </w:r>
      <w:r w:rsidR="00243278">
        <w:t>31</w:t>
      </w:r>
      <w:r w:rsidR="00C55E56">
        <w:fldChar w:fldCharType="end"/>
      </w:r>
      <w:r w:rsidRPr="00501E92">
        <w:t>]</w:t>
      </w:r>
      <w:r w:rsidR="00556EB2" w:rsidRPr="00501E92">
        <w:t xml:space="preserve"> </w:t>
      </w:r>
      <w:r w:rsidRPr="00501E92">
        <w:t>психологічної категорії дії в рам</w:t>
      </w:r>
      <w:r w:rsidRPr="00556EB2">
        <w:t xml:space="preserve">ках теорії діяльності </w:t>
      </w:r>
      <w:r w:rsidR="00556EB2" w:rsidRPr="00556EB2">
        <w:t>О.М.</w:t>
      </w:r>
      <w:r w:rsidRPr="00556EB2">
        <w:t xml:space="preserve"> Леонть</w:t>
      </w:r>
      <w:r w:rsidR="00556EB2" w:rsidRPr="00556EB2">
        <w:t>є</w:t>
      </w:r>
      <w:r w:rsidRPr="00556EB2">
        <w:t xml:space="preserve">ва за допомогою понять, позначуваних термінами «операція», «дія», «окрема (особлива) діяльність». Саме теорії, </w:t>
      </w:r>
      <w:r w:rsidR="00B84B66">
        <w:t>побудова</w:t>
      </w:r>
      <w:r w:rsidRPr="00556EB2">
        <w:t xml:space="preserve">ні з </w:t>
      </w:r>
      <w:r w:rsidRPr="00556EB2">
        <w:rPr>
          <w:rStyle w:val="a6"/>
          <w:i w:val="0"/>
        </w:rPr>
        <w:t>логічно релевантних понять</w:t>
      </w:r>
      <w:r w:rsidRPr="00556EB2">
        <w:t>, можуть бути покладен</w:t>
      </w:r>
      <w:r w:rsidR="00B84B66">
        <w:t>і</w:t>
      </w:r>
      <w:r w:rsidRPr="00556EB2">
        <w:t xml:space="preserve"> в основу стандартизованих процедур – експериментальних, психод</w:t>
      </w:r>
      <w:r w:rsidR="00556EB2" w:rsidRPr="00556EB2">
        <w:t>і</w:t>
      </w:r>
      <w:r w:rsidRPr="00556EB2">
        <w:t>агностич</w:t>
      </w:r>
      <w:r w:rsidR="00556EB2" w:rsidRPr="00556EB2">
        <w:t>н</w:t>
      </w:r>
      <w:r w:rsidRPr="00556EB2">
        <w:t>их т</w:t>
      </w:r>
      <w:r w:rsidR="00B84B66">
        <w:t>ощо</w:t>
      </w:r>
      <w:r w:rsidRPr="00556EB2">
        <w:t xml:space="preserve"> (докладніше див. [</w:t>
      </w:r>
      <w:r w:rsidR="00C55E56">
        <w:fldChar w:fldCharType="begin"/>
      </w:r>
      <w:r w:rsidR="00C55E56">
        <w:instrText xml:space="preserve"> REF _Ref317629530 \r \h  \* MERGEFORMAT </w:instrText>
      </w:r>
      <w:r w:rsidR="00C55E56">
        <w:fldChar w:fldCharType="separate"/>
      </w:r>
      <w:r w:rsidR="00243278">
        <w:t>11</w:t>
      </w:r>
      <w:r w:rsidR="00C55E56">
        <w:fldChar w:fldCharType="end"/>
      </w:r>
      <w:r w:rsidRPr="00556EB2">
        <w:t>]).</w:t>
      </w:r>
      <w:r w:rsidRPr="00556EB2" w:rsidDel="000F0935">
        <w:t xml:space="preserve"> </w:t>
      </w:r>
    </w:p>
    <w:p w:rsidR="0056361E" w:rsidRPr="00556EB2" w:rsidRDefault="00783302" w:rsidP="00C25B15">
      <w:pPr>
        <w:pStyle w:val="2-"/>
        <w:numPr>
          <w:ilvl w:val="0"/>
          <w:numId w:val="0"/>
        </w:numPr>
        <w:spacing w:line="360" w:lineRule="auto"/>
        <w:ind w:firstLine="709"/>
        <w:outlineLvl w:val="9"/>
        <w:rPr>
          <w:b w:val="0"/>
          <w:lang w:val="uk-UA"/>
        </w:rPr>
      </w:pPr>
      <w:bookmarkStart w:id="5" w:name="_Toc318405236"/>
      <w:bookmarkStart w:id="6" w:name="_Toc318480711"/>
      <w:r>
        <w:rPr>
          <w:lang w:val="uk-UA"/>
        </w:rPr>
        <w:t xml:space="preserve">1.2. </w:t>
      </w:r>
      <w:r w:rsidR="002D768D">
        <w:rPr>
          <w:lang w:val="uk-UA"/>
        </w:rPr>
        <w:t>П</w:t>
      </w:r>
      <w:r w:rsidR="0056361E" w:rsidRPr="00556EB2">
        <w:rPr>
          <w:lang w:val="uk-UA"/>
        </w:rPr>
        <w:t>онят</w:t>
      </w:r>
      <w:r w:rsidR="002D768D">
        <w:rPr>
          <w:lang w:val="uk-UA"/>
        </w:rPr>
        <w:t>тя</w:t>
      </w:r>
      <w:r w:rsidR="0056361E" w:rsidRPr="00556EB2">
        <w:rPr>
          <w:lang w:val="uk-UA"/>
        </w:rPr>
        <w:t xml:space="preserve"> </w:t>
      </w:r>
      <w:r w:rsidR="0056361E" w:rsidRPr="00556EB2">
        <w:rPr>
          <w:i/>
          <w:lang w:val="uk-UA"/>
        </w:rPr>
        <w:t>особа, особистість, культура</w:t>
      </w:r>
      <w:r w:rsidR="002D768D">
        <w:rPr>
          <w:i/>
          <w:lang w:val="uk-UA"/>
        </w:rPr>
        <w:t xml:space="preserve"> </w:t>
      </w:r>
      <w:r w:rsidR="002D768D">
        <w:rPr>
          <w:lang w:val="uk-UA"/>
        </w:rPr>
        <w:t>у їхньому взаємозв’язку</w:t>
      </w:r>
      <w:r w:rsidR="0056361E" w:rsidRPr="00556EB2">
        <w:rPr>
          <w:lang w:val="uk-UA"/>
        </w:rPr>
        <w:t xml:space="preserve">. </w:t>
      </w:r>
      <w:bookmarkEnd w:id="5"/>
      <w:bookmarkEnd w:id="6"/>
      <w:r w:rsidR="00556EB2" w:rsidRPr="00556EB2">
        <w:rPr>
          <w:b w:val="0"/>
          <w:lang w:val="uk-UA"/>
        </w:rPr>
        <w:t>За</w:t>
      </w:r>
      <w:r w:rsidR="0056361E" w:rsidRPr="00556EB2">
        <w:rPr>
          <w:b w:val="0"/>
          <w:lang w:val="uk-UA"/>
        </w:rPr>
        <w:t xml:space="preserve"> всіх відмінност</w:t>
      </w:r>
      <w:r w:rsidR="00556EB2" w:rsidRPr="00556EB2">
        <w:rPr>
          <w:b w:val="0"/>
          <w:lang w:val="uk-UA"/>
        </w:rPr>
        <w:t>ей</w:t>
      </w:r>
      <w:r w:rsidR="0056361E" w:rsidRPr="00556EB2">
        <w:rPr>
          <w:b w:val="0"/>
          <w:lang w:val="uk-UA"/>
        </w:rPr>
        <w:t xml:space="preserve"> в інтерпретації поняття «</w:t>
      </w:r>
      <w:r w:rsidR="0056361E" w:rsidRPr="000C3A20">
        <w:rPr>
          <w:b w:val="0"/>
          <w:i/>
          <w:lang w:val="uk-UA"/>
        </w:rPr>
        <w:t>особистість</w:t>
      </w:r>
      <w:r w:rsidR="0056361E" w:rsidRPr="00556EB2">
        <w:rPr>
          <w:b w:val="0"/>
          <w:lang w:val="uk-UA"/>
        </w:rPr>
        <w:t>» і труднощах у побудові її інтегративного трактування</w:t>
      </w:r>
      <w:r w:rsidR="00193364">
        <w:rPr>
          <w:b w:val="0"/>
          <w:lang w:val="uk-UA"/>
        </w:rPr>
        <w:t xml:space="preserve"> (див. [</w:t>
      </w:r>
      <w:r w:rsidR="007E0085">
        <w:rPr>
          <w:b w:val="0"/>
          <w:lang w:val="uk-UA"/>
        </w:rPr>
        <w:fldChar w:fldCharType="begin"/>
      </w:r>
      <w:r w:rsidR="007A7D14">
        <w:rPr>
          <w:b w:val="0"/>
          <w:lang w:val="uk-UA"/>
        </w:rPr>
        <w:instrText xml:space="preserve"> REF _Ref327877499 \r \h </w:instrText>
      </w:r>
      <w:r w:rsidR="007E0085">
        <w:rPr>
          <w:b w:val="0"/>
          <w:lang w:val="uk-UA"/>
        </w:rPr>
      </w:r>
      <w:r w:rsidR="007E0085">
        <w:rPr>
          <w:b w:val="0"/>
          <w:lang w:val="uk-UA"/>
        </w:rPr>
        <w:fldChar w:fldCharType="separate"/>
      </w:r>
      <w:r w:rsidR="00243278">
        <w:rPr>
          <w:b w:val="0"/>
          <w:lang w:val="uk-UA"/>
        </w:rPr>
        <w:t>7</w:t>
      </w:r>
      <w:r w:rsidR="007E0085">
        <w:rPr>
          <w:b w:val="0"/>
          <w:lang w:val="uk-UA"/>
        </w:rPr>
        <w:fldChar w:fldCharType="end"/>
      </w:r>
      <w:r w:rsidR="00193364">
        <w:rPr>
          <w:b w:val="0"/>
          <w:lang w:val="uk-UA"/>
        </w:rPr>
        <w:t>])</w:t>
      </w:r>
      <w:r w:rsidR="0056361E" w:rsidRPr="00556EB2">
        <w:rPr>
          <w:b w:val="0"/>
          <w:lang w:val="uk-UA"/>
        </w:rPr>
        <w:t>, вон</w:t>
      </w:r>
      <w:r w:rsidR="00F83A7D">
        <w:rPr>
          <w:b w:val="0"/>
          <w:lang w:val="uk-UA"/>
        </w:rPr>
        <w:t>о</w:t>
      </w:r>
      <w:r w:rsidR="0056361E" w:rsidRPr="00556EB2">
        <w:rPr>
          <w:b w:val="0"/>
          <w:lang w:val="uk-UA"/>
        </w:rPr>
        <w:t xml:space="preserve"> полегшує</w:t>
      </w:r>
      <w:r w:rsidR="00D14FDD">
        <w:rPr>
          <w:b w:val="0"/>
          <w:lang w:val="uk-UA"/>
        </w:rPr>
        <w:t>ться</w:t>
      </w:r>
      <w:r w:rsidR="0056361E" w:rsidRPr="00556EB2">
        <w:rPr>
          <w:b w:val="0"/>
          <w:lang w:val="uk-UA"/>
        </w:rPr>
        <w:t xml:space="preserve"> тим, що в сучасній науці це поняття (у термінах п. 1.1в – категорія):</w:t>
      </w:r>
    </w:p>
    <w:p w:rsidR="0056361E" w:rsidRPr="0092583F" w:rsidRDefault="0056361E" w:rsidP="00C25B15">
      <w:pPr>
        <w:pStyle w:val="a0"/>
        <w:spacing w:line="360" w:lineRule="auto"/>
      </w:pPr>
      <w:r w:rsidRPr="00556EB2">
        <w:t>а) характеризує людського індивіда (якщо відволіктися від опису «прото</w:t>
      </w:r>
      <w:r w:rsidR="00556EB2" w:rsidRPr="00556EB2">
        <w:t>особистості</w:t>
      </w:r>
      <w:r w:rsidRPr="00556EB2">
        <w:t xml:space="preserve">» вищих тварин </w:t>
      </w:r>
      <w:r w:rsidR="007A7D14">
        <w:t>[</w:t>
      </w:r>
      <w:r w:rsidR="007E0085">
        <w:fldChar w:fldCharType="begin"/>
      </w:r>
      <w:r w:rsidR="007A7D14">
        <w:instrText xml:space="preserve"> REF _Ref327877572 \r \h </w:instrText>
      </w:r>
      <w:r w:rsidR="007E0085">
        <w:fldChar w:fldCharType="separate"/>
      </w:r>
      <w:r w:rsidR="00243278">
        <w:t>17</w:t>
      </w:r>
      <w:r w:rsidR="007E0085">
        <w:fldChar w:fldCharType="end"/>
      </w:r>
      <w:r w:rsidR="00D14FDD">
        <w:t xml:space="preserve">] </w:t>
      </w:r>
      <w:r w:rsidRPr="00556EB2">
        <w:t>і від розгляду, у рамка</w:t>
      </w:r>
      <w:r w:rsidRPr="0092583F">
        <w:t>х теології й релігійної філософії, божественної особистості; втім, остання співвідноситься з людською особистістю, виступаючи стосовно неї ідеалом);</w:t>
      </w:r>
    </w:p>
    <w:p w:rsidR="0056361E" w:rsidRPr="00AF3BBC" w:rsidRDefault="0056361E" w:rsidP="00C25B15">
      <w:pPr>
        <w:pStyle w:val="a0"/>
        <w:spacing w:line="360" w:lineRule="auto"/>
      </w:pPr>
      <w:r w:rsidRPr="0092583F">
        <w:t>б) характеризує форми</w:t>
      </w:r>
      <w:r w:rsidR="00A114E5">
        <w:t xml:space="preserve"> функціюва</w:t>
      </w:r>
      <w:r w:rsidRPr="0092583F">
        <w:t xml:space="preserve">ння цього індивіда, </w:t>
      </w:r>
      <w:r w:rsidR="00A52D56" w:rsidRPr="0092583F">
        <w:t xml:space="preserve">які він </w:t>
      </w:r>
      <w:r w:rsidRPr="0092583F">
        <w:rPr>
          <w:rStyle w:val="a6"/>
        </w:rPr>
        <w:t>зберіга</w:t>
      </w:r>
      <w:r w:rsidR="00A52D56" w:rsidRPr="0092583F">
        <w:rPr>
          <w:rStyle w:val="a6"/>
        </w:rPr>
        <w:t>є</w:t>
      </w:r>
      <w:r w:rsidR="00762CD0">
        <w:rPr>
          <w:rStyle w:val="a6"/>
        </w:rPr>
        <w:t xml:space="preserve"> і/</w:t>
      </w:r>
      <w:r w:rsidRPr="0092583F">
        <w:rPr>
          <w:rStyle w:val="a6"/>
        </w:rPr>
        <w:t xml:space="preserve">або </w:t>
      </w:r>
      <w:r w:rsidR="00A52D56" w:rsidRPr="0092583F">
        <w:rPr>
          <w:rStyle w:val="a6"/>
        </w:rPr>
        <w:t>утворює</w:t>
      </w:r>
      <w:r w:rsidRPr="0092583F">
        <w:t xml:space="preserve"> за допомогою </w:t>
      </w:r>
      <w:r w:rsidR="00A52D56" w:rsidRPr="0092583F">
        <w:t>своєї</w:t>
      </w:r>
      <w:r w:rsidRPr="0092583F">
        <w:t xml:space="preserve"> психіки й реаліз</w:t>
      </w:r>
      <w:r w:rsidR="00A52D56" w:rsidRPr="0092583F">
        <w:t>ує</w:t>
      </w:r>
      <w:r w:rsidRPr="0092583F">
        <w:t xml:space="preserve"> (зокрема, при здійсненні цілеспрямованої діяльності) у взаємодії з іншими індивідами </w:t>
      </w:r>
      <w:r w:rsidR="00A52D56" w:rsidRPr="0092583F">
        <w:t>і</w:t>
      </w:r>
      <w:r w:rsidRPr="0092583F">
        <w:t xml:space="preserve">/або </w:t>
      </w:r>
      <w:r w:rsidR="00A52D56" w:rsidRPr="0092583F">
        <w:t>спільнотами</w:t>
      </w:r>
      <w:r w:rsidRPr="0092583F">
        <w:t>, а також із самим собою як іншим. Ця констатація слу</w:t>
      </w:r>
      <w:r w:rsidR="00A52D56" w:rsidRPr="0092583F">
        <w:t>гує</w:t>
      </w:r>
      <w:r w:rsidRPr="0092583F">
        <w:t xml:space="preserve"> аргументом на користь тісного </w:t>
      </w:r>
      <w:r w:rsidR="00F83A7D">
        <w:t>по</w:t>
      </w:r>
      <w:r w:rsidRPr="0092583F">
        <w:t xml:space="preserve">в'язування категорії особистості з категорією </w:t>
      </w:r>
      <w:r w:rsidRPr="0092583F">
        <w:rPr>
          <w:rStyle w:val="a6"/>
          <w:szCs w:val="22"/>
        </w:rPr>
        <w:t>культури</w:t>
      </w:r>
      <w:r w:rsidRPr="0092583F">
        <w:rPr>
          <w:rStyle w:val="a6"/>
          <w:i w:val="0"/>
        </w:rPr>
        <w:t>, що розуміється (див. [</w:t>
      </w:r>
      <w:r w:rsidR="007E0085" w:rsidRPr="0092583F">
        <w:fldChar w:fldCharType="begin"/>
      </w:r>
      <w:r w:rsidRPr="0092583F">
        <w:instrText xml:space="preserve"> REF _Ref316033589 \r \h </w:instrText>
      </w:r>
      <w:r w:rsidR="007E0085" w:rsidRPr="0092583F">
        <w:fldChar w:fldCharType="separate"/>
      </w:r>
      <w:r w:rsidR="00243278">
        <w:t>6</w:t>
      </w:r>
      <w:r w:rsidR="007E0085" w:rsidRPr="0092583F">
        <w:fldChar w:fldCharType="end"/>
      </w:r>
      <w:r w:rsidRPr="0092583F">
        <w:rPr>
          <w:rStyle w:val="a6"/>
          <w:i w:val="0"/>
        </w:rPr>
        <w:t>]) – згідно із ціл</w:t>
      </w:r>
      <w:r w:rsidR="00A52D56" w:rsidRPr="0092583F">
        <w:rPr>
          <w:rStyle w:val="a6"/>
          <w:i w:val="0"/>
        </w:rPr>
        <w:t>ою низкою</w:t>
      </w:r>
      <w:r w:rsidRPr="0092583F">
        <w:rPr>
          <w:rStyle w:val="a6"/>
          <w:i w:val="0"/>
        </w:rPr>
        <w:t xml:space="preserve"> її відомих трактувань – як </w:t>
      </w:r>
      <w:r w:rsidRPr="0092583F">
        <w:t>сукупність складових буття людей, що слу</w:t>
      </w:r>
      <w:r w:rsidR="00A52D56" w:rsidRPr="0092583F">
        <w:t>гують</w:t>
      </w:r>
      <w:r w:rsidRPr="0092583F">
        <w:t xml:space="preserve"> носіями соціальної пам</w:t>
      </w:r>
      <w:r w:rsidR="00762CD0">
        <w:t xml:space="preserve">'яті й осередками </w:t>
      </w:r>
      <w:r w:rsidRPr="0092583F">
        <w:t>творчості</w:t>
      </w:r>
      <w:r w:rsidRPr="00AF3BBC">
        <w:t xml:space="preserve">.  </w:t>
      </w:r>
    </w:p>
    <w:p w:rsidR="0056361E" w:rsidRPr="00562F92" w:rsidRDefault="00D14FDD" w:rsidP="00C25B15">
      <w:pPr>
        <w:pStyle w:val="a0"/>
        <w:spacing w:line="360" w:lineRule="auto"/>
        <w:rPr>
          <w:color w:val="0000FF"/>
        </w:rPr>
      </w:pPr>
      <w:r w:rsidRPr="00000CF8">
        <w:lastRenderedPageBreak/>
        <w:t>Відповідно до</w:t>
      </w:r>
      <w:r w:rsidR="0056361E" w:rsidRPr="00000CF8">
        <w:t xml:space="preserve"> відом</w:t>
      </w:r>
      <w:r w:rsidRPr="00000CF8">
        <w:t>ої</w:t>
      </w:r>
      <w:r w:rsidR="0056361E" w:rsidRPr="00000CF8">
        <w:t xml:space="preserve"> філософськ</w:t>
      </w:r>
      <w:r w:rsidRPr="00000CF8">
        <w:t>ої</w:t>
      </w:r>
      <w:r w:rsidR="0056361E" w:rsidRPr="00000CF8">
        <w:t xml:space="preserve"> </w:t>
      </w:r>
      <w:r w:rsidRPr="00000CF8">
        <w:t>на</w:t>
      </w:r>
      <w:r w:rsidR="0056361E" w:rsidRPr="00000CF8">
        <w:t>станов</w:t>
      </w:r>
      <w:r w:rsidRPr="00000CF8">
        <w:t>и</w:t>
      </w:r>
      <w:r w:rsidR="0056361E" w:rsidRPr="00000CF8">
        <w:t xml:space="preserve"> на розгляд найважливіших характеристик буття </w:t>
      </w:r>
      <w:r w:rsidRPr="00000CF8">
        <w:t>у</w:t>
      </w:r>
      <w:r w:rsidR="0056361E" w:rsidRPr="00000CF8">
        <w:t xml:space="preserve"> єдності їх</w:t>
      </w:r>
      <w:r w:rsidRPr="00000CF8">
        <w:t>ніх</w:t>
      </w:r>
      <w:r w:rsidR="0056361E" w:rsidRPr="00000CF8">
        <w:t xml:space="preserve"> </w:t>
      </w:r>
      <w:r w:rsidR="00000CF8">
        <w:t>все</w:t>
      </w:r>
      <w:r w:rsidR="0056361E" w:rsidRPr="00000CF8">
        <w:t>загальних, особливих і одиничних проявів, ми виділ</w:t>
      </w:r>
      <w:r w:rsidR="001467C9">
        <w:t>яємо</w:t>
      </w:r>
      <w:r w:rsidR="0056361E" w:rsidRPr="00000CF8">
        <w:t xml:space="preserve"> такі типи </w:t>
      </w:r>
      <w:r w:rsidR="0056361E" w:rsidRPr="00000CF8">
        <w:rPr>
          <w:rStyle w:val="a6"/>
        </w:rPr>
        <w:t>модусів</w:t>
      </w:r>
      <w:r w:rsidR="0056361E" w:rsidRPr="00000CF8">
        <w:t xml:space="preserve"> людської культури: а) </w:t>
      </w:r>
      <w:r w:rsidR="00000CF8" w:rsidRPr="00000CF8">
        <w:rPr>
          <w:i/>
        </w:rPr>
        <w:t>все</w:t>
      </w:r>
      <w:r w:rsidR="0056361E" w:rsidRPr="00000CF8">
        <w:rPr>
          <w:rStyle w:val="a6"/>
        </w:rPr>
        <w:t xml:space="preserve">загальний </w:t>
      </w:r>
      <w:r w:rsidR="0056361E" w:rsidRPr="00000CF8">
        <w:t xml:space="preserve">(загальнолюдський) модус; б) </w:t>
      </w:r>
      <w:r w:rsidR="0056361E" w:rsidRPr="00000CF8">
        <w:rPr>
          <w:rStyle w:val="a6"/>
        </w:rPr>
        <w:t>особливі</w:t>
      </w:r>
      <w:r w:rsidR="0056361E" w:rsidRPr="00000CF8">
        <w:rPr>
          <w:rStyle w:val="a6"/>
          <w:i w:val="0"/>
        </w:rPr>
        <w:t xml:space="preserve"> модуси</w:t>
      </w:r>
      <w:r w:rsidR="0056361E" w:rsidRPr="00000CF8">
        <w:t xml:space="preserve"> (зокрема, етнічні, суперетнічні, </w:t>
      </w:r>
      <w:r w:rsidR="00000CF8" w:rsidRPr="00000CF8">
        <w:t>субетнічні</w:t>
      </w:r>
      <w:r w:rsidR="0056361E" w:rsidRPr="00000CF8">
        <w:t xml:space="preserve">, а також властиві професійним, віковим, гендерним </w:t>
      </w:r>
      <w:r w:rsidR="00000CF8" w:rsidRPr="00000CF8">
        <w:t>та</w:t>
      </w:r>
      <w:r w:rsidR="0056361E" w:rsidRPr="00000CF8">
        <w:t xml:space="preserve"> іншим компонентам соціуму, </w:t>
      </w:r>
      <w:r w:rsidR="00F83A7D">
        <w:t>зокрема</w:t>
      </w:r>
      <w:r w:rsidR="0056361E" w:rsidRPr="00000CF8">
        <w:t xml:space="preserve"> малим групам, напр. сім'ям); в) </w:t>
      </w:r>
      <w:r w:rsidR="0056361E" w:rsidRPr="00000CF8">
        <w:rPr>
          <w:rStyle w:val="a6"/>
        </w:rPr>
        <w:t xml:space="preserve">індивідуальні </w:t>
      </w:r>
      <w:r w:rsidR="0056361E" w:rsidRPr="00000CF8">
        <w:rPr>
          <w:rStyle w:val="a6"/>
          <w:i w:val="0"/>
        </w:rPr>
        <w:t>(</w:t>
      </w:r>
      <w:r w:rsidR="0056361E" w:rsidRPr="00000CF8">
        <w:rPr>
          <w:rStyle w:val="a6"/>
        </w:rPr>
        <w:t>особисті</w:t>
      </w:r>
      <w:r w:rsidR="0056361E" w:rsidRPr="00000CF8">
        <w:rPr>
          <w:rStyle w:val="a6"/>
          <w:i w:val="0"/>
        </w:rPr>
        <w:t>) модуси</w:t>
      </w:r>
      <w:r w:rsidR="0056361E" w:rsidRPr="00000CF8">
        <w:rPr>
          <w:rStyle w:val="a6"/>
        </w:rPr>
        <w:t xml:space="preserve"> – </w:t>
      </w:r>
      <w:r w:rsidR="0056361E" w:rsidRPr="00000CF8">
        <w:rPr>
          <w:rStyle w:val="a6"/>
          <w:i w:val="0"/>
        </w:rPr>
        <w:t>властиві окремим людським індивідам (</w:t>
      </w:r>
      <w:r w:rsidR="0056361E" w:rsidRPr="00000CF8">
        <w:rPr>
          <w:rStyle w:val="a6"/>
        </w:rPr>
        <w:t>особам</w:t>
      </w:r>
      <w:r w:rsidR="0056361E" w:rsidRPr="00000CF8">
        <w:rPr>
          <w:rStyle w:val="a6"/>
          <w:i w:val="0"/>
        </w:rPr>
        <w:t>)</w:t>
      </w:r>
      <w:r w:rsidR="0056361E" w:rsidRPr="00000CF8">
        <w:t xml:space="preserve">. </w:t>
      </w:r>
      <w:r w:rsidR="00F83A7D" w:rsidRPr="00501E92">
        <w:t>П</w:t>
      </w:r>
      <w:r w:rsidR="0056361E" w:rsidRPr="00501E92">
        <w:t>рагнучи поняттєво-термінологічної чіткості, ми познач</w:t>
      </w:r>
      <w:r w:rsidR="00216318" w:rsidRPr="00501E92">
        <w:t>аємо</w:t>
      </w:r>
      <w:r w:rsidR="0056361E" w:rsidRPr="00501E92">
        <w:t xml:space="preserve"> терміном </w:t>
      </w:r>
      <w:r w:rsidR="0056361E" w:rsidRPr="00501E92">
        <w:rPr>
          <w:rStyle w:val="a6"/>
          <w:szCs w:val="22"/>
        </w:rPr>
        <w:t xml:space="preserve">особа </w:t>
      </w:r>
      <w:r w:rsidR="0056361E" w:rsidRPr="00501E92">
        <w:t xml:space="preserve">(англ. </w:t>
      </w:r>
      <w:r w:rsidR="0056361E" w:rsidRPr="00501E92">
        <w:rPr>
          <w:rStyle w:val="a6"/>
          <w:szCs w:val="22"/>
        </w:rPr>
        <w:t>person</w:t>
      </w:r>
      <w:r w:rsidR="0056361E" w:rsidRPr="00501E92">
        <w:t>) людського індивіда,</w:t>
      </w:r>
      <w:r w:rsidR="00000CF8" w:rsidRPr="00501E92">
        <w:t xml:space="preserve"> який</w:t>
      </w:r>
      <w:r w:rsidR="0056361E" w:rsidRPr="00501E92">
        <w:t xml:space="preserve"> розгля</w:t>
      </w:r>
      <w:r w:rsidR="00000CF8" w:rsidRPr="00501E92">
        <w:t>дається</w:t>
      </w:r>
      <w:r w:rsidR="0056361E" w:rsidRPr="00501E92">
        <w:t xml:space="preserve"> в аспекті його причетності до культури, а терміном </w:t>
      </w:r>
      <w:r w:rsidR="0056361E" w:rsidRPr="00501E92">
        <w:rPr>
          <w:rStyle w:val="a6"/>
          <w:szCs w:val="22"/>
        </w:rPr>
        <w:t>особистість</w:t>
      </w:r>
      <w:r w:rsidR="0056361E" w:rsidRPr="00501E92">
        <w:rPr>
          <w:i/>
          <w:szCs w:val="22"/>
        </w:rPr>
        <w:t xml:space="preserve"> </w:t>
      </w:r>
      <w:r w:rsidR="0056361E" w:rsidRPr="00501E92">
        <w:rPr>
          <w:szCs w:val="22"/>
        </w:rPr>
        <w:t>(англ.</w:t>
      </w:r>
      <w:r w:rsidR="0056361E" w:rsidRPr="00501E92">
        <w:rPr>
          <w:i/>
          <w:szCs w:val="22"/>
        </w:rPr>
        <w:t xml:space="preserve"> </w:t>
      </w:r>
      <w:r w:rsidR="0056361E" w:rsidRPr="00501E92">
        <w:rPr>
          <w:rStyle w:val="a6"/>
          <w:szCs w:val="22"/>
        </w:rPr>
        <w:t>personality</w:t>
      </w:r>
      <w:r w:rsidR="0056361E" w:rsidRPr="00501E92">
        <w:rPr>
          <w:i/>
          <w:szCs w:val="22"/>
        </w:rPr>
        <w:t xml:space="preserve">) – </w:t>
      </w:r>
      <w:r w:rsidR="0056361E" w:rsidRPr="00501E92">
        <w:rPr>
          <w:szCs w:val="22"/>
        </w:rPr>
        <w:t>його якість, що характеризує таку причетність. Нижче останнє твердження буде уточнено</w:t>
      </w:r>
      <w:r w:rsidR="0056361E" w:rsidRPr="00501E92">
        <w:t>.</w:t>
      </w:r>
      <w:r w:rsidR="0056361E" w:rsidRPr="00562F92">
        <w:rPr>
          <w:color w:val="0000FF"/>
        </w:rPr>
        <w:t xml:space="preserve"> </w:t>
      </w:r>
    </w:p>
    <w:p w:rsidR="0056361E" w:rsidRPr="00886B83" w:rsidRDefault="0004551E" w:rsidP="00C25B15">
      <w:pPr>
        <w:pStyle w:val="a0"/>
        <w:spacing w:line="360" w:lineRule="auto"/>
      </w:pPr>
      <w:r w:rsidRPr="0004551E">
        <w:t>Людський і</w:t>
      </w:r>
      <w:r w:rsidR="0056361E" w:rsidRPr="0004551E">
        <w:t>ндивід</w:t>
      </w:r>
      <w:r w:rsidR="0056361E" w:rsidRPr="0004551E">
        <w:rPr>
          <w:szCs w:val="24"/>
        </w:rPr>
        <w:t xml:space="preserve">, </w:t>
      </w:r>
      <w:r w:rsidRPr="0004551E">
        <w:rPr>
          <w:szCs w:val="24"/>
        </w:rPr>
        <w:t xml:space="preserve">що </w:t>
      </w:r>
      <w:r w:rsidR="0056361E" w:rsidRPr="0004551E">
        <w:t>розгл</w:t>
      </w:r>
      <w:r w:rsidRPr="0004551E">
        <w:t>ядається</w:t>
      </w:r>
      <w:r w:rsidR="0056361E" w:rsidRPr="0004551E">
        <w:rPr>
          <w:szCs w:val="24"/>
        </w:rPr>
        <w:t xml:space="preserve"> </w:t>
      </w:r>
      <w:r w:rsidR="0056361E" w:rsidRPr="0004551E">
        <w:t>як</w:t>
      </w:r>
      <w:r w:rsidR="0056361E" w:rsidRPr="0004551E">
        <w:rPr>
          <w:szCs w:val="24"/>
        </w:rPr>
        <w:t xml:space="preserve"> </w:t>
      </w:r>
      <w:r w:rsidRPr="0004551E">
        <w:t>організм</w:t>
      </w:r>
      <w:r w:rsidR="0056361E" w:rsidRPr="0004551E">
        <w:rPr>
          <w:szCs w:val="24"/>
        </w:rPr>
        <w:t xml:space="preserve">, </w:t>
      </w:r>
      <w:r w:rsidR="0056361E" w:rsidRPr="0004551E">
        <w:t>не</w:t>
      </w:r>
      <w:r w:rsidR="0056361E" w:rsidRPr="0004551E">
        <w:rPr>
          <w:szCs w:val="24"/>
        </w:rPr>
        <w:t xml:space="preserve"> </w:t>
      </w:r>
      <w:r w:rsidR="0056361E" w:rsidRPr="0004551E">
        <w:t>тільки</w:t>
      </w:r>
      <w:r w:rsidR="0056361E" w:rsidRPr="0004551E">
        <w:rPr>
          <w:szCs w:val="24"/>
        </w:rPr>
        <w:t xml:space="preserve"> </w:t>
      </w:r>
      <w:r w:rsidR="0056361E" w:rsidRPr="0004551E">
        <w:t>функціонує</w:t>
      </w:r>
      <w:r w:rsidR="0056361E" w:rsidRPr="0004551E">
        <w:rPr>
          <w:szCs w:val="24"/>
        </w:rPr>
        <w:t xml:space="preserve"> </w:t>
      </w:r>
      <w:r w:rsidRPr="0004551E">
        <w:rPr>
          <w:szCs w:val="24"/>
        </w:rPr>
        <w:t>у</w:t>
      </w:r>
      <w:r w:rsidR="0056361E" w:rsidRPr="0004551E">
        <w:rPr>
          <w:szCs w:val="24"/>
        </w:rPr>
        <w:t xml:space="preserve"> </w:t>
      </w:r>
      <w:r w:rsidR="0056361E" w:rsidRPr="0004551E">
        <w:t>природному</w:t>
      </w:r>
      <w:r w:rsidR="0056361E" w:rsidRPr="0004551E">
        <w:rPr>
          <w:szCs w:val="24"/>
        </w:rPr>
        <w:t xml:space="preserve"> </w:t>
      </w:r>
      <w:r w:rsidR="0056361E" w:rsidRPr="0004551E">
        <w:t>середовищі</w:t>
      </w:r>
      <w:r w:rsidR="0056361E" w:rsidRPr="0004551E">
        <w:rPr>
          <w:szCs w:val="24"/>
        </w:rPr>
        <w:t xml:space="preserve">, </w:t>
      </w:r>
      <w:r w:rsidR="0056361E" w:rsidRPr="0004551E">
        <w:t>але</w:t>
      </w:r>
      <w:r w:rsidR="0056361E" w:rsidRPr="0004551E">
        <w:rPr>
          <w:szCs w:val="24"/>
        </w:rPr>
        <w:t xml:space="preserve"> </w:t>
      </w:r>
      <w:r w:rsidR="001467C9">
        <w:rPr>
          <w:szCs w:val="24"/>
        </w:rPr>
        <w:t>й</w:t>
      </w:r>
      <w:r w:rsidR="0056361E" w:rsidRPr="0004551E">
        <w:rPr>
          <w:szCs w:val="24"/>
        </w:rPr>
        <w:t xml:space="preserve"> </w:t>
      </w:r>
      <w:r w:rsidR="0056361E" w:rsidRPr="0004551E">
        <w:t>є</w:t>
      </w:r>
      <w:r w:rsidR="0056361E" w:rsidRPr="0004551E">
        <w:rPr>
          <w:szCs w:val="24"/>
        </w:rPr>
        <w:t xml:space="preserve"> </w:t>
      </w:r>
      <w:r w:rsidR="0056361E" w:rsidRPr="0004551E">
        <w:t>частиною</w:t>
      </w:r>
      <w:r w:rsidR="0056361E" w:rsidRPr="0004551E">
        <w:rPr>
          <w:szCs w:val="24"/>
        </w:rPr>
        <w:t xml:space="preserve"> </w:t>
      </w:r>
      <w:r w:rsidR="0056361E" w:rsidRPr="0004551E">
        <w:t>природи</w:t>
      </w:r>
      <w:r w:rsidR="0056361E" w:rsidRPr="0004551E">
        <w:rPr>
          <w:szCs w:val="24"/>
        </w:rPr>
        <w:t xml:space="preserve">. </w:t>
      </w:r>
      <w:r w:rsidR="0056361E" w:rsidRPr="0004551E">
        <w:t>Подібно</w:t>
      </w:r>
      <w:r w:rsidRPr="0004551E">
        <w:t xml:space="preserve"> до</w:t>
      </w:r>
      <w:r w:rsidR="0056361E" w:rsidRPr="0004551E">
        <w:rPr>
          <w:szCs w:val="24"/>
        </w:rPr>
        <w:t xml:space="preserve"> </w:t>
      </w:r>
      <w:r w:rsidR="0056361E" w:rsidRPr="0004551E">
        <w:t>цьо</w:t>
      </w:r>
      <w:r w:rsidRPr="0004551E">
        <w:t>го</w:t>
      </w:r>
      <w:r w:rsidR="0056361E" w:rsidRPr="0004551E">
        <w:rPr>
          <w:szCs w:val="24"/>
        </w:rPr>
        <w:t xml:space="preserve">, </w:t>
      </w:r>
      <w:r w:rsidR="0056361E" w:rsidRPr="0004551E">
        <w:t>той</w:t>
      </w:r>
      <w:r w:rsidR="0056361E" w:rsidRPr="0004551E">
        <w:rPr>
          <w:szCs w:val="24"/>
        </w:rPr>
        <w:t xml:space="preserve"> </w:t>
      </w:r>
      <w:r w:rsidRPr="0004551E">
        <w:rPr>
          <w:szCs w:val="24"/>
        </w:rPr>
        <w:t>самий</w:t>
      </w:r>
      <w:r w:rsidR="0056361E" w:rsidRPr="0004551E">
        <w:rPr>
          <w:szCs w:val="24"/>
        </w:rPr>
        <w:t xml:space="preserve"> </w:t>
      </w:r>
      <w:r w:rsidR="0056361E" w:rsidRPr="0004551E">
        <w:t>індивід</w:t>
      </w:r>
      <w:r w:rsidR="0056361E" w:rsidRPr="0004551E">
        <w:rPr>
          <w:szCs w:val="24"/>
        </w:rPr>
        <w:t xml:space="preserve"> </w:t>
      </w:r>
      <w:r w:rsidR="0056361E" w:rsidRPr="0004551E">
        <w:t>як</w:t>
      </w:r>
      <w:r w:rsidR="0056361E" w:rsidRPr="0004551E">
        <w:rPr>
          <w:szCs w:val="24"/>
        </w:rPr>
        <w:t xml:space="preserve"> </w:t>
      </w:r>
      <w:r w:rsidR="0056361E" w:rsidRPr="0004551E">
        <w:t>носій</w:t>
      </w:r>
      <w:r w:rsidR="0056361E" w:rsidRPr="0004551E">
        <w:rPr>
          <w:szCs w:val="24"/>
        </w:rPr>
        <w:t xml:space="preserve"> </w:t>
      </w:r>
      <w:r w:rsidR="0056361E" w:rsidRPr="0004551E">
        <w:rPr>
          <w:i/>
        </w:rPr>
        <w:t>особистості</w:t>
      </w:r>
      <w:r w:rsidR="0056361E" w:rsidRPr="0004551E">
        <w:rPr>
          <w:szCs w:val="24"/>
        </w:rPr>
        <w:t xml:space="preserve"> (</w:t>
      </w:r>
      <w:r w:rsidR="0056361E" w:rsidRPr="0004551E">
        <w:t>як</w:t>
      </w:r>
      <w:r w:rsidR="0056361E" w:rsidRPr="0004551E">
        <w:rPr>
          <w:szCs w:val="24"/>
        </w:rPr>
        <w:t xml:space="preserve"> </w:t>
      </w:r>
      <w:r w:rsidR="0056361E" w:rsidRPr="0004551E">
        <w:rPr>
          <w:i/>
        </w:rPr>
        <w:t>особа</w:t>
      </w:r>
      <w:r w:rsidR="0056361E" w:rsidRPr="0004551E">
        <w:rPr>
          <w:szCs w:val="24"/>
        </w:rPr>
        <w:t xml:space="preserve">) </w:t>
      </w:r>
      <w:r w:rsidR="0056361E" w:rsidRPr="0004551E">
        <w:t>не</w:t>
      </w:r>
      <w:r w:rsidR="0056361E" w:rsidRPr="0004551E">
        <w:rPr>
          <w:szCs w:val="24"/>
        </w:rPr>
        <w:t xml:space="preserve"> </w:t>
      </w:r>
      <w:r w:rsidR="0056361E" w:rsidRPr="0004551E">
        <w:t>тільки</w:t>
      </w:r>
      <w:r w:rsidR="0056361E" w:rsidRPr="0004551E">
        <w:rPr>
          <w:szCs w:val="24"/>
        </w:rPr>
        <w:t xml:space="preserve"> </w:t>
      </w:r>
      <w:r w:rsidR="0056361E" w:rsidRPr="0004551E">
        <w:t>перебуває</w:t>
      </w:r>
      <w:r w:rsidR="0056361E" w:rsidRPr="0004551E">
        <w:rPr>
          <w:szCs w:val="24"/>
        </w:rPr>
        <w:t xml:space="preserve"> в </w:t>
      </w:r>
      <w:r w:rsidR="0056361E" w:rsidRPr="0004551E">
        <w:t>культурному</w:t>
      </w:r>
      <w:r w:rsidR="0056361E" w:rsidRPr="0004551E">
        <w:rPr>
          <w:szCs w:val="24"/>
        </w:rPr>
        <w:t xml:space="preserve"> </w:t>
      </w:r>
      <w:r w:rsidR="0056361E" w:rsidRPr="0004551E">
        <w:t>оточенні</w:t>
      </w:r>
      <w:r w:rsidR="0056361E" w:rsidRPr="0004551E">
        <w:rPr>
          <w:szCs w:val="24"/>
        </w:rPr>
        <w:t xml:space="preserve">, </w:t>
      </w:r>
      <w:r w:rsidR="0056361E" w:rsidRPr="0004551E">
        <w:t>але</w:t>
      </w:r>
      <w:r w:rsidR="0056361E" w:rsidRPr="0004551E">
        <w:rPr>
          <w:szCs w:val="24"/>
        </w:rPr>
        <w:t xml:space="preserve"> </w:t>
      </w:r>
      <w:r w:rsidR="0056361E" w:rsidRPr="0004551E">
        <w:t>може</w:t>
      </w:r>
      <w:r w:rsidR="0056361E" w:rsidRPr="0004551E">
        <w:rPr>
          <w:szCs w:val="24"/>
        </w:rPr>
        <w:t xml:space="preserve"> </w:t>
      </w:r>
      <w:r w:rsidR="0056361E" w:rsidRPr="0004551E">
        <w:t>бути</w:t>
      </w:r>
      <w:r w:rsidR="0056361E" w:rsidRPr="0004551E">
        <w:rPr>
          <w:szCs w:val="24"/>
        </w:rPr>
        <w:t xml:space="preserve"> </w:t>
      </w:r>
      <w:r w:rsidR="0056361E" w:rsidRPr="0004551E">
        <w:t>розглянутий</w:t>
      </w:r>
      <w:r w:rsidR="0056361E" w:rsidRPr="0004551E">
        <w:rPr>
          <w:szCs w:val="24"/>
        </w:rPr>
        <w:t xml:space="preserve"> </w:t>
      </w:r>
      <w:r w:rsidR="0056361E" w:rsidRPr="0004551E">
        <w:t>як</w:t>
      </w:r>
      <w:r w:rsidR="0056361E" w:rsidRPr="0004551E">
        <w:rPr>
          <w:szCs w:val="24"/>
        </w:rPr>
        <w:t xml:space="preserve"> </w:t>
      </w:r>
      <w:r w:rsidR="0056361E" w:rsidRPr="0004551E">
        <w:rPr>
          <w:i/>
        </w:rPr>
        <w:t>компонент</w:t>
      </w:r>
      <w:r w:rsidR="0056361E" w:rsidRPr="0004551E">
        <w:rPr>
          <w:i/>
          <w:szCs w:val="24"/>
        </w:rPr>
        <w:t xml:space="preserve"> </w:t>
      </w:r>
      <w:r w:rsidR="0056361E" w:rsidRPr="0004551E">
        <w:rPr>
          <w:i/>
        </w:rPr>
        <w:t>культури</w:t>
      </w:r>
      <w:r w:rsidR="0056361E" w:rsidRPr="0004551E">
        <w:rPr>
          <w:szCs w:val="24"/>
        </w:rPr>
        <w:t xml:space="preserve"> (</w:t>
      </w:r>
      <w:r w:rsidR="0056361E" w:rsidRPr="0004551E">
        <w:t>докладніше</w:t>
      </w:r>
      <w:r w:rsidR="0056361E" w:rsidRPr="0004551E">
        <w:rPr>
          <w:szCs w:val="24"/>
        </w:rPr>
        <w:t xml:space="preserve"> </w:t>
      </w:r>
      <w:r w:rsidR="0056361E" w:rsidRPr="0004551E">
        <w:t>див.</w:t>
      </w:r>
      <w:r w:rsidR="0056361E" w:rsidRPr="0004551E">
        <w:rPr>
          <w:szCs w:val="24"/>
        </w:rPr>
        <w:t xml:space="preserve"> </w:t>
      </w:r>
      <w:r w:rsidR="0056361E" w:rsidRPr="0004551E">
        <w:t>нижче</w:t>
      </w:r>
      <w:r w:rsidR="0056361E" w:rsidRPr="0004551E">
        <w:rPr>
          <w:szCs w:val="24"/>
        </w:rPr>
        <w:t xml:space="preserve">). </w:t>
      </w:r>
      <w:r w:rsidR="0056361E" w:rsidRPr="0004551E">
        <w:t>Разом</w:t>
      </w:r>
      <w:r w:rsidR="0056361E" w:rsidRPr="0004551E">
        <w:rPr>
          <w:szCs w:val="24"/>
        </w:rPr>
        <w:t xml:space="preserve"> </w:t>
      </w:r>
      <w:r w:rsidR="0056361E" w:rsidRPr="0004551E">
        <w:t>з</w:t>
      </w:r>
      <w:r w:rsidR="0056361E" w:rsidRPr="0004551E">
        <w:rPr>
          <w:szCs w:val="24"/>
        </w:rPr>
        <w:t xml:space="preserve"> </w:t>
      </w:r>
      <w:r w:rsidR="0056361E" w:rsidRPr="0004551E">
        <w:t>тим</w:t>
      </w:r>
      <w:r w:rsidR="0056361E" w:rsidRPr="0004551E">
        <w:rPr>
          <w:szCs w:val="24"/>
        </w:rPr>
        <w:t xml:space="preserve"> </w:t>
      </w:r>
      <w:r w:rsidR="0056361E" w:rsidRPr="0004551E">
        <w:t>він</w:t>
      </w:r>
      <w:r w:rsidR="0056361E" w:rsidRPr="0004551E">
        <w:rPr>
          <w:szCs w:val="24"/>
        </w:rPr>
        <w:t xml:space="preserve"> </w:t>
      </w:r>
      <w:r w:rsidR="0056361E" w:rsidRPr="0004551E">
        <w:t>є</w:t>
      </w:r>
      <w:r w:rsidR="0056361E" w:rsidRPr="0004551E">
        <w:rPr>
          <w:szCs w:val="24"/>
        </w:rPr>
        <w:t xml:space="preserve"> </w:t>
      </w:r>
      <w:r w:rsidR="0056361E" w:rsidRPr="0004551E">
        <w:t>носієм</w:t>
      </w:r>
      <w:r w:rsidR="0056361E" w:rsidRPr="0004551E">
        <w:rPr>
          <w:szCs w:val="24"/>
        </w:rPr>
        <w:t xml:space="preserve"> </w:t>
      </w:r>
      <w:r w:rsidR="0056361E" w:rsidRPr="0004551E">
        <w:t>і</w:t>
      </w:r>
      <w:r w:rsidR="0056361E" w:rsidRPr="0004551E">
        <w:rPr>
          <w:szCs w:val="24"/>
        </w:rPr>
        <w:t xml:space="preserve"> «</w:t>
      </w:r>
      <w:r w:rsidR="0056361E" w:rsidRPr="0004551E">
        <w:t>співавтором</w:t>
      </w:r>
      <w:r w:rsidR="0056361E" w:rsidRPr="0004551E">
        <w:rPr>
          <w:szCs w:val="24"/>
        </w:rPr>
        <w:t>» (</w:t>
      </w:r>
      <w:r w:rsidRPr="0004551E">
        <w:t>одним</w:t>
      </w:r>
      <w:r w:rsidRPr="0004551E">
        <w:rPr>
          <w:szCs w:val="24"/>
        </w:rPr>
        <w:t xml:space="preserve"> </w:t>
      </w:r>
      <w:r w:rsidRPr="0004551E">
        <w:t>із</w:t>
      </w:r>
      <w:r w:rsidRPr="0004551E">
        <w:rPr>
          <w:szCs w:val="24"/>
        </w:rPr>
        <w:t xml:space="preserve"> </w:t>
      </w:r>
      <w:r w:rsidRPr="0004551E">
        <w:t>творців</w:t>
      </w:r>
      <w:r>
        <w:t xml:space="preserve">; </w:t>
      </w:r>
      <w:r>
        <w:rPr>
          <w:szCs w:val="24"/>
        </w:rPr>
        <w:t>нижче казатимемо:</w:t>
      </w:r>
      <w:r w:rsidR="0056361E" w:rsidRPr="0004551E">
        <w:rPr>
          <w:szCs w:val="24"/>
        </w:rPr>
        <w:t xml:space="preserve"> </w:t>
      </w:r>
      <w:r w:rsidRPr="0004551E">
        <w:rPr>
          <w:i/>
        </w:rPr>
        <w:t>агентом</w:t>
      </w:r>
      <w:r w:rsidR="0056361E" w:rsidRPr="0004551E">
        <w:rPr>
          <w:szCs w:val="24"/>
        </w:rPr>
        <w:t xml:space="preserve">) </w:t>
      </w:r>
      <w:r w:rsidR="0056361E" w:rsidRPr="0004551E">
        <w:t>культури</w:t>
      </w:r>
      <w:r w:rsidR="0056361E" w:rsidRPr="0004551E">
        <w:rPr>
          <w:szCs w:val="24"/>
        </w:rPr>
        <w:t xml:space="preserve">. </w:t>
      </w:r>
      <w:r w:rsidR="00C11638">
        <w:rPr>
          <w:szCs w:val="24"/>
        </w:rPr>
        <w:t>К</w:t>
      </w:r>
      <w:r w:rsidR="0056361E" w:rsidRPr="0004551E">
        <w:t>оли</w:t>
      </w:r>
      <w:r w:rsidR="0056361E" w:rsidRPr="0004551E">
        <w:rPr>
          <w:szCs w:val="24"/>
        </w:rPr>
        <w:t xml:space="preserve"> </w:t>
      </w:r>
      <w:r w:rsidR="0056361E" w:rsidRPr="0004551E">
        <w:t>агент</w:t>
      </w:r>
      <w:r w:rsidR="0056361E" w:rsidRPr="0004551E">
        <w:rPr>
          <w:szCs w:val="24"/>
        </w:rPr>
        <w:t xml:space="preserve"> </w:t>
      </w:r>
      <w:r w:rsidR="0056361E" w:rsidRPr="0004551E">
        <w:t>культури</w:t>
      </w:r>
      <w:r w:rsidR="0056361E" w:rsidRPr="0004551E">
        <w:rPr>
          <w:szCs w:val="24"/>
        </w:rPr>
        <w:t xml:space="preserve"> </w:t>
      </w:r>
      <w:r w:rsidR="0056361E" w:rsidRPr="0004551E">
        <w:t>свідомо</w:t>
      </w:r>
      <w:r w:rsidR="0056361E" w:rsidRPr="0004551E">
        <w:rPr>
          <w:szCs w:val="24"/>
        </w:rPr>
        <w:t xml:space="preserve"> </w:t>
      </w:r>
      <w:r w:rsidR="0056361E" w:rsidRPr="0004551E">
        <w:t>регулює</w:t>
      </w:r>
      <w:r w:rsidR="0056361E" w:rsidRPr="0004551E">
        <w:rPr>
          <w:szCs w:val="24"/>
        </w:rPr>
        <w:t xml:space="preserve"> </w:t>
      </w:r>
      <w:r w:rsidR="0056361E" w:rsidRPr="0004551E">
        <w:t>своє</w:t>
      </w:r>
      <w:r w:rsidR="00A114E5">
        <w:rPr>
          <w:szCs w:val="24"/>
        </w:rPr>
        <w:t xml:space="preserve"> функціюва</w:t>
      </w:r>
      <w:r w:rsidR="0056361E" w:rsidRPr="0004551E">
        <w:t>ння</w:t>
      </w:r>
      <w:r w:rsidR="0056361E" w:rsidRPr="0004551E">
        <w:rPr>
          <w:szCs w:val="24"/>
        </w:rPr>
        <w:t xml:space="preserve"> в </w:t>
      </w:r>
      <w:r w:rsidR="0056361E" w:rsidRPr="0004551E">
        <w:t>цій</w:t>
      </w:r>
      <w:r w:rsidR="0056361E" w:rsidRPr="0004551E">
        <w:rPr>
          <w:szCs w:val="24"/>
        </w:rPr>
        <w:t xml:space="preserve"> </w:t>
      </w:r>
      <w:r w:rsidR="0056361E" w:rsidRPr="0004551E">
        <w:t>ролі</w:t>
      </w:r>
      <w:r w:rsidR="0056361E" w:rsidRPr="0004551E">
        <w:rPr>
          <w:szCs w:val="24"/>
        </w:rPr>
        <w:t xml:space="preserve">, </w:t>
      </w:r>
      <w:r w:rsidR="0056361E" w:rsidRPr="0004551E">
        <w:t>ми</w:t>
      </w:r>
      <w:r w:rsidR="0056361E" w:rsidRPr="0004551E">
        <w:rPr>
          <w:szCs w:val="24"/>
        </w:rPr>
        <w:t xml:space="preserve"> </w:t>
      </w:r>
      <w:r w:rsidR="0056361E" w:rsidRPr="0004551E">
        <w:t>назива</w:t>
      </w:r>
      <w:r w:rsidR="00F83A7D">
        <w:t>є</w:t>
      </w:r>
      <w:r w:rsidR="00C11638">
        <w:t>мо</w:t>
      </w:r>
      <w:r w:rsidR="0056361E" w:rsidRPr="0004551E">
        <w:rPr>
          <w:szCs w:val="24"/>
        </w:rPr>
        <w:t xml:space="preserve"> </w:t>
      </w:r>
      <w:r w:rsidR="0056361E" w:rsidRPr="0004551E">
        <w:t>його</w:t>
      </w:r>
      <w:r w:rsidR="0056361E" w:rsidRPr="0004551E">
        <w:rPr>
          <w:szCs w:val="24"/>
        </w:rPr>
        <w:t xml:space="preserve"> </w:t>
      </w:r>
      <w:r w:rsidR="0056361E" w:rsidRPr="0004551E">
        <w:t>також</w:t>
      </w:r>
      <w:r w:rsidR="0056361E" w:rsidRPr="0004551E">
        <w:rPr>
          <w:szCs w:val="24"/>
        </w:rPr>
        <w:t xml:space="preserve"> </w:t>
      </w:r>
      <w:r w:rsidR="0056361E" w:rsidRPr="0004551E">
        <w:rPr>
          <w:i/>
        </w:rPr>
        <w:t>суб'єктом</w:t>
      </w:r>
      <w:r w:rsidR="0056361E" w:rsidRPr="0004551E">
        <w:rPr>
          <w:i/>
          <w:szCs w:val="24"/>
        </w:rPr>
        <w:t xml:space="preserve"> </w:t>
      </w:r>
      <w:r w:rsidR="0056361E" w:rsidRPr="0004551E">
        <w:rPr>
          <w:i/>
        </w:rPr>
        <w:t>культури</w:t>
      </w:r>
      <w:r w:rsidR="0056361E" w:rsidRPr="0004551E">
        <w:rPr>
          <w:szCs w:val="24"/>
        </w:rPr>
        <w:t>.</w:t>
      </w:r>
      <w:r w:rsidR="00F83A7D">
        <w:t xml:space="preserve"> </w:t>
      </w:r>
      <w:r w:rsidR="0056361E" w:rsidRPr="0092583F">
        <w:t>Згідно із</w:t>
      </w:r>
      <w:r w:rsidR="0056361E" w:rsidRPr="0092583F">
        <w:rPr>
          <w:szCs w:val="24"/>
        </w:rPr>
        <w:t xml:space="preserve"> </w:t>
      </w:r>
      <w:r w:rsidR="0056361E" w:rsidRPr="0092583F">
        <w:t>трактуванням</w:t>
      </w:r>
      <w:r w:rsidR="0056361E" w:rsidRPr="0092583F">
        <w:rPr>
          <w:szCs w:val="24"/>
        </w:rPr>
        <w:t xml:space="preserve">, </w:t>
      </w:r>
      <w:r w:rsidR="0056361E" w:rsidRPr="0092583F">
        <w:t>обґрунтованим</w:t>
      </w:r>
      <w:r w:rsidR="0056361E" w:rsidRPr="0092583F">
        <w:rPr>
          <w:szCs w:val="24"/>
        </w:rPr>
        <w:t xml:space="preserve"> в </w:t>
      </w:r>
      <w:r w:rsidR="0056361E" w:rsidRPr="0092583F">
        <w:rPr>
          <w:rStyle w:val="a6"/>
          <w:i w:val="0"/>
          <w:iCs/>
        </w:rPr>
        <w:t>[</w:t>
      </w:r>
      <w:r w:rsidR="007E0085" w:rsidRPr="0092583F">
        <w:rPr>
          <w:rStyle w:val="a6"/>
          <w:b/>
          <w:i w:val="0"/>
          <w:iCs/>
        </w:rPr>
        <w:fldChar w:fldCharType="begin"/>
      </w:r>
      <w:r w:rsidR="0056361E" w:rsidRPr="0092583F">
        <w:rPr>
          <w:rStyle w:val="a6"/>
          <w:i w:val="0"/>
          <w:iCs/>
        </w:rPr>
        <w:instrText xml:space="preserve"> REF _Ref315778343 \r \h </w:instrText>
      </w:r>
      <w:r w:rsidR="007E0085" w:rsidRPr="0092583F">
        <w:rPr>
          <w:rStyle w:val="a6"/>
          <w:b/>
          <w:i w:val="0"/>
          <w:iCs/>
        </w:rPr>
      </w:r>
      <w:r w:rsidR="007E0085" w:rsidRPr="0092583F">
        <w:rPr>
          <w:rStyle w:val="a6"/>
          <w:b/>
          <w:i w:val="0"/>
          <w:iCs/>
        </w:rPr>
        <w:fldChar w:fldCharType="separate"/>
      </w:r>
      <w:r w:rsidR="00243278">
        <w:rPr>
          <w:rStyle w:val="a6"/>
          <w:i w:val="0"/>
          <w:iCs/>
        </w:rPr>
        <w:t>8</w:t>
      </w:r>
      <w:r w:rsidR="007E0085" w:rsidRPr="0092583F">
        <w:rPr>
          <w:rStyle w:val="a6"/>
          <w:b/>
          <w:i w:val="0"/>
          <w:iCs/>
        </w:rPr>
        <w:fldChar w:fldCharType="end"/>
      </w:r>
      <w:r w:rsidR="0056361E" w:rsidRPr="0092583F">
        <w:rPr>
          <w:rStyle w:val="a6"/>
          <w:i w:val="0"/>
          <w:iCs/>
        </w:rPr>
        <w:t xml:space="preserve">; </w:t>
      </w:r>
      <w:r w:rsidR="007E0085" w:rsidRPr="0092583F">
        <w:rPr>
          <w:rStyle w:val="a6"/>
          <w:i w:val="0"/>
          <w:iCs/>
        </w:rPr>
        <w:fldChar w:fldCharType="begin"/>
      </w:r>
      <w:r w:rsidR="0056361E" w:rsidRPr="0092583F">
        <w:rPr>
          <w:rStyle w:val="a6"/>
          <w:i w:val="0"/>
          <w:iCs/>
        </w:rPr>
        <w:instrText xml:space="preserve"> REF _Ref318578292 \r \h </w:instrText>
      </w:r>
      <w:r w:rsidR="007E0085" w:rsidRPr="0092583F">
        <w:rPr>
          <w:rStyle w:val="a6"/>
          <w:i w:val="0"/>
          <w:iCs/>
        </w:rPr>
      </w:r>
      <w:r w:rsidR="007E0085" w:rsidRPr="0092583F">
        <w:rPr>
          <w:rStyle w:val="a6"/>
          <w:i w:val="0"/>
          <w:iCs/>
        </w:rPr>
        <w:fldChar w:fldCharType="separate"/>
      </w:r>
      <w:r w:rsidR="00243278">
        <w:rPr>
          <w:rStyle w:val="a6"/>
          <w:i w:val="0"/>
          <w:iCs/>
        </w:rPr>
        <w:t>10</w:t>
      </w:r>
      <w:r w:rsidR="007E0085" w:rsidRPr="0092583F">
        <w:rPr>
          <w:rStyle w:val="a6"/>
          <w:i w:val="0"/>
          <w:iCs/>
        </w:rPr>
        <w:fldChar w:fldCharType="end"/>
      </w:r>
      <w:r w:rsidR="0056361E" w:rsidRPr="0092583F">
        <w:rPr>
          <w:rStyle w:val="a6"/>
          <w:i w:val="0"/>
          <w:iCs/>
        </w:rPr>
        <w:t>],</w:t>
      </w:r>
      <w:r w:rsidR="0056361E" w:rsidRPr="0092583F">
        <w:rPr>
          <w:szCs w:val="22"/>
        </w:rPr>
        <w:t xml:space="preserve"> </w:t>
      </w:r>
      <w:r w:rsidR="0056361E" w:rsidRPr="0092583F">
        <w:rPr>
          <w:rStyle w:val="a6"/>
          <w:szCs w:val="22"/>
        </w:rPr>
        <w:t>особистість</w:t>
      </w:r>
      <w:r w:rsidR="00F83A7D">
        <w:rPr>
          <w:i/>
          <w:szCs w:val="22"/>
        </w:rPr>
        <w:t xml:space="preserve"> </w:t>
      </w:r>
      <w:r w:rsidR="00F83A7D">
        <w:rPr>
          <w:szCs w:val="22"/>
        </w:rPr>
        <w:t>–</w:t>
      </w:r>
      <w:r w:rsidR="0056361E" w:rsidRPr="0092583F">
        <w:rPr>
          <w:i/>
          <w:szCs w:val="22"/>
        </w:rPr>
        <w:t xml:space="preserve"> </w:t>
      </w:r>
      <w:r w:rsidR="00F83A7D">
        <w:rPr>
          <w:szCs w:val="22"/>
        </w:rPr>
        <w:t>це</w:t>
      </w:r>
      <w:r w:rsidR="0056361E" w:rsidRPr="0092583F">
        <w:rPr>
          <w:szCs w:val="22"/>
        </w:rPr>
        <w:t xml:space="preserve"> якість</w:t>
      </w:r>
      <w:r w:rsidR="0056361E" w:rsidRPr="0092583F">
        <w:rPr>
          <w:i/>
          <w:szCs w:val="22"/>
        </w:rPr>
        <w:t xml:space="preserve"> </w:t>
      </w:r>
      <w:r w:rsidR="0056361E" w:rsidRPr="0092583F">
        <w:rPr>
          <w:rStyle w:val="a6"/>
          <w:szCs w:val="22"/>
        </w:rPr>
        <w:t>особи</w:t>
      </w:r>
      <w:r w:rsidR="0056361E" w:rsidRPr="0092583F">
        <w:t xml:space="preserve">, </w:t>
      </w:r>
      <w:r w:rsidR="00C11638">
        <w:t>к</w:t>
      </w:r>
      <w:r w:rsidR="0056361E" w:rsidRPr="0092583F">
        <w:t>о</w:t>
      </w:r>
      <w:r w:rsidR="00C11638">
        <w:t>тра</w:t>
      </w:r>
      <w:r w:rsidR="0056361E" w:rsidRPr="0092583F">
        <w:t xml:space="preserve"> дозволяє </w:t>
      </w:r>
      <w:r w:rsidR="0092583F" w:rsidRPr="0092583F">
        <w:t>їй</w:t>
      </w:r>
      <w:r w:rsidR="0056361E" w:rsidRPr="0092583F">
        <w:t xml:space="preserve"> бути </w:t>
      </w:r>
      <w:r w:rsidR="0056361E" w:rsidRPr="0092583F">
        <w:rPr>
          <w:i/>
        </w:rPr>
        <w:t>відносно</w:t>
      </w:r>
      <w:r w:rsidR="0056361E" w:rsidRPr="0092583F">
        <w:rPr>
          <w:i/>
          <w:szCs w:val="24"/>
        </w:rPr>
        <w:t xml:space="preserve"> </w:t>
      </w:r>
      <w:r w:rsidR="0056361E" w:rsidRPr="0092583F">
        <w:rPr>
          <w:i/>
        </w:rPr>
        <w:t>автономним</w:t>
      </w:r>
      <w:r w:rsidR="0056361E" w:rsidRPr="0092583F">
        <w:rPr>
          <w:i/>
          <w:szCs w:val="24"/>
        </w:rPr>
        <w:t xml:space="preserve"> </w:t>
      </w:r>
      <w:r w:rsidR="00C11638">
        <w:rPr>
          <w:i/>
          <w:szCs w:val="24"/>
        </w:rPr>
        <w:t>та</w:t>
      </w:r>
      <w:r w:rsidR="0056361E" w:rsidRPr="0092583F">
        <w:rPr>
          <w:i/>
          <w:szCs w:val="24"/>
        </w:rPr>
        <w:t xml:space="preserve"> </w:t>
      </w:r>
      <w:r w:rsidR="0056361E" w:rsidRPr="0092583F">
        <w:rPr>
          <w:i/>
        </w:rPr>
        <w:t>індивідуально</w:t>
      </w:r>
      <w:r w:rsidR="0056361E" w:rsidRPr="0092583F">
        <w:rPr>
          <w:i/>
          <w:szCs w:val="24"/>
        </w:rPr>
        <w:t xml:space="preserve"> </w:t>
      </w:r>
      <w:r w:rsidR="0056361E" w:rsidRPr="0092583F">
        <w:rPr>
          <w:i/>
        </w:rPr>
        <w:t>своєрідним</w:t>
      </w:r>
      <w:r w:rsidR="0056361E" w:rsidRPr="0092583F">
        <w:rPr>
          <w:i/>
          <w:szCs w:val="24"/>
        </w:rPr>
        <w:t xml:space="preserve"> </w:t>
      </w:r>
      <w:r w:rsidR="0056361E" w:rsidRPr="0092583F">
        <w:rPr>
          <w:i/>
        </w:rPr>
        <w:t>суб'єктом</w:t>
      </w:r>
      <w:r w:rsidR="0056361E" w:rsidRPr="0092583F">
        <w:rPr>
          <w:i/>
          <w:szCs w:val="24"/>
        </w:rPr>
        <w:t xml:space="preserve"> </w:t>
      </w:r>
      <w:r w:rsidR="0056361E" w:rsidRPr="0092583F">
        <w:rPr>
          <w:i/>
        </w:rPr>
        <w:t>культури</w:t>
      </w:r>
      <w:r w:rsidR="0056361E" w:rsidRPr="0092583F">
        <w:rPr>
          <w:i/>
          <w:szCs w:val="22"/>
        </w:rPr>
        <w:t>.</w:t>
      </w:r>
    </w:p>
    <w:p w:rsidR="00B30BAF" w:rsidRPr="00B30BAF" w:rsidRDefault="00783302" w:rsidP="00C25B15">
      <w:pPr>
        <w:pStyle w:val="2-"/>
        <w:numPr>
          <w:ilvl w:val="0"/>
          <w:numId w:val="0"/>
        </w:numPr>
        <w:spacing w:line="360" w:lineRule="auto"/>
        <w:ind w:firstLine="709"/>
        <w:outlineLvl w:val="9"/>
        <w:rPr>
          <w:b w:val="0"/>
          <w:lang w:val="uk-UA"/>
        </w:rPr>
      </w:pPr>
      <w:bookmarkStart w:id="7" w:name="_Toc318405237"/>
      <w:bookmarkStart w:id="8" w:name="_Toc318480712"/>
      <w:r>
        <w:rPr>
          <w:lang w:val="uk-UA"/>
        </w:rPr>
        <w:t xml:space="preserve">1.3. </w:t>
      </w:r>
      <w:r w:rsidR="0056361E" w:rsidRPr="00B30BAF">
        <w:rPr>
          <w:lang w:val="uk-UA"/>
        </w:rPr>
        <w:t xml:space="preserve">Модельне трактування. </w:t>
      </w:r>
      <w:r w:rsidR="0056361E" w:rsidRPr="00B30BAF">
        <w:rPr>
          <w:b w:val="0"/>
          <w:lang w:val="uk-UA"/>
        </w:rPr>
        <w:t>Окреслен</w:t>
      </w:r>
      <w:r w:rsidR="003B1DDC" w:rsidRPr="00B30BAF">
        <w:rPr>
          <w:b w:val="0"/>
          <w:lang w:val="uk-UA"/>
        </w:rPr>
        <w:t>е</w:t>
      </w:r>
      <w:r w:rsidR="0056361E" w:rsidRPr="00B30BAF">
        <w:rPr>
          <w:b w:val="0"/>
          <w:lang w:val="uk-UA"/>
        </w:rPr>
        <w:t xml:space="preserve"> вище трактування категорій «культура» і «особистість» знаходить </w:t>
      </w:r>
      <w:r w:rsidR="006B5DB4" w:rsidRPr="00B30BAF">
        <w:rPr>
          <w:b w:val="0"/>
          <w:lang w:val="uk-UA"/>
        </w:rPr>
        <w:t>адекватн</w:t>
      </w:r>
      <w:r w:rsidR="0056361E" w:rsidRPr="00B30BAF">
        <w:rPr>
          <w:b w:val="0"/>
          <w:lang w:val="uk-UA"/>
        </w:rPr>
        <w:t>у, на наш погляд, системну конкретизацію при звер</w:t>
      </w:r>
      <w:r w:rsidR="006B5DB4" w:rsidRPr="00B30BAF">
        <w:rPr>
          <w:b w:val="0"/>
          <w:lang w:val="uk-UA"/>
        </w:rPr>
        <w:t>не</w:t>
      </w:r>
      <w:r w:rsidR="0056361E" w:rsidRPr="00B30BAF">
        <w:rPr>
          <w:b w:val="0"/>
          <w:lang w:val="uk-UA"/>
        </w:rPr>
        <w:t xml:space="preserve">нні до поняття </w:t>
      </w:r>
      <w:r w:rsidR="0056361E" w:rsidRPr="00B30BAF">
        <w:rPr>
          <w:rStyle w:val="a6"/>
          <w:b w:val="0"/>
          <w:lang w:val="uk-UA"/>
        </w:rPr>
        <w:t xml:space="preserve">моделі </w:t>
      </w:r>
      <w:r w:rsidR="0056361E" w:rsidRPr="00B30BAF">
        <w:rPr>
          <w:b w:val="0"/>
          <w:lang w:val="uk-UA"/>
        </w:rPr>
        <w:t xml:space="preserve">як системи особливого роду. </w:t>
      </w:r>
      <w:r w:rsidR="0086106B" w:rsidRPr="00C2334A">
        <w:rPr>
          <w:b w:val="0"/>
          <w:lang w:val="uk-UA"/>
        </w:rPr>
        <w:t>М</w:t>
      </w:r>
      <w:r w:rsidR="0056361E" w:rsidRPr="00C2334A">
        <w:rPr>
          <w:b w:val="0"/>
          <w:lang w:val="uk-UA"/>
        </w:rPr>
        <w:t>и</w:t>
      </w:r>
      <w:r w:rsidR="001467C9" w:rsidRPr="00C2334A">
        <w:rPr>
          <w:b w:val="0"/>
          <w:lang w:val="uk-UA"/>
        </w:rPr>
        <w:t>, йдучи за</w:t>
      </w:r>
      <w:r w:rsidR="001467C9" w:rsidRPr="00B94593">
        <w:rPr>
          <w:b w:val="0"/>
          <w:lang w:val="uk-UA"/>
        </w:rPr>
        <w:t xml:space="preserve"> </w:t>
      </w:r>
      <w:r w:rsidR="001467C9" w:rsidRPr="00B30BAF">
        <w:rPr>
          <w:b w:val="0"/>
          <w:lang w:val="uk-UA"/>
        </w:rPr>
        <w:t>М.О. Бернштейном, Ю.М. Лотманом, Я.О. Пономарьовим та ін.</w:t>
      </w:r>
      <w:r w:rsidR="001467C9">
        <w:rPr>
          <w:b w:val="0"/>
          <w:lang w:val="uk-UA"/>
        </w:rPr>
        <w:t>,</w:t>
      </w:r>
      <w:r w:rsidR="0056361E" w:rsidRPr="00B30BAF">
        <w:rPr>
          <w:b w:val="0"/>
          <w:lang w:val="uk-UA"/>
        </w:rPr>
        <w:t xml:space="preserve"> скористалися </w:t>
      </w:r>
      <w:r w:rsidR="0056361E" w:rsidRPr="001E295A">
        <w:rPr>
          <w:b w:val="0"/>
          <w:i/>
          <w:lang w:val="uk-UA"/>
        </w:rPr>
        <w:t>узагальненою інтерпретацією</w:t>
      </w:r>
      <w:r w:rsidR="0056361E" w:rsidRPr="00B30BAF">
        <w:rPr>
          <w:b w:val="0"/>
          <w:lang w:val="uk-UA"/>
        </w:rPr>
        <w:t xml:space="preserve"> даного поняття</w:t>
      </w:r>
      <w:r w:rsidR="001467C9">
        <w:rPr>
          <w:b w:val="0"/>
          <w:lang w:val="uk-UA"/>
        </w:rPr>
        <w:t>.</w:t>
      </w:r>
      <w:r w:rsidR="0056361E" w:rsidRPr="00B30BAF">
        <w:rPr>
          <w:b w:val="0"/>
          <w:lang w:val="uk-UA"/>
        </w:rPr>
        <w:t xml:space="preserve"> </w:t>
      </w:r>
      <w:r w:rsidR="001467C9">
        <w:rPr>
          <w:b w:val="0"/>
          <w:lang w:val="uk-UA"/>
        </w:rPr>
        <w:t>Її о</w:t>
      </w:r>
      <w:r w:rsidR="00B30BAF" w:rsidRPr="00B30BAF">
        <w:rPr>
          <w:b w:val="0"/>
          <w:lang w:val="uk-UA"/>
        </w:rPr>
        <w:t>собливість порівняно із переважним понині застосуванням категорії «модель» у методології науки полягає у розгляді моделі не лише як засобу дослідження (у зв'язку з методом моделювання; про його використання в персонології див. [</w:t>
      </w:r>
      <w:r w:rsidR="007E0085">
        <w:rPr>
          <w:b w:val="0"/>
          <w:lang w:val="uk-UA"/>
        </w:rPr>
        <w:fldChar w:fldCharType="begin"/>
      </w:r>
      <w:r w:rsidR="009E7080">
        <w:rPr>
          <w:b w:val="0"/>
          <w:lang w:val="uk-UA"/>
        </w:rPr>
        <w:instrText xml:space="preserve"> REF _Ref318462780 \r \h </w:instrText>
      </w:r>
      <w:r w:rsidR="007E0085">
        <w:rPr>
          <w:b w:val="0"/>
          <w:lang w:val="uk-UA"/>
        </w:rPr>
      </w:r>
      <w:r w:rsidR="007E0085">
        <w:rPr>
          <w:b w:val="0"/>
          <w:lang w:val="uk-UA"/>
        </w:rPr>
        <w:fldChar w:fldCharType="separate"/>
      </w:r>
      <w:r w:rsidR="00243278">
        <w:rPr>
          <w:b w:val="0"/>
          <w:lang w:val="uk-UA"/>
        </w:rPr>
        <w:t>29</w:t>
      </w:r>
      <w:r w:rsidR="007E0085">
        <w:rPr>
          <w:b w:val="0"/>
          <w:lang w:val="uk-UA"/>
        </w:rPr>
        <w:fldChar w:fldCharType="end"/>
      </w:r>
      <w:r w:rsidR="00B30BAF" w:rsidRPr="00B30BAF">
        <w:rPr>
          <w:b w:val="0"/>
          <w:lang w:val="uk-UA"/>
        </w:rPr>
        <w:t>]), але і як предмета дослідження.</w:t>
      </w:r>
    </w:p>
    <w:p w:rsidR="009545E1" w:rsidRPr="009545E1" w:rsidRDefault="006C2768" w:rsidP="00C25B15">
      <w:pPr>
        <w:pStyle w:val="2-"/>
        <w:numPr>
          <w:ilvl w:val="0"/>
          <w:numId w:val="0"/>
        </w:numPr>
        <w:spacing w:line="360" w:lineRule="auto"/>
        <w:ind w:firstLine="709"/>
        <w:outlineLvl w:val="9"/>
        <w:rPr>
          <w:b w:val="0"/>
          <w:lang w:val="uk-UA"/>
        </w:rPr>
      </w:pPr>
      <w:r w:rsidRPr="00501E92">
        <w:rPr>
          <w:b w:val="0"/>
          <w:lang w:val="uk-UA"/>
        </w:rPr>
        <w:t>Зазначен</w:t>
      </w:r>
      <w:r w:rsidR="001467C9" w:rsidRPr="00501E92">
        <w:rPr>
          <w:b w:val="0"/>
          <w:lang w:val="uk-UA"/>
        </w:rPr>
        <w:t>у</w:t>
      </w:r>
      <w:r w:rsidRPr="00501E92">
        <w:rPr>
          <w:b w:val="0"/>
          <w:lang w:val="uk-UA"/>
        </w:rPr>
        <w:t xml:space="preserve"> узагальнену</w:t>
      </w:r>
      <w:r w:rsidR="001467C9" w:rsidRPr="00501E92">
        <w:rPr>
          <w:b w:val="0"/>
          <w:lang w:val="uk-UA"/>
        </w:rPr>
        <w:t xml:space="preserve"> інтерпретацію</w:t>
      </w:r>
      <w:r w:rsidR="0086106B" w:rsidRPr="00501E92">
        <w:rPr>
          <w:b w:val="0"/>
          <w:lang w:val="uk-UA"/>
        </w:rPr>
        <w:t xml:space="preserve"> бул</w:t>
      </w:r>
      <w:r w:rsidR="001467C9" w:rsidRPr="00501E92">
        <w:rPr>
          <w:b w:val="0"/>
          <w:lang w:val="uk-UA"/>
        </w:rPr>
        <w:t>о</w:t>
      </w:r>
      <w:r w:rsidR="0056361E" w:rsidRPr="00501E92">
        <w:rPr>
          <w:b w:val="0"/>
          <w:lang w:val="uk-UA"/>
        </w:rPr>
        <w:t xml:space="preserve"> теоретично </w:t>
      </w:r>
      <w:r w:rsidR="0086106B" w:rsidRPr="00501E92">
        <w:rPr>
          <w:b w:val="0"/>
          <w:lang w:val="uk-UA"/>
        </w:rPr>
        <w:t>опрацьован</w:t>
      </w:r>
      <w:r w:rsidR="001467C9" w:rsidRPr="00501E92">
        <w:rPr>
          <w:b w:val="0"/>
          <w:lang w:val="uk-UA"/>
        </w:rPr>
        <w:t>о</w:t>
      </w:r>
      <w:r w:rsidR="0056361E" w:rsidRPr="00501E92">
        <w:rPr>
          <w:b w:val="0"/>
          <w:lang w:val="uk-UA"/>
        </w:rPr>
        <w:t xml:space="preserve"> </w:t>
      </w:r>
      <w:r w:rsidR="00376454" w:rsidRPr="00501E92">
        <w:rPr>
          <w:b w:val="0"/>
          <w:lang w:val="uk-UA"/>
        </w:rPr>
        <w:t>у</w:t>
      </w:r>
      <w:r w:rsidR="0056361E" w:rsidRPr="00501E92">
        <w:rPr>
          <w:b w:val="0"/>
          <w:lang w:val="uk-UA"/>
        </w:rPr>
        <w:t xml:space="preserve"> [</w:t>
      </w:r>
      <w:r w:rsidR="00C55E56">
        <w:fldChar w:fldCharType="begin"/>
      </w:r>
      <w:r w:rsidR="00C55E56">
        <w:instrText xml:space="preserve"> REF _Ref317867302 \r \h  \* MERGEFORMAT </w:instrText>
      </w:r>
      <w:r w:rsidR="00C55E56">
        <w:fldChar w:fldCharType="separate"/>
      </w:r>
      <w:r w:rsidR="00243278" w:rsidRPr="00243278">
        <w:rPr>
          <w:b w:val="0"/>
          <w:lang w:val="uk-UA"/>
        </w:rPr>
        <w:t>16</w:t>
      </w:r>
      <w:r w:rsidR="00C55E56">
        <w:fldChar w:fldCharType="end"/>
      </w:r>
      <w:r w:rsidR="0056361E" w:rsidRPr="00501E92">
        <w:rPr>
          <w:b w:val="0"/>
          <w:lang w:val="uk-UA"/>
        </w:rPr>
        <w:t>;</w:t>
      </w:r>
      <w:r w:rsidR="003B1DDC" w:rsidRPr="00501E92">
        <w:rPr>
          <w:b w:val="0"/>
          <w:lang w:val="uk-UA"/>
        </w:rPr>
        <w:t xml:space="preserve"> </w:t>
      </w:r>
      <w:r w:rsidR="00C55E56">
        <w:fldChar w:fldCharType="begin"/>
      </w:r>
      <w:r w:rsidR="00C55E56">
        <w:instrText xml:space="preserve"> REF _Ref318578192 \r \h  \* MERGEFORMAT </w:instrText>
      </w:r>
      <w:r w:rsidR="00C55E56">
        <w:fldChar w:fldCharType="separate"/>
      </w:r>
      <w:r w:rsidR="00243278" w:rsidRPr="00243278">
        <w:t>4</w:t>
      </w:r>
      <w:r w:rsidR="00C55E56">
        <w:fldChar w:fldCharType="end"/>
      </w:r>
      <w:r w:rsidR="0056361E" w:rsidRPr="00501E92">
        <w:rPr>
          <w:b w:val="0"/>
          <w:lang w:val="uk-UA"/>
        </w:rPr>
        <w:t>;</w:t>
      </w:r>
      <w:r w:rsidR="003B1DDC" w:rsidRPr="00501E92">
        <w:rPr>
          <w:b w:val="0"/>
          <w:lang w:val="uk-UA"/>
        </w:rPr>
        <w:t xml:space="preserve"> </w:t>
      </w:r>
      <w:r w:rsidR="00C55E56">
        <w:fldChar w:fldCharType="begin"/>
      </w:r>
      <w:r w:rsidR="00C55E56">
        <w:instrText xml:space="preserve"> REF _Ref316983336 \r \h  \* MERGEFORMAT </w:instrText>
      </w:r>
      <w:r w:rsidR="00C55E56">
        <w:fldChar w:fldCharType="separate"/>
      </w:r>
      <w:r w:rsidR="00243278" w:rsidRPr="00243278">
        <w:t>5</w:t>
      </w:r>
      <w:r w:rsidR="00C55E56">
        <w:fldChar w:fldCharType="end"/>
      </w:r>
      <w:r w:rsidR="0056361E" w:rsidRPr="00501E92">
        <w:rPr>
          <w:b w:val="0"/>
          <w:lang w:val="uk-UA"/>
        </w:rPr>
        <w:t>].</w:t>
      </w:r>
      <w:r w:rsidR="0086106B" w:rsidRPr="00501E92">
        <w:rPr>
          <w:b w:val="0"/>
          <w:lang w:val="uk-UA"/>
        </w:rPr>
        <w:t xml:space="preserve"> При цьом</w:t>
      </w:r>
      <w:r w:rsidR="00B30BAF" w:rsidRPr="00501E92">
        <w:rPr>
          <w:b w:val="0"/>
          <w:lang w:val="uk-UA"/>
        </w:rPr>
        <w:t xml:space="preserve">у поняття </w:t>
      </w:r>
      <w:r w:rsidR="00B30BAF" w:rsidRPr="00501E92">
        <w:rPr>
          <w:b w:val="0"/>
          <w:i/>
          <w:lang w:val="uk-UA"/>
        </w:rPr>
        <w:t>модель</w:t>
      </w:r>
      <w:r w:rsidR="00B30BAF" w:rsidRPr="00501E92">
        <w:rPr>
          <w:b w:val="0"/>
          <w:lang w:val="uk-UA"/>
        </w:rPr>
        <w:t xml:space="preserve"> було пов’язано</w:t>
      </w:r>
      <w:r w:rsidR="0086106B" w:rsidRPr="00501E92">
        <w:rPr>
          <w:b w:val="0"/>
          <w:lang w:val="uk-UA"/>
        </w:rPr>
        <w:t xml:space="preserve"> з поняттям </w:t>
      </w:r>
      <w:r w:rsidR="0086106B" w:rsidRPr="00501E92">
        <w:rPr>
          <w:b w:val="0"/>
          <w:i/>
          <w:lang w:val="uk-UA"/>
        </w:rPr>
        <w:t>структура</w:t>
      </w:r>
      <w:r w:rsidR="0086106B" w:rsidRPr="00501E92">
        <w:rPr>
          <w:b w:val="0"/>
          <w:lang w:val="uk-UA"/>
        </w:rPr>
        <w:t xml:space="preserve">, а також із поняттям </w:t>
      </w:r>
      <w:r w:rsidR="0086106B" w:rsidRPr="00501E92">
        <w:rPr>
          <w:b w:val="0"/>
          <w:i/>
          <w:lang w:val="uk-UA"/>
        </w:rPr>
        <w:t>інформація</w:t>
      </w:r>
      <w:r w:rsidR="0086106B" w:rsidRPr="00501E92">
        <w:rPr>
          <w:b w:val="0"/>
          <w:lang w:val="uk-UA"/>
        </w:rPr>
        <w:t xml:space="preserve">, у його структурно-семантичному трактуванні, </w:t>
      </w:r>
      <w:r w:rsidR="00E90C57" w:rsidRPr="00501E92">
        <w:rPr>
          <w:b w:val="0"/>
          <w:lang w:val="uk-UA"/>
        </w:rPr>
        <w:t xml:space="preserve">що розглядає </w:t>
      </w:r>
      <w:r w:rsidR="00E90C57" w:rsidRPr="00501E92">
        <w:rPr>
          <w:b w:val="0"/>
        </w:rPr>
        <w:t>«структу</w:t>
      </w:r>
      <w:r w:rsidR="00E90C57" w:rsidRPr="00501E92">
        <w:rPr>
          <w:b w:val="0"/>
        </w:rPr>
        <w:softHyphen/>
        <w:t>р</w:t>
      </w:r>
      <w:r w:rsidR="00E90C57" w:rsidRPr="00501E92">
        <w:rPr>
          <w:b w:val="0"/>
          <w:lang w:val="uk-UA"/>
        </w:rPr>
        <w:t>и</w:t>
      </w:r>
      <w:r w:rsidR="00E90C57" w:rsidRPr="00501E92">
        <w:rPr>
          <w:b w:val="0"/>
        </w:rPr>
        <w:t xml:space="preserve"> ... </w:t>
      </w:r>
      <w:r w:rsidR="00E90C57" w:rsidRPr="00501E92">
        <w:rPr>
          <w:b w:val="0"/>
          <w:lang w:val="uk-UA"/>
        </w:rPr>
        <w:t>я</w:t>
      </w:r>
      <w:r w:rsidR="00E90C57" w:rsidRPr="00501E92">
        <w:rPr>
          <w:b w:val="0"/>
        </w:rPr>
        <w:t>к "</w:t>
      </w:r>
      <w:r w:rsidR="00E90C57" w:rsidRPr="00501E92">
        <w:rPr>
          <w:b w:val="0"/>
          <w:lang w:val="uk-UA"/>
        </w:rPr>
        <w:t>і</w:t>
      </w:r>
      <w:r w:rsidR="00E90C57" w:rsidRPr="00501E92">
        <w:rPr>
          <w:b w:val="0"/>
        </w:rPr>
        <w:t>нформац</w:t>
      </w:r>
      <w:r w:rsidR="00E90C57" w:rsidRPr="00501E92">
        <w:rPr>
          <w:b w:val="0"/>
          <w:lang w:val="uk-UA"/>
        </w:rPr>
        <w:t>і</w:t>
      </w:r>
      <w:r w:rsidR="00E90C57" w:rsidRPr="00501E92">
        <w:rPr>
          <w:b w:val="0"/>
        </w:rPr>
        <w:t>ю в с</w:t>
      </w:r>
      <w:r w:rsidR="00E90C57" w:rsidRPr="00501E92">
        <w:rPr>
          <w:b w:val="0"/>
          <w:lang w:val="uk-UA"/>
        </w:rPr>
        <w:t>о</w:t>
      </w:r>
      <w:r w:rsidR="00E90C57" w:rsidRPr="00501E92">
        <w:rPr>
          <w:b w:val="0"/>
        </w:rPr>
        <w:t>б</w:t>
      </w:r>
      <w:r w:rsidR="00E90C57" w:rsidRPr="00501E92">
        <w:rPr>
          <w:b w:val="0"/>
          <w:lang w:val="uk-UA"/>
        </w:rPr>
        <w:t>і</w:t>
      </w:r>
      <w:r w:rsidR="00E90C57" w:rsidRPr="00501E92">
        <w:rPr>
          <w:b w:val="0"/>
        </w:rPr>
        <w:t xml:space="preserve">", а </w:t>
      </w:r>
      <w:r w:rsidR="00E90C57" w:rsidRPr="00501E92">
        <w:rPr>
          <w:b w:val="0"/>
          <w:lang w:val="uk-UA"/>
        </w:rPr>
        <w:t>і</w:t>
      </w:r>
      <w:r w:rsidR="00E90C57" w:rsidRPr="00501E92">
        <w:rPr>
          <w:b w:val="0"/>
        </w:rPr>
        <w:t>нформац</w:t>
      </w:r>
      <w:r w:rsidR="00E90C57" w:rsidRPr="00501E92">
        <w:rPr>
          <w:b w:val="0"/>
          <w:lang w:val="uk-UA"/>
        </w:rPr>
        <w:t>і</w:t>
      </w:r>
      <w:r w:rsidR="00E90C57" w:rsidRPr="00501E92">
        <w:rPr>
          <w:b w:val="0"/>
        </w:rPr>
        <w:t>ю "</w:t>
      </w:r>
      <w:r w:rsidR="00E90C57" w:rsidRPr="00501E92">
        <w:rPr>
          <w:b w:val="0"/>
          <w:lang w:val="uk-UA"/>
        </w:rPr>
        <w:t>віль</w:t>
      </w:r>
      <w:r w:rsidR="00E90C57" w:rsidRPr="00501E92">
        <w:rPr>
          <w:b w:val="0"/>
        </w:rPr>
        <w:t>ну",</w:t>
      </w:r>
      <w:r w:rsidR="00E90C57" w:rsidRPr="00501E92">
        <w:rPr>
          <w:b w:val="0"/>
          <w:lang w:val="uk-UA"/>
        </w:rPr>
        <w:t xml:space="preserve"> або</w:t>
      </w:r>
      <w:r w:rsidR="00E90C57" w:rsidRPr="00501E92">
        <w:rPr>
          <w:b w:val="0"/>
        </w:rPr>
        <w:t xml:space="preserve"> </w:t>
      </w:r>
      <w:r w:rsidR="00E90C57" w:rsidRPr="00501E92">
        <w:rPr>
          <w:b w:val="0"/>
          <w:lang w:val="uk-UA"/>
        </w:rPr>
        <w:t>зо</w:t>
      </w:r>
      <w:r w:rsidR="00E90C57" w:rsidRPr="00501E92">
        <w:rPr>
          <w:b w:val="0"/>
        </w:rPr>
        <w:t>вн</w:t>
      </w:r>
      <w:r w:rsidR="00E90C57" w:rsidRPr="00501E92">
        <w:rPr>
          <w:b w:val="0"/>
          <w:lang w:val="uk-UA"/>
        </w:rPr>
        <w:t>і</w:t>
      </w:r>
      <w:r w:rsidR="00E90C57" w:rsidRPr="00501E92">
        <w:rPr>
          <w:b w:val="0"/>
        </w:rPr>
        <w:t>шню, моб</w:t>
      </w:r>
      <w:r w:rsidR="00E90C57" w:rsidRPr="00501E92">
        <w:rPr>
          <w:b w:val="0"/>
          <w:lang w:val="uk-UA"/>
        </w:rPr>
        <w:t>і</w:t>
      </w:r>
      <w:r w:rsidR="00E90C57" w:rsidRPr="00501E92">
        <w:rPr>
          <w:b w:val="0"/>
        </w:rPr>
        <w:t xml:space="preserve">льну − </w:t>
      </w:r>
      <w:r w:rsidR="00E90C57" w:rsidRPr="00501E92">
        <w:rPr>
          <w:b w:val="0"/>
          <w:lang w:val="uk-UA"/>
        </w:rPr>
        <w:t>я</w:t>
      </w:r>
      <w:r w:rsidR="00E90C57" w:rsidRPr="00501E92">
        <w:rPr>
          <w:b w:val="0"/>
        </w:rPr>
        <w:t>к структур</w:t>
      </w:r>
      <w:r w:rsidR="00E90C57" w:rsidRPr="00501E92">
        <w:rPr>
          <w:b w:val="0"/>
          <w:lang w:val="uk-UA"/>
        </w:rPr>
        <w:t>и</w:t>
      </w:r>
      <w:r w:rsidR="00E90C57" w:rsidRPr="00501E92">
        <w:rPr>
          <w:b w:val="0"/>
        </w:rPr>
        <w:t xml:space="preserve"> </w:t>
      </w:r>
      <w:r w:rsidR="00E90C57" w:rsidRPr="00501E92">
        <w:rPr>
          <w:b w:val="0"/>
          <w:lang w:val="uk-UA"/>
        </w:rPr>
        <w:t>у</w:t>
      </w:r>
      <w:r w:rsidR="00E90C57" w:rsidRPr="00501E92">
        <w:rPr>
          <w:b w:val="0"/>
        </w:rPr>
        <w:t xml:space="preserve"> процес</w:t>
      </w:r>
      <w:r w:rsidR="00E90C57" w:rsidRPr="00501E92">
        <w:rPr>
          <w:b w:val="0"/>
          <w:lang w:val="uk-UA"/>
        </w:rPr>
        <w:t>і</w:t>
      </w:r>
      <w:r w:rsidR="00E90C57" w:rsidRPr="00501E92">
        <w:rPr>
          <w:b w:val="0"/>
        </w:rPr>
        <w:t xml:space="preserve"> </w:t>
      </w:r>
      <w:r w:rsidR="00E90C57" w:rsidRPr="00501E92">
        <w:rPr>
          <w:b w:val="0"/>
          <w:lang w:val="uk-UA"/>
        </w:rPr>
        <w:t>ї</w:t>
      </w:r>
      <w:r w:rsidR="00E90C57" w:rsidRPr="00501E92">
        <w:rPr>
          <w:b w:val="0"/>
        </w:rPr>
        <w:t>х генези "</w:t>
      </w:r>
      <w:r w:rsidR="00E90C57" w:rsidRPr="00501E92">
        <w:rPr>
          <w:b w:val="0"/>
          <w:lang w:val="uk-UA"/>
        </w:rPr>
        <w:t>від</w:t>
      </w:r>
      <w:r w:rsidR="00E90C57" w:rsidRPr="00501E92">
        <w:rPr>
          <w:b w:val="0"/>
        </w:rPr>
        <w:t xml:space="preserve"> </w:t>
      </w:r>
      <w:r w:rsidR="00E90C57" w:rsidRPr="00501E92">
        <w:rPr>
          <w:b w:val="0"/>
          <w:lang w:val="uk-UA"/>
        </w:rPr>
        <w:t>інш</w:t>
      </w:r>
      <w:r w:rsidR="00E90C57" w:rsidRPr="00501E92">
        <w:rPr>
          <w:b w:val="0"/>
        </w:rPr>
        <w:t xml:space="preserve">их" </w:t>
      </w:r>
      <w:r w:rsidR="00E90C57" w:rsidRPr="00501E92">
        <w:rPr>
          <w:b w:val="0"/>
          <w:lang w:val="uk-UA"/>
        </w:rPr>
        <w:t>та</w:t>
      </w:r>
      <w:r w:rsidR="00E90C57" w:rsidRPr="00501E92">
        <w:rPr>
          <w:b w:val="0"/>
        </w:rPr>
        <w:t xml:space="preserve"> переда</w:t>
      </w:r>
      <w:r w:rsidR="00E90C57" w:rsidRPr="00501E92">
        <w:rPr>
          <w:b w:val="0"/>
          <w:lang w:val="uk-UA"/>
        </w:rPr>
        <w:t>вання</w:t>
      </w:r>
      <w:r w:rsidR="00E90C57" w:rsidRPr="00501E92">
        <w:rPr>
          <w:b w:val="0"/>
        </w:rPr>
        <w:t xml:space="preserve"> "для </w:t>
      </w:r>
      <w:r w:rsidR="00E90C57" w:rsidRPr="00501E92">
        <w:rPr>
          <w:b w:val="0"/>
          <w:lang w:val="uk-UA"/>
        </w:rPr>
        <w:t>інши</w:t>
      </w:r>
      <w:r w:rsidR="00E90C57" w:rsidRPr="00501E92">
        <w:rPr>
          <w:b w:val="0"/>
        </w:rPr>
        <w:t>х"»</w:t>
      </w:r>
      <w:r w:rsidR="00E90C57" w:rsidRPr="00501E92">
        <w:rPr>
          <w:b w:val="0"/>
          <w:color w:val="000000"/>
        </w:rPr>
        <w:t xml:space="preserve"> </w:t>
      </w:r>
      <w:r w:rsidR="00E90C57">
        <w:rPr>
          <w:b w:val="0"/>
          <w:color w:val="000000"/>
          <w:lang w:val="uk-UA"/>
        </w:rPr>
        <w:t>[</w:t>
      </w:r>
      <w:r w:rsidR="007E0085">
        <w:rPr>
          <w:b w:val="0"/>
          <w:color w:val="000000"/>
        </w:rPr>
        <w:fldChar w:fldCharType="begin"/>
      </w:r>
      <w:r w:rsidR="007A7D14">
        <w:rPr>
          <w:b w:val="0"/>
          <w:color w:val="000000"/>
        </w:rPr>
        <w:instrText xml:space="preserve"> REF _Ref327877615 \r \h </w:instrText>
      </w:r>
      <w:r w:rsidR="007E0085">
        <w:rPr>
          <w:b w:val="0"/>
          <w:color w:val="000000"/>
        </w:rPr>
      </w:r>
      <w:r w:rsidR="007E0085">
        <w:rPr>
          <w:b w:val="0"/>
          <w:color w:val="000000"/>
        </w:rPr>
        <w:fldChar w:fldCharType="separate"/>
      </w:r>
      <w:r w:rsidR="00243278">
        <w:rPr>
          <w:b w:val="0"/>
          <w:color w:val="000000"/>
        </w:rPr>
        <w:t>20</w:t>
      </w:r>
      <w:r w:rsidR="007E0085">
        <w:rPr>
          <w:b w:val="0"/>
          <w:color w:val="000000"/>
        </w:rPr>
        <w:fldChar w:fldCharType="end"/>
      </w:r>
      <w:r w:rsidR="00E90C57" w:rsidRPr="00E90C57">
        <w:rPr>
          <w:b w:val="0"/>
          <w:color w:val="000000"/>
        </w:rPr>
        <w:t>, с. 100</w:t>
      </w:r>
      <w:r w:rsidR="00E90C57">
        <w:rPr>
          <w:b w:val="0"/>
          <w:color w:val="000000"/>
          <w:lang w:val="uk-UA"/>
        </w:rPr>
        <w:t>]</w:t>
      </w:r>
      <w:r w:rsidR="00E90C57" w:rsidRPr="00E90C57">
        <w:rPr>
          <w:b w:val="0"/>
          <w:color w:val="000000"/>
        </w:rPr>
        <w:t>.</w:t>
      </w:r>
      <w:r w:rsidR="00BD323E">
        <w:rPr>
          <w:b w:val="0"/>
          <w:color w:val="000000"/>
          <w:lang w:val="uk-UA"/>
        </w:rPr>
        <w:t xml:space="preserve"> Конкретніше, </w:t>
      </w:r>
      <w:r w:rsidR="00BD323E" w:rsidRPr="00BD323E">
        <w:rPr>
          <w:b w:val="0"/>
          <w:i/>
          <w:color w:val="000000"/>
          <w:lang w:val="uk-UA"/>
        </w:rPr>
        <w:t>модель</w:t>
      </w:r>
      <w:r w:rsidR="00BD323E">
        <w:rPr>
          <w:b w:val="0"/>
          <w:color w:val="000000"/>
          <w:lang w:val="uk-UA"/>
        </w:rPr>
        <w:t xml:space="preserve"> б</w:t>
      </w:r>
      <w:r w:rsidR="00B30BAF">
        <w:rPr>
          <w:b w:val="0"/>
          <w:color w:val="000000"/>
          <w:lang w:val="uk-UA"/>
        </w:rPr>
        <w:t>уло</w:t>
      </w:r>
      <w:r w:rsidR="00BD323E">
        <w:rPr>
          <w:b w:val="0"/>
          <w:color w:val="000000"/>
          <w:lang w:val="uk-UA"/>
        </w:rPr>
        <w:t xml:space="preserve"> визначен</w:t>
      </w:r>
      <w:r w:rsidR="00B30BAF">
        <w:rPr>
          <w:b w:val="0"/>
          <w:color w:val="000000"/>
          <w:lang w:val="uk-UA"/>
        </w:rPr>
        <w:t>о</w:t>
      </w:r>
      <w:r w:rsidR="00BD323E">
        <w:rPr>
          <w:b w:val="0"/>
          <w:color w:val="000000"/>
          <w:lang w:val="uk-UA"/>
        </w:rPr>
        <w:t xml:space="preserve"> як систем</w:t>
      </w:r>
      <w:r w:rsidR="00B30BAF">
        <w:rPr>
          <w:b w:val="0"/>
          <w:color w:val="000000"/>
          <w:lang w:val="uk-UA"/>
        </w:rPr>
        <w:t>у</w:t>
      </w:r>
      <w:r w:rsidR="00BD323E">
        <w:rPr>
          <w:b w:val="0"/>
          <w:color w:val="000000"/>
          <w:lang w:val="uk-UA"/>
        </w:rPr>
        <w:t xml:space="preserve"> (матеріальн</w:t>
      </w:r>
      <w:r w:rsidR="00B30BAF">
        <w:rPr>
          <w:b w:val="0"/>
          <w:color w:val="000000"/>
          <w:lang w:val="uk-UA"/>
        </w:rPr>
        <w:t>у</w:t>
      </w:r>
      <w:r w:rsidR="001467C9">
        <w:rPr>
          <w:b w:val="0"/>
          <w:color w:val="000000"/>
          <w:lang w:val="uk-UA"/>
        </w:rPr>
        <w:t xml:space="preserve"> або</w:t>
      </w:r>
      <w:r w:rsidR="00BD323E">
        <w:rPr>
          <w:b w:val="0"/>
          <w:color w:val="000000"/>
          <w:lang w:val="uk-UA"/>
        </w:rPr>
        <w:t xml:space="preserve"> ідеальн</w:t>
      </w:r>
      <w:r w:rsidR="00B30BAF">
        <w:rPr>
          <w:b w:val="0"/>
          <w:color w:val="000000"/>
          <w:lang w:val="uk-UA"/>
        </w:rPr>
        <w:t>у</w:t>
      </w:r>
      <w:r w:rsidR="00BD323E">
        <w:rPr>
          <w:b w:val="0"/>
          <w:color w:val="000000"/>
          <w:lang w:val="uk-UA"/>
        </w:rPr>
        <w:t xml:space="preserve">), яка, завдяки структурній подібності (реальній або удаваній) до якоїсь </w:t>
      </w:r>
      <w:r w:rsidR="00BD323E" w:rsidRPr="00BD323E">
        <w:rPr>
          <w:b w:val="0"/>
          <w:i/>
          <w:color w:val="000000"/>
          <w:lang w:val="uk-UA"/>
        </w:rPr>
        <w:t>модельованої системи</w:t>
      </w:r>
      <w:r w:rsidR="00BD323E">
        <w:rPr>
          <w:b w:val="0"/>
          <w:color w:val="000000"/>
          <w:lang w:val="uk-UA"/>
        </w:rPr>
        <w:t xml:space="preserve">, може бути використана тим чи тим </w:t>
      </w:r>
      <w:r w:rsidR="00BD323E" w:rsidRPr="00B30BAF">
        <w:rPr>
          <w:b w:val="0"/>
          <w:i/>
          <w:color w:val="000000"/>
          <w:lang w:val="uk-UA"/>
        </w:rPr>
        <w:t>агентом</w:t>
      </w:r>
      <w:r w:rsidR="00BD323E">
        <w:rPr>
          <w:b w:val="0"/>
          <w:color w:val="000000"/>
          <w:lang w:val="uk-UA"/>
        </w:rPr>
        <w:t xml:space="preserve"> як носій</w:t>
      </w:r>
      <w:r w:rsidR="00BD323E" w:rsidRPr="00FE293B">
        <w:rPr>
          <w:b w:val="0"/>
          <w:lang w:val="uk-UA"/>
        </w:rPr>
        <w:t xml:space="preserve"> </w:t>
      </w:r>
      <w:r w:rsidR="00BD323E" w:rsidRPr="00FE293B">
        <w:rPr>
          <w:b w:val="0"/>
          <w:i/>
          <w:lang w:val="uk-UA"/>
        </w:rPr>
        <w:t>інформації</w:t>
      </w:r>
      <w:r w:rsidR="00BD323E">
        <w:rPr>
          <w:b w:val="0"/>
          <w:color w:val="000000"/>
          <w:lang w:val="uk-UA"/>
        </w:rPr>
        <w:t xml:space="preserve"> про неї.</w:t>
      </w:r>
      <w:r w:rsidR="00FE293B">
        <w:rPr>
          <w:b w:val="0"/>
          <w:color w:val="000000"/>
          <w:lang w:val="uk-UA"/>
        </w:rPr>
        <w:t xml:space="preserve"> Виокремлюються </w:t>
      </w:r>
      <w:bookmarkEnd w:id="7"/>
      <w:bookmarkEnd w:id="8"/>
      <w:r w:rsidR="0056361E" w:rsidRPr="009545E1">
        <w:rPr>
          <w:b w:val="0"/>
          <w:lang w:val="uk-UA"/>
        </w:rPr>
        <w:t xml:space="preserve">моделі, </w:t>
      </w:r>
      <w:r w:rsidR="0056361E" w:rsidRPr="009545E1">
        <w:rPr>
          <w:rStyle w:val="a6"/>
          <w:b w:val="0"/>
          <w:lang w:val="uk-UA"/>
        </w:rPr>
        <w:t>вторинні</w:t>
      </w:r>
      <w:r w:rsidR="0056361E" w:rsidRPr="009545E1">
        <w:rPr>
          <w:b w:val="0"/>
          <w:lang w:val="uk-UA"/>
        </w:rPr>
        <w:t xml:space="preserve"> й </w:t>
      </w:r>
      <w:r w:rsidR="0056361E" w:rsidRPr="009545E1">
        <w:rPr>
          <w:rStyle w:val="a6"/>
          <w:b w:val="0"/>
          <w:lang w:val="uk-UA"/>
        </w:rPr>
        <w:t>первинні</w:t>
      </w:r>
      <w:r w:rsidR="0056361E" w:rsidRPr="009545E1">
        <w:rPr>
          <w:b w:val="0"/>
          <w:lang w:val="uk-UA"/>
        </w:rPr>
        <w:t xml:space="preserve"> стосовно </w:t>
      </w:r>
      <w:r w:rsidR="00452EFD" w:rsidRPr="009545E1">
        <w:rPr>
          <w:b w:val="0"/>
          <w:lang w:val="uk-UA"/>
        </w:rPr>
        <w:lastRenderedPageBreak/>
        <w:t>модельован</w:t>
      </w:r>
      <w:r w:rsidR="00FE293B" w:rsidRPr="009545E1">
        <w:rPr>
          <w:b w:val="0"/>
          <w:lang w:val="uk-UA"/>
        </w:rPr>
        <w:t>их</w:t>
      </w:r>
      <w:r w:rsidR="0056361E" w:rsidRPr="009545E1">
        <w:rPr>
          <w:b w:val="0"/>
          <w:lang w:val="uk-UA"/>
        </w:rPr>
        <w:t xml:space="preserve"> систем. Наприклад, креслення </w:t>
      </w:r>
      <w:r w:rsidR="009545E1" w:rsidRPr="009545E1">
        <w:rPr>
          <w:b w:val="0"/>
          <w:lang w:val="uk-UA"/>
        </w:rPr>
        <w:t>є</w:t>
      </w:r>
      <w:r w:rsidR="0056361E" w:rsidRPr="009545E1">
        <w:rPr>
          <w:b w:val="0"/>
          <w:lang w:val="uk-UA"/>
        </w:rPr>
        <w:t xml:space="preserve"> вторинною моделлю зображеного на </w:t>
      </w:r>
      <w:r w:rsidR="0056361E" w:rsidRPr="001467C9">
        <w:rPr>
          <w:b w:val="0"/>
          <w:lang w:val="uk-UA"/>
        </w:rPr>
        <w:t>ньому</w:t>
      </w:r>
      <w:r w:rsidR="009545E1" w:rsidRPr="001467C9">
        <w:rPr>
          <w:b w:val="0"/>
          <w:lang w:val="uk-UA"/>
        </w:rPr>
        <w:t xml:space="preserve"> виробу</w:t>
      </w:r>
      <w:r w:rsidR="0056361E" w:rsidRPr="001467C9">
        <w:rPr>
          <w:b w:val="0"/>
          <w:lang w:val="uk-UA"/>
        </w:rPr>
        <w:t xml:space="preserve">, якщо виконується </w:t>
      </w:r>
      <w:r w:rsidR="009545E1" w:rsidRPr="001467C9">
        <w:rPr>
          <w:b w:val="0"/>
          <w:lang w:val="uk-UA"/>
        </w:rPr>
        <w:t>за</w:t>
      </w:r>
      <w:r w:rsidR="0056361E" w:rsidRPr="001467C9">
        <w:rPr>
          <w:b w:val="0"/>
          <w:lang w:val="uk-UA"/>
        </w:rPr>
        <w:t xml:space="preserve"> готов</w:t>
      </w:r>
      <w:r w:rsidR="009545E1" w:rsidRPr="001467C9">
        <w:rPr>
          <w:b w:val="0"/>
          <w:lang w:val="uk-UA"/>
        </w:rPr>
        <w:t>им</w:t>
      </w:r>
      <w:r w:rsidR="0056361E" w:rsidRPr="009545E1">
        <w:rPr>
          <w:b w:val="0"/>
          <w:lang w:val="uk-UA"/>
        </w:rPr>
        <w:t xml:space="preserve"> вироб</w:t>
      </w:r>
      <w:r w:rsidR="009545E1" w:rsidRPr="009545E1">
        <w:rPr>
          <w:b w:val="0"/>
          <w:lang w:val="uk-UA"/>
        </w:rPr>
        <w:t>ом</w:t>
      </w:r>
      <w:r w:rsidR="0056361E" w:rsidRPr="009545E1">
        <w:rPr>
          <w:b w:val="0"/>
          <w:lang w:val="uk-UA"/>
        </w:rPr>
        <w:t xml:space="preserve">, і первинною моделлю, якщо виріб виготовляється </w:t>
      </w:r>
      <w:r w:rsidR="009545E1" w:rsidRPr="009545E1">
        <w:rPr>
          <w:b w:val="0"/>
          <w:lang w:val="uk-UA"/>
        </w:rPr>
        <w:t>за</w:t>
      </w:r>
      <w:r w:rsidR="0056361E" w:rsidRPr="009545E1">
        <w:rPr>
          <w:b w:val="0"/>
          <w:lang w:val="uk-UA"/>
        </w:rPr>
        <w:t xml:space="preserve"> кресленн</w:t>
      </w:r>
      <w:r w:rsidR="009545E1" w:rsidRPr="009545E1">
        <w:rPr>
          <w:b w:val="0"/>
          <w:lang w:val="uk-UA"/>
        </w:rPr>
        <w:t>ям</w:t>
      </w:r>
      <w:r w:rsidR="0056361E" w:rsidRPr="009545E1">
        <w:rPr>
          <w:b w:val="0"/>
          <w:lang w:val="uk-UA"/>
        </w:rPr>
        <w:t xml:space="preserve">. </w:t>
      </w:r>
    </w:p>
    <w:p w:rsidR="0056361E" w:rsidRPr="00886B83" w:rsidRDefault="0056361E" w:rsidP="00C25B15">
      <w:pPr>
        <w:pStyle w:val="a0"/>
        <w:spacing w:line="360" w:lineRule="auto"/>
      </w:pPr>
    </w:p>
    <w:p w:rsidR="0056361E" w:rsidRPr="00AF3BBC" w:rsidRDefault="0056361E" w:rsidP="00C25B15">
      <w:pPr>
        <w:pStyle w:val="1-"/>
        <w:numPr>
          <w:ilvl w:val="0"/>
          <w:numId w:val="1"/>
        </w:numPr>
        <w:spacing w:line="360" w:lineRule="auto"/>
        <w:jc w:val="left"/>
        <w:rPr>
          <w:lang w:val="uk-UA"/>
        </w:rPr>
      </w:pPr>
      <w:r w:rsidRPr="00AF3BBC">
        <w:rPr>
          <w:lang w:val="uk-UA"/>
        </w:rPr>
        <w:t>Культура, її модуси</w:t>
      </w:r>
    </w:p>
    <w:p w:rsidR="0056361E" w:rsidRPr="00AF3BBC" w:rsidRDefault="0056361E" w:rsidP="00C25B15">
      <w:pPr>
        <w:pStyle w:val="afff7"/>
        <w:numPr>
          <w:ilvl w:val="0"/>
          <w:numId w:val="1"/>
        </w:numPr>
        <w:spacing w:after="0" w:line="360" w:lineRule="auto"/>
        <w:jc w:val="both"/>
        <w:outlineLvl w:val="1"/>
        <w:rPr>
          <w:rFonts w:ascii="Times New Roman" w:eastAsia="MS Mincho" w:hAnsi="Times New Roman"/>
          <w:b/>
          <w:noProof/>
          <w:vanish/>
          <w:sz w:val="24"/>
          <w:szCs w:val="24"/>
          <w:lang w:val="uk-UA" w:eastAsia="ru-RU"/>
        </w:rPr>
      </w:pPr>
      <w:bookmarkStart w:id="9" w:name="_Toc318109610"/>
      <w:bookmarkStart w:id="10" w:name="_Toc318135885"/>
      <w:bookmarkStart w:id="11" w:name="_Toc318142788"/>
      <w:bookmarkStart w:id="12" w:name="_Toc318405239"/>
      <w:bookmarkStart w:id="13" w:name="_Toc318408160"/>
      <w:bookmarkStart w:id="14" w:name="_Toc318410054"/>
      <w:bookmarkStart w:id="15" w:name="_Toc318480714"/>
      <w:bookmarkEnd w:id="9"/>
      <w:bookmarkEnd w:id="10"/>
      <w:bookmarkEnd w:id="11"/>
      <w:bookmarkEnd w:id="12"/>
      <w:bookmarkEnd w:id="13"/>
      <w:bookmarkEnd w:id="14"/>
      <w:bookmarkEnd w:id="15"/>
    </w:p>
    <w:p w:rsidR="0056361E" w:rsidRPr="00D47A87" w:rsidRDefault="00D47A87" w:rsidP="00C25B15">
      <w:pPr>
        <w:pStyle w:val="2-"/>
        <w:numPr>
          <w:ilvl w:val="0"/>
          <w:numId w:val="0"/>
        </w:numPr>
        <w:spacing w:line="360" w:lineRule="auto"/>
        <w:ind w:firstLine="709"/>
        <w:outlineLvl w:val="9"/>
        <w:rPr>
          <w:b w:val="0"/>
          <w:lang w:val="uk-UA"/>
        </w:rPr>
      </w:pPr>
      <w:bookmarkStart w:id="16" w:name="_Toc318480715"/>
      <w:bookmarkStart w:id="17" w:name="_Toc318405240"/>
      <w:r>
        <w:rPr>
          <w:lang w:val="uk-UA"/>
        </w:rPr>
        <w:t>2.1. Лю</w:t>
      </w:r>
      <w:r w:rsidR="0056361E" w:rsidRPr="00D47A87">
        <w:rPr>
          <w:lang w:val="uk-UA"/>
        </w:rPr>
        <w:t xml:space="preserve">дська культура як система моделей. </w:t>
      </w:r>
      <w:r w:rsidR="005A1CE1" w:rsidRPr="00D47A87">
        <w:rPr>
          <w:b w:val="0"/>
          <w:lang w:val="uk-UA"/>
        </w:rPr>
        <w:t xml:space="preserve">Ми </w:t>
      </w:r>
      <w:r w:rsidR="00266EFB">
        <w:rPr>
          <w:b w:val="0"/>
          <w:lang w:val="uk-UA"/>
        </w:rPr>
        <w:t>характериз</w:t>
      </w:r>
      <w:r w:rsidR="005A1CE1" w:rsidRPr="00D47A87">
        <w:rPr>
          <w:b w:val="0"/>
          <w:lang w:val="uk-UA"/>
        </w:rPr>
        <w:t xml:space="preserve">уємо людську </w:t>
      </w:r>
      <w:r w:rsidR="005A1CE1" w:rsidRPr="00D47A87">
        <w:rPr>
          <w:b w:val="0"/>
          <w:i/>
          <w:lang w:val="uk-UA"/>
        </w:rPr>
        <w:t>к</w:t>
      </w:r>
      <w:r w:rsidR="0056361E" w:rsidRPr="00D47A87">
        <w:rPr>
          <w:b w:val="0"/>
          <w:i/>
          <w:lang w:val="uk-UA"/>
        </w:rPr>
        <w:t>ультур</w:t>
      </w:r>
      <w:r w:rsidR="005A1CE1" w:rsidRPr="00D47A87">
        <w:rPr>
          <w:b w:val="0"/>
          <w:i/>
          <w:lang w:val="uk-UA"/>
        </w:rPr>
        <w:t>у</w:t>
      </w:r>
      <w:r w:rsidR="0056361E" w:rsidRPr="00D47A87">
        <w:rPr>
          <w:b w:val="0"/>
          <w:i/>
          <w:lang w:val="uk-UA"/>
        </w:rPr>
        <w:t xml:space="preserve"> </w:t>
      </w:r>
      <w:r w:rsidR="005A1CE1" w:rsidRPr="00D47A87">
        <w:rPr>
          <w:b w:val="0"/>
          <w:lang w:val="uk-UA"/>
        </w:rPr>
        <w:t>як</w:t>
      </w:r>
      <w:r w:rsidR="0056361E" w:rsidRPr="00D47A87">
        <w:rPr>
          <w:b w:val="0"/>
          <w:i/>
          <w:lang w:val="uk-UA"/>
        </w:rPr>
        <w:t xml:space="preserve"> систем</w:t>
      </w:r>
      <w:r w:rsidR="005A1CE1" w:rsidRPr="00D47A87">
        <w:rPr>
          <w:b w:val="0"/>
          <w:i/>
          <w:lang w:val="uk-UA"/>
        </w:rPr>
        <w:t>у</w:t>
      </w:r>
      <w:r w:rsidR="0056361E" w:rsidRPr="00D47A87">
        <w:rPr>
          <w:b w:val="0"/>
          <w:i/>
          <w:lang w:val="uk-UA"/>
        </w:rPr>
        <w:t xml:space="preserve"> процесів і результатів</w:t>
      </w:r>
      <w:r w:rsidR="00A114E5">
        <w:rPr>
          <w:b w:val="0"/>
          <w:i/>
          <w:lang w:val="uk-UA"/>
        </w:rPr>
        <w:t xml:space="preserve"> функціюва</w:t>
      </w:r>
      <w:r w:rsidR="0056361E" w:rsidRPr="00D47A87">
        <w:rPr>
          <w:b w:val="0"/>
          <w:i/>
          <w:lang w:val="uk-UA"/>
        </w:rPr>
        <w:t xml:space="preserve">ння людства, </w:t>
      </w:r>
      <w:r w:rsidR="00B8686E" w:rsidRPr="00D47A87">
        <w:rPr>
          <w:b w:val="0"/>
          <w:i/>
          <w:lang w:val="uk-UA"/>
        </w:rPr>
        <w:t xml:space="preserve">що </w:t>
      </w:r>
      <w:r w:rsidR="0056361E" w:rsidRPr="00D47A87">
        <w:rPr>
          <w:b w:val="0"/>
          <w:i/>
          <w:lang w:val="uk-UA"/>
        </w:rPr>
        <w:t>розгля</w:t>
      </w:r>
      <w:r w:rsidR="00B8686E" w:rsidRPr="00D47A87">
        <w:rPr>
          <w:b w:val="0"/>
          <w:i/>
          <w:lang w:val="uk-UA"/>
        </w:rPr>
        <w:t>даються</w:t>
      </w:r>
      <w:r w:rsidR="0056361E" w:rsidRPr="00D47A87">
        <w:rPr>
          <w:b w:val="0"/>
          <w:i/>
          <w:lang w:val="uk-UA"/>
        </w:rPr>
        <w:t xml:space="preserve"> як модел</w:t>
      </w:r>
      <w:r w:rsidR="00B8686E" w:rsidRPr="00D47A87">
        <w:rPr>
          <w:b w:val="0"/>
          <w:i/>
          <w:lang w:val="uk-UA"/>
        </w:rPr>
        <w:t>і</w:t>
      </w:r>
      <w:r w:rsidR="0056361E" w:rsidRPr="00D47A87">
        <w:rPr>
          <w:b w:val="0"/>
          <w:lang w:val="uk-UA"/>
        </w:rPr>
        <w:t>. Моделі, що слу</w:t>
      </w:r>
      <w:r w:rsidR="009C54C8" w:rsidRPr="00D47A87">
        <w:rPr>
          <w:b w:val="0"/>
          <w:lang w:val="uk-UA"/>
        </w:rPr>
        <w:t>гують</w:t>
      </w:r>
      <w:r w:rsidR="0056361E" w:rsidRPr="00D47A87">
        <w:rPr>
          <w:b w:val="0"/>
          <w:lang w:val="uk-UA"/>
        </w:rPr>
        <w:t xml:space="preserve"> компонентами цієї системи, назива</w:t>
      </w:r>
      <w:r w:rsidR="005A1CE1" w:rsidRPr="00D47A87">
        <w:rPr>
          <w:b w:val="0"/>
          <w:lang w:val="uk-UA"/>
        </w:rPr>
        <w:t>ємо</w:t>
      </w:r>
      <w:r w:rsidR="0056361E" w:rsidRPr="00D47A87">
        <w:rPr>
          <w:b w:val="0"/>
          <w:lang w:val="uk-UA"/>
        </w:rPr>
        <w:t xml:space="preserve"> </w:t>
      </w:r>
      <w:r w:rsidR="0056361E" w:rsidRPr="00D47A87">
        <w:rPr>
          <w:b w:val="0"/>
          <w:i/>
          <w:lang w:val="uk-UA"/>
        </w:rPr>
        <w:t>культурними</w:t>
      </w:r>
      <w:r w:rsidR="0056361E" w:rsidRPr="00D47A87">
        <w:rPr>
          <w:b w:val="0"/>
          <w:lang w:val="uk-UA"/>
        </w:rPr>
        <w:t xml:space="preserve"> (точніш</w:t>
      </w:r>
      <w:r w:rsidR="006C2768" w:rsidRPr="00D47A87">
        <w:rPr>
          <w:b w:val="0"/>
          <w:lang w:val="uk-UA"/>
        </w:rPr>
        <w:t>им</w:t>
      </w:r>
      <w:r w:rsidR="0056361E" w:rsidRPr="00D47A87">
        <w:rPr>
          <w:b w:val="0"/>
          <w:lang w:val="uk-UA"/>
        </w:rPr>
        <w:t xml:space="preserve"> був би термін </w:t>
      </w:r>
      <w:r w:rsidR="0056361E" w:rsidRPr="00D47A87">
        <w:rPr>
          <w:b w:val="0"/>
          <w:i/>
          <w:lang w:val="uk-UA"/>
        </w:rPr>
        <w:t>«</w:t>
      </w:r>
      <w:r w:rsidR="00B8686E" w:rsidRPr="00D47A87">
        <w:rPr>
          <w:b w:val="0"/>
          <w:i/>
          <w:lang w:val="uk-UA"/>
        </w:rPr>
        <w:t>людин</w:t>
      </w:r>
      <w:r w:rsidR="0056361E" w:rsidRPr="00D47A87">
        <w:rPr>
          <w:b w:val="0"/>
          <w:i/>
          <w:lang w:val="uk-UA"/>
        </w:rPr>
        <w:t>окультурн</w:t>
      </w:r>
      <w:r w:rsidR="00B8686E" w:rsidRPr="00D47A87">
        <w:rPr>
          <w:b w:val="0"/>
          <w:i/>
          <w:lang w:val="uk-UA"/>
        </w:rPr>
        <w:t>и</w:t>
      </w:r>
      <w:r w:rsidR="0056361E" w:rsidRPr="00D47A87">
        <w:rPr>
          <w:b w:val="0"/>
          <w:i/>
          <w:lang w:val="uk-UA"/>
        </w:rPr>
        <w:t>ми»</w:t>
      </w:r>
      <w:r w:rsidR="0056361E" w:rsidRPr="00D47A87">
        <w:rPr>
          <w:b w:val="0"/>
          <w:lang w:val="uk-UA"/>
        </w:rPr>
        <w:t>).</w:t>
      </w:r>
    </w:p>
    <w:p w:rsidR="0056361E" w:rsidRPr="008B50EA" w:rsidRDefault="0056361E" w:rsidP="00C25B15">
      <w:pPr>
        <w:pStyle w:val="a0"/>
        <w:spacing w:line="360" w:lineRule="auto"/>
      </w:pPr>
      <w:r w:rsidRPr="008B50EA">
        <w:t>Як співвідноситься ц</w:t>
      </w:r>
      <w:r w:rsidR="00266EFB">
        <w:t>я</w:t>
      </w:r>
      <w:r w:rsidRPr="008B50EA">
        <w:t xml:space="preserve"> </w:t>
      </w:r>
      <w:r w:rsidR="00266EFB">
        <w:t>характеристика</w:t>
      </w:r>
      <w:r w:rsidRPr="008B50EA">
        <w:t xml:space="preserve"> із трактуванням культури, п</w:t>
      </w:r>
      <w:r w:rsidR="00B8686E">
        <w:t>ода</w:t>
      </w:r>
      <w:r w:rsidRPr="008B50EA">
        <w:t>н</w:t>
      </w:r>
      <w:r w:rsidR="009C54C8" w:rsidRPr="008B50EA">
        <w:t>им</w:t>
      </w:r>
      <w:r w:rsidRPr="008B50EA">
        <w:t xml:space="preserve"> </w:t>
      </w:r>
      <w:r w:rsidR="00B8686E">
        <w:t>у</w:t>
      </w:r>
      <w:r w:rsidRPr="008B50EA">
        <w:t xml:space="preserve"> </w:t>
      </w:r>
      <w:r w:rsidR="005A1CE1">
        <w:t>під</w:t>
      </w:r>
      <w:r w:rsidRPr="008B50EA">
        <w:t>розділі 1</w:t>
      </w:r>
      <w:r w:rsidR="005A1CE1">
        <w:t>.2</w:t>
      </w:r>
      <w:r w:rsidRPr="008B50EA">
        <w:t xml:space="preserve">? </w:t>
      </w:r>
      <w:r w:rsidR="00266EFB">
        <w:t>Розгляда</w:t>
      </w:r>
      <w:r w:rsidRPr="008B50EA">
        <w:t>ючи</w:t>
      </w:r>
      <w:r w:rsidR="005A1CE1">
        <w:t xml:space="preserve"> там </w:t>
      </w:r>
      <w:r w:rsidRPr="008B50EA">
        <w:t>понят</w:t>
      </w:r>
      <w:r w:rsidR="00B8686E">
        <w:t>тя</w:t>
      </w:r>
      <w:r w:rsidRPr="008B50EA">
        <w:t xml:space="preserve"> </w:t>
      </w:r>
      <w:r w:rsidRPr="00B8686E">
        <w:rPr>
          <w:i/>
        </w:rPr>
        <w:t>культура</w:t>
      </w:r>
      <w:r w:rsidRPr="008B50EA">
        <w:t xml:space="preserve"> і </w:t>
      </w:r>
      <w:r w:rsidRPr="00B8686E">
        <w:rPr>
          <w:i/>
        </w:rPr>
        <w:t>особистість</w:t>
      </w:r>
      <w:r w:rsidRPr="008B50EA">
        <w:t xml:space="preserve">, ми залишалися </w:t>
      </w:r>
      <w:r w:rsidR="00FF2236" w:rsidRPr="008B50EA">
        <w:t>у межах</w:t>
      </w:r>
      <w:r w:rsidRPr="008B50EA">
        <w:t xml:space="preserve"> гуманітарної традиції, що допускає нечіткість, розмитість </w:t>
      </w:r>
      <w:r w:rsidR="00266EFB">
        <w:t>застосовуваних понять</w:t>
      </w:r>
      <w:r w:rsidRPr="008B50EA">
        <w:t xml:space="preserve"> і орієнтован</w:t>
      </w:r>
      <w:r w:rsidR="005A1CE1">
        <w:t>а</w:t>
      </w:r>
      <w:r w:rsidRPr="008B50EA">
        <w:t xml:space="preserve"> на </w:t>
      </w:r>
      <w:r w:rsidR="000C57D5" w:rsidRPr="008B50EA">
        <w:t>їх</w:t>
      </w:r>
      <w:r w:rsidRPr="008B50EA">
        <w:t xml:space="preserve"> багато в чому інтуїтивне розуміння. Так, культуру ми визначали як </w:t>
      </w:r>
      <w:r w:rsidR="000C57D5" w:rsidRPr="008B50EA">
        <w:t>певну</w:t>
      </w:r>
      <w:r w:rsidRPr="008B50EA">
        <w:t xml:space="preserve"> сукупність складових буття людей, не </w:t>
      </w:r>
      <w:r w:rsidR="00055E2E">
        <w:t>перейма</w:t>
      </w:r>
      <w:r w:rsidRPr="008B50EA">
        <w:t xml:space="preserve">ючись </w:t>
      </w:r>
      <w:r w:rsidR="000C57D5" w:rsidRPr="008B50EA">
        <w:t>тим</w:t>
      </w:r>
      <w:r w:rsidRPr="008B50EA">
        <w:t xml:space="preserve">, </w:t>
      </w:r>
      <w:r w:rsidR="000C57D5" w:rsidRPr="008B50EA">
        <w:t>за</w:t>
      </w:r>
      <w:r w:rsidRPr="008B50EA">
        <w:t xml:space="preserve"> як</w:t>
      </w:r>
      <w:r w:rsidR="000C57D5" w:rsidRPr="008B50EA">
        <w:t>им</w:t>
      </w:r>
      <w:r w:rsidRPr="008B50EA">
        <w:t xml:space="preserve"> принцип</w:t>
      </w:r>
      <w:r w:rsidR="000C57D5" w:rsidRPr="008B50EA">
        <w:t>ом</w:t>
      </w:r>
      <w:r w:rsidRPr="008B50EA">
        <w:t xml:space="preserve"> виділяються такі складові; особистість – як якість індивіда (особи), не уточнюючи, як розуміється сам термін «якість». Тепер, відповідно </w:t>
      </w:r>
      <w:r w:rsidR="008B50EA" w:rsidRPr="008B50EA">
        <w:t>до</w:t>
      </w:r>
      <w:r w:rsidRPr="008B50EA">
        <w:t xml:space="preserve"> сказан</w:t>
      </w:r>
      <w:r w:rsidR="008B50EA" w:rsidRPr="008B50EA">
        <w:t>ого</w:t>
      </w:r>
      <w:r w:rsidRPr="008B50EA">
        <w:t xml:space="preserve"> у п. 1.1в, ми намагаємося конкретизувати запропоновані трактування</w:t>
      </w:r>
      <w:r w:rsidR="00266EFB">
        <w:t>.</w:t>
      </w:r>
      <w:bookmarkEnd w:id="16"/>
      <w:r w:rsidRPr="008B50EA">
        <w:t xml:space="preserve"> </w:t>
      </w:r>
    </w:p>
    <w:bookmarkEnd w:id="17"/>
    <w:p w:rsidR="0056361E" w:rsidRPr="00B8686E" w:rsidRDefault="001D35A3" w:rsidP="00C25B15">
      <w:pPr>
        <w:pStyle w:val="2-"/>
        <w:numPr>
          <w:ilvl w:val="0"/>
          <w:numId w:val="0"/>
        </w:numPr>
        <w:spacing w:line="360" w:lineRule="auto"/>
        <w:ind w:firstLine="709"/>
        <w:outlineLvl w:val="9"/>
        <w:rPr>
          <w:b w:val="0"/>
          <w:lang w:val="uk-UA"/>
        </w:rPr>
      </w:pPr>
      <w:r>
        <w:rPr>
          <w:b w:val="0"/>
          <w:lang w:val="uk-UA"/>
        </w:rPr>
        <w:t>С</w:t>
      </w:r>
      <w:r w:rsidR="001E295A">
        <w:rPr>
          <w:b w:val="0"/>
          <w:lang w:val="uk-UA"/>
        </w:rPr>
        <w:t>користавш</w:t>
      </w:r>
      <w:r>
        <w:rPr>
          <w:b w:val="0"/>
          <w:lang w:val="uk-UA"/>
        </w:rPr>
        <w:t xml:space="preserve">ись </w:t>
      </w:r>
      <w:r w:rsidR="00266EFB" w:rsidRPr="00266EFB">
        <w:rPr>
          <w:b w:val="0"/>
        </w:rPr>
        <w:t>узагальнен</w:t>
      </w:r>
      <w:r w:rsidR="0015439C">
        <w:rPr>
          <w:b w:val="0"/>
        </w:rPr>
        <w:t>им</w:t>
      </w:r>
      <w:r w:rsidR="00266EFB" w:rsidRPr="00266EFB">
        <w:rPr>
          <w:b w:val="0"/>
        </w:rPr>
        <w:t xml:space="preserve"> поняття</w:t>
      </w:r>
      <w:r w:rsidR="0015439C">
        <w:rPr>
          <w:b w:val="0"/>
        </w:rPr>
        <w:t>м</w:t>
      </w:r>
      <w:r w:rsidR="00266EFB" w:rsidRPr="00266EFB">
        <w:rPr>
          <w:b w:val="0"/>
        </w:rPr>
        <w:t xml:space="preserve"> моделі (див. підрозділ 1.3)</w:t>
      </w:r>
      <w:r>
        <w:rPr>
          <w:b w:val="0"/>
          <w:lang w:val="uk-UA"/>
        </w:rPr>
        <w:t>,</w:t>
      </w:r>
      <w:r w:rsidR="00B8686E">
        <w:rPr>
          <w:b w:val="0"/>
          <w:lang w:val="uk-UA"/>
        </w:rPr>
        <w:t xml:space="preserve"> ми </w:t>
      </w:r>
      <w:r>
        <w:rPr>
          <w:b w:val="0"/>
          <w:lang w:val="uk-UA"/>
        </w:rPr>
        <w:t>постулю</w:t>
      </w:r>
      <w:r w:rsidR="00B8686E">
        <w:rPr>
          <w:b w:val="0"/>
          <w:lang w:val="uk-UA"/>
        </w:rPr>
        <w:t>ємо, що культура</w:t>
      </w:r>
      <w:r w:rsidR="00216318" w:rsidRPr="009545E1">
        <w:rPr>
          <w:b w:val="0"/>
          <w:lang w:val="uk-UA"/>
        </w:rPr>
        <w:t xml:space="preserve"> </w:t>
      </w:r>
      <w:r w:rsidR="00B8686E">
        <w:rPr>
          <w:b w:val="0"/>
          <w:lang w:val="uk-UA"/>
        </w:rPr>
        <w:t>складається</w:t>
      </w:r>
      <w:r w:rsidR="00216318" w:rsidRPr="009545E1">
        <w:rPr>
          <w:b w:val="0"/>
          <w:lang w:val="uk-UA"/>
        </w:rPr>
        <w:t xml:space="preserve"> з різноманітних моделей, </w:t>
      </w:r>
      <w:r w:rsidR="00B8686E">
        <w:rPr>
          <w:b w:val="0"/>
          <w:lang w:val="uk-UA"/>
        </w:rPr>
        <w:t>які</w:t>
      </w:r>
      <w:r w:rsidR="00216318" w:rsidRPr="009545E1">
        <w:rPr>
          <w:b w:val="0"/>
          <w:lang w:val="uk-UA"/>
        </w:rPr>
        <w:t xml:space="preserve"> одночасно </w:t>
      </w:r>
      <w:r w:rsidR="00216318" w:rsidRPr="009545E1">
        <w:rPr>
          <w:b w:val="0"/>
          <w:color w:val="008000"/>
          <w:lang w:val="uk-UA"/>
        </w:rPr>
        <w:t>є</w:t>
      </w:r>
      <w:r w:rsidR="00216318" w:rsidRPr="009545E1">
        <w:rPr>
          <w:b w:val="0"/>
          <w:lang w:val="uk-UA"/>
        </w:rPr>
        <w:t xml:space="preserve"> вторинними стосовно раніше виниклих </w:t>
      </w:r>
      <w:r w:rsidR="00216318" w:rsidRPr="00B8686E">
        <w:rPr>
          <w:b w:val="0"/>
          <w:lang w:val="uk-UA"/>
        </w:rPr>
        <w:t>модельован</w:t>
      </w:r>
      <w:r w:rsidR="00B8686E">
        <w:rPr>
          <w:b w:val="0"/>
          <w:lang w:val="uk-UA"/>
        </w:rPr>
        <w:t>их</w:t>
      </w:r>
      <w:r w:rsidR="00216318" w:rsidRPr="009545E1">
        <w:rPr>
          <w:b w:val="0"/>
          <w:lang w:val="uk-UA"/>
        </w:rPr>
        <w:t xml:space="preserve"> систем і первинними стосовн</w:t>
      </w:r>
      <w:r w:rsidR="00B8686E">
        <w:rPr>
          <w:b w:val="0"/>
          <w:lang w:val="uk-UA"/>
        </w:rPr>
        <w:t xml:space="preserve">о систем, які виникнуть пізніше. </w:t>
      </w:r>
      <w:r w:rsidR="001F30C9" w:rsidRPr="00B8686E">
        <w:rPr>
          <w:b w:val="0"/>
          <w:lang w:val="uk-UA"/>
        </w:rPr>
        <w:t>На</w:t>
      </w:r>
      <w:r w:rsidR="0056361E" w:rsidRPr="00B8686E">
        <w:rPr>
          <w:b w:val="0"/>
          <w:lang w:val="uk-UA"/>
        </w:rPr>
        <w:t>ведемо приклад ланцюга культурних моделей, через послідовне формування яких функціонують людські індивіди, спільнот</w:t>
      </w:r>
      <w:r w:rsidR="001F30C9" w:rsidRPr="00B8686E">
        <w:rPr>
          <w:b w:val="0"/>
          <w:lang w:val="uk-UA"/>
        </w:rPr>
        <w:t>и</w:t>
      </w:r>
      <w:r w:rsidR="0056361E" w:rsidRPr="00B8686E">
        <w:rPr>
          <w:b w:val="0"/>
          <w:lang w:val="uk-UA"/>
        </w:rPr>
        <w:t xml:space="preserve"> й людство в цілому. У такий ланцюг, скаж</w:t>
      </w:r>
      <w:r w:rsidR="001F30C9" w:rsidRPr="00B8686E">
        <w:rPr>
          <w:b w:val="0"/>
          <w:lang w:val="uk-UA"/>
        </w:rPr>
        <w:t>і</w:t>
      </w:r>
      <w:r w:rsidR="0056361E" w:rsidRPr="00B8686E">
        <w:rPr>
          <w:b w:val="0"/>
          <w:lang w:val="uk-UA"/>
        </w:rPr>
        <w:t xml:space="preserve">мо, входять: особа, </w:t>
      </w:r>
      <w:r w:rsidR="004F3647">
        <w:rPr>
          <w:b w:val="0"/>
          <w:lang w:val="uk-UA"/>
        </w:rPr>
        <w:t>яка</w:t>
      </w:r>
      <w:r w:rsidR="0056361E" w:rsidRPr="00B8686E">
        <w:rPr>
          <w:b w:val="0"/>
          <w:lang w:val="uk-UA"/>
        </w:rPr>
        <w:t xml:space="preserve"> послужила прототипом персонажа літературного твору; задум зображення цього персонажа,</w:t>
      </w:r>
      <w:r w:rsidR="001F30C9" w:rsidRPr="00B8686E">
        <w:rPr>
          <w:b w:val="0"/>
          <w:lang w:val="uk-UA"/>
        </w:rPr>
        <w:t xml:space="preserve"> що склався</w:t>
      </w:r>
      <w:r w:rsidR="0056361E" w:rsidRPr="00B8686E">
        <w:rPr>
          <w:b w:val="0"/>
          <w:lang w:val="uk-UA"/>
        </w:rPr>
        <w:t xml:space="preserve"> у свідомості автора </w:t>
      </w:r>
      <w:r w:rsidR="001F30C9" w:rsidRPr="00B8686E">
        <w:rPr>
          <w:b w:val="0"/>
          <w:lang w:val="uk-UA"/>
        </w:rPr>
        <w:t>твор</w:t>
      </w:r>
      <w:r w:rsidR="0056361E" w:rsidRPr="00B8686E">
        <w:rPr>
          <w:b w:val="0"/>
          <w:lang w:val="uk-UA"/>
        </w:rPr>
        <w:t xml:space="preserve">у; образ зазначеного персонажа в написаному </w:t>
      </w:r>
      <w:r w:rsidR="001F30C9" w:rsidRPr="00B8686E">
        <w:rPr>
          <w:b w:val="0"/>
          <w:lang w:val="uk-UA"/>
        </w:rPr>
        <w:t>твор</w:t>
      </w:r>
      <w:r w:rsidR="002D39A0" w:rsidRPr="00B8686E">
        <w:rPr>
          <w:b w:val="0"/>
          <w:lang w:val="uk-UA"/>
        </w:rPr>
        <w:t>і</w:t>
      </w:r>
      <w:r w:rsidR="0056361E" w:rsidRPr="00B8686E">
        <w:rPr>
          <w:b w:val="0"/>
          <w:lang w:val="uk-UA"/>
        </w:rPr>
        <w:t xml:space="preserve">; </w:t>
      </w:r>
      <w:r w:rsidR="00494A46">
        <w:rPr>
          <w:b w:val="0"/>
          <w:lang w:val="uk-UA"/>
        </w:rPr>
        <w:t xml:space="preserve">цей </w:t>
      </w:r>
      <w:r w:rsidR="0056361E" w:rsidRPr="00B8686E">
        <w:rPr>
          <w:b w:val="0"/>
          <w:lang w:val="uk-UA"/>
        </w:rPr>
        <w:t>образ</w:t>
      </w:r>
      <w:r w:rsidR="00494A46">
        <w:rPr>
          <w:b w:val="0"/>
          <w:lang w:val="uk-UA"/>
        </w:rPr>
        <w:t xml:space="preserve"> у</w:t>
      </w:r>
      <w:r w:rsidR="0056361E" w:rsidRPr="00B8686E">
        <w:rPr>
          <w:b w:val="0"/>
          <w:lang w:val="uk-UA"/>
        </w:rPr>
        <w:t xml:space="preserve"> сприйнятті певного читача; сам читач, якщо він прагне </w:t>
      </w:r>
      <w:r w:rsidR="00055E2E">
        <w:rPr>
          <w:b w:val="0"/>
          <w:lang w:val="uk-UA"/>
        </w:rPr>
        <w:t>наслід</w:t>
      </w:r>
      <w:r w:rsidR="0056361E" w:rsidRPr="00B8686E">
        <w:rPr>
          <w:b w:val="0"/>
          <w:lang w:val="uk-UA"/>
        </w:rPr>
        <w:t>увати так</w:t>
      </w:r>
      <w:r w:rsidR="00055E2E">
        <w:rPr>
          <w:b w:val="0"/>
          <w:lang w:val="uk-UA"/>
        </w:rPr>
        <w:t>ий</w:t>
      </w:r>
      <w:r w:rsidR="0056361E" w:rsidRPr="00B8686E">
        <w:rPr>
          <w:b w:val="0"/>
          <w:lang w:val="uk-UA"/>
        </w:rPr>
        <w:t xml:space="preserve"> образ </w:t>
      </w:r>
      <w:r w:rsidR="00055E2E">
        <w:rPr>
          <w:b w:val="0"/>
          <w:lang w:val="uk-UA"/>
        </w:rPr>
        <w:t>у</w:t>
      </w:r>
      <w:r w:rsidR="0056361E" w:rsidRPr="00B8686E">
        <w:rPr>
          <w:b w:val="0"/>
          <w:lang w:val="uk-UA"/>
        </w:rPr>
        <w:t xml:space="preserve"> своїй поведінці, і т.</w:t>
      </w:r>
      <w:r w:rsidR="001E295A">
        <w:rPr>
          <w:b w:val="0"/>
          <w:lang w:val="uk-UA"/>
        </w:rPr>
        <w:t xml:space="preserve"> </w:t>
      </w:r>
      <w:r w:rsidR="0056361E" w:rsidRPr="00B8686E">
        <w:rPr>
          <w:b w:val="0"/>
          <w:lang w:val="uk-UA"/>
        </w:rPr>
        <w:t>д. Кожна наступна модель у ланцюзі має своїм джерелом попередню – але не тільки її. Механізм</w:t>
      </w:r>
      <w:r w:rsidR="00A114E5">
        <w:rPr>
          <w:b w:val="0"/>
          <w:lang w:val="uk-UA"/>
        </w:rPr>
        <w:t xml:space="preserve"> функціюва</w:t>
      </w:r>
      <w:r w:rsidR="0056361E" w:rsidRPr="00B8686E">
        <w:rPr>
          <w:b w:val="0"/>
          <w:lang w:val="uk-UA"/>
        </w:rPr>
        <w:t xml:space="preserve">ння людських індивідів і </w:t>
      </w:r>
      <w:r w:rsidR="002D39A0" w:rsidRPr="00B8686E">
        <w:rPr>
          <w:b w:val="0"/>
          <w:lang w:val="uk-UA"/>
        </w:rPr>
        <w:t>спільнот</w:t>
      </w:r>
      <w:r w:rsidR="0056361E" w:rsidRPr="00B8686E">
        <w:rPr>
          <w:b w:val="0"/>
          <w:lang w:val="uk-UA"/>
        </w:rPr>
        <w:t xml:space="preserve"> у системі культурних моделей можна представити як складне переплетення подібних ланцюгів. </w:t>
      </w:r>
    </w:p>
    <w:p w:rsidR="0056361E" w:rsidRPr="00452EFD" w:rsidRDefault="0056361E" w:rsidP="00C25B15">
      <w:pPr>
        <w:pStyle w:val="a0"/>
        <w:spacing w:line="360" w:lineRule="auto"/>
        <w:rPr>
          <w:i/>
          <w:szCs w:val="22"/>
        </w:rPr>
      </w:pPr>
      <w:r w:rsidRPr="005326CA">
        <w:t>У контексті модельної інтерпретації культури особа</w:t>
      </w:r>
      <w:r w:rsidR="003A0253" w:rsidRPr="005326CA">
        <w:t xml:space="preserve"> </w:t>
      </w:r>
      <w:r w:rsidR="00222D9F">
        <w:t>(</w:t>
      </w:r>
      <w:r w:rsidR="003A0253" w:rsidRPr="005326CA">
        <w:t>трактована</w:t>
      </w:r>
      <w:r w:rsidRPr="005326CA">
        <w:t xml:space="preserve"> як агент</w:t>
      </w:r>
      <w:r w:rsidR="00222D9F">
        <w:t xml:space="preserve"> культури – див. підрозділ 1.2)</w:t>
      </w:r>
      <w:r w:rsidRPr="005326CA">
        <w:t>, виступає реципієнтом, перетворювачем, продуцентом і транслятором різноманітних культурних моделей. Різні варіанти такого</w:t>
      </w:r>
      <w:r w:rsidR="00A114E5">
        <w:t xml:space="preserve"> функціюва</w:t>
      </w:r>
      <w:r w:rsidRPr="005326CA">
        <w:t xml:space="preserve">ння аналізуються в теорії </w:t>
      </w:r>
      <w:r w:rsidR="003A0253" w:rsidRPr="005326CA">
        <w:t>задач</w:t>
      </w:r>
      <w:r w:rsidRPr="005326CA">
        <w:t>, де виділяються, зокрема, пізнавальні й комунікативні за</w:t>
      </w:r>
      <w:r w:rsidR="003A0253" w:rsidRPr="005326CA">
        <w:t>дачі</w:t>
      </w:r>
      <w:r w:rsidRPr="005326CA">
        <w:t xml:space="preserve"> – див. [</w:t>
      </w:r>
      <w:r w:rsidR="007E0085" w:rsidRPr="005326CA">
        <w:fldChar w:fldCharType="begin"/>
      </w:r>
      <w:r w:rsidRPr="005326CA">
        <w:instrText xml:space="preserve"> REF _Ref316983336 \r \h </w:instrText>
      </w:r>
      <w:r w:rsidR="007E0085" w:rsidRPr="005326CA">
        <w:fldChar w:fldCharType="separate"/>
      </w:r>
      <w:r w:rsidR="00243278">
        <w:t>5</w:t>
      </w:r>
      <w:r w:rsidR="007E0085" w:rsidRPr="005326CA">
        <w:fldChar w:fldCharType="end"/>
      </w:r>
      <w:r w:rsidRPr="005326CA">
        <w:t>;</w:t>
      </w:r>
      <w:r w:rsidR="003A0253" w:rsidRPr="005326CA">
        <w:t xml:space="preserve"> </w:t>
      </w:r>
      <w:r w:rsidR="007E0085" w:rsidRPr="005326CA">
        <w:fldChar w:fldCharType="begin"/>
      </w:r>
      <w:r w:rsidRPr="005326CA">
        <w:instrText xml:space="preserve"> REF _Ref319323261 \r \h </w:instrText>
      </w:r>
      <w:r w:rsidR="007E0085" w:rsidRPr="005326CA">
        <w:fldChar w:fldCharType="separate"/>
      </w:r>
      <w:r w:rsidR="00243278">
        <w:t>9</w:t>
      </w:r>
      <w:r w:rsidR="007E0085" w:rsidRPr="005326CA">
        <w:fldChar w:fldCharType="end"/>
      </w:r>
      <w:r w:rsidRPr="005326CA">
        <w:t>].</w:t>
      </w:r>
      <w:r w:rsidR="003A0253" w:rsidRPr="005326CA">
        <w:t xml:space="preserve"> </w:t>
      </w:r>
      <w:r w:rsidRPr="005326CA">
        <w:t>Одночасн</w:t>
      </w:r>
      <w:r w:rsidR="003A0253" w:rsidRPr="005326CA">
        <w:t>о</w:t>
      </w:r>
      <w:r w:rsidRPr="005326CA">
        <w:t xml:space="preserve"> особа </w:t>
      </w:r>
      <w:r w:rsidR="001D35A3">
        <w:t>поста</w:t>
      </w:r>
      <w:r w:rsidR="003A0253" w:rsidRPr="005326CA">
        <w:t>є</w:t>
      </w:r>
      <w:r w:rsidRPr="005326CA">
        <w:t xml:space="preserve"> </w:t>
      </w:r>
      <w:r w:rsidR="001D35A3">
        <w:t>певно</w:t>
      </w:r>
      <w:r w:rsidR="003A0253" w:rsidRPr="005326CA">
        <w:t>ю</w:t>
      </w:r>
      <w:r w:rsidRPr="005326CA">
        <w:t xml:space="preserve"> матеріальною </w:t>
      </w:r>
      <w:r w:rsidRPr="005326CA">
        <w:rPr>
          <w:rStyle w:val="a6"/>
          <w:i w:val="0"/>
        </w:rPr>
        <w:t>моделлю (вторинно</w:t>
      </w:r>
      <w:r w:rsidR="005326CA" w:rsidRPr="005326CA">
        <w:rPr>
          <w:rStyle w:val="a6"/>
          <w:i w:val="0"/>
        </w:rPr>
        <w:t>ю</w:t>
      </w:r>
      <w:r w:rsidRPr="005326CA">
        <w:rPr>
          <w:rStyle w:val="a6"/>
          <w:i w:val="0"/>
        </w:rPr>
        <w:t xml:space="preserve"> або первинно</w:t>
      </w:r>
      <w:r w:rsidR="005326CA" w:rsidRPr="005326CA">
        <w:rPr>
          <w:rStyle w:val="a6"/>
          <w:i w:val="0"/>
        </w:rPr>
        <w:t>ю</w:t>
      </w:r>
      <w:r w:rsidRPr="005326CA">
        <w:rPr>
          <w:rStyle w:val="a6"/>
          <w:i w:val="0"/>
        </w:rPr>
        <w:t>)</w:t>
      </w:r>
      <w:r w:rsidRPr="005326CA">
        <w:t xml:space="preserve"> </w:t>
      </w:r>
      <w:r w:rsidRPr="005326CA">
        <w:lastRenderedPageBreak/>
        <w:t>залежно від того, у співвіднесенні з як</w:t>
      </w:r>
      <w:r w:rsidR="005326CA" w:rsidRPr="005326CA">
        <w:t>ою</w:t>
      </w:r>
      <w:r w:rsidRPr="005326CA">
        <w:t xml:space="preserve"> </w:t>
      </w:r>
      <w:r w:rsidR="005326CA" w:rsidRPr="005326CA">
        <w:t>модельованою</w:t>
      </w:r>
      <w:r w:rsidR="005326CA" w:rsidRPr="005326CA">
        <w:rPr>
          <w:rStyle w:val="a6"/>
          <w:i w:val="0"/>
        </w:rPr>
        <w:t xml:space="preserve"> </w:t>
      </w:r>
      <w:r w:rsidRPr="005326CA">
        <w:rPr>
          <w:rStyle w:val="a6"/>
          <w:i w:val="0"/>
        </w:rPr>
        <w:t>системою</w:t>
      </w:r>
      <w:r w:rsidR="001D35A3">
        <w:t xml:space="preserve"> і</w:t>
      </w:r>
      <w:r w:rsidRPr="005326CA">
        <w:t xml:space="preserve"> з яким агентом, що використову</w:t>
      </w:r>
      <w:r w:rsidR="005326CA" w:rsidRPr="005326CA">
        <w:t>є</w:t>
      </w:r>
      <w:r w:rsidRPr="005326CA">
        <w:t xml:space="preserve"> модель, в</w:t>
      </w:r>
      <w:r w:rsidR="005326CA" w:rsidRPr="005326CA">
        <w:t>она</w:t>
      </w:r>
      <w:r w:rsidRPr="005326CA">
        <w:t xml:space="preserve"> розглядається</w:t>
      </w:r>
      <w:r w:rsidR="001D35A3">
        <w:t>. Відповідні</w:t>
      </w:r>
      <w:r w:rsidRPr="005326CA">
        <w:t xml:space="preserve"> </w:t>
      </w:r>
      <w:r w:rsidR="005326CA" w:rsidRPr="005326CA">
        <w:t>п</w:t>
      </w:r>
      <w:r w:rsidRPr="005326CA">
        <w:t>риклади</w:t>
      </w:r>
      <w:r w:rsidRPr="005326CA">
        <w:rPr>
          <w:szCs w:val="24"/>
        </w:rPr>
        <w:t xml:space="preserve"> </w:t>
      </w:r>
      <w:r w:rsidRPr="005326CA">
        <w:t>наведен</w:t>
      </w:r>
      <w:r w:rsidR="005326CA" w:rsidRPr="005326CA">
        <w:rPr>
          <w:szCs w:val="24"/>
        </w:rPr>
        <w:t>о</w:t>
      </w:r>
      <w:r w:rsidR="004F3647">
        <w:rPr>
          <w:szCs w:val="24"/>
        </w:rPr>
        <w:t xml:space="preserve"> у</w:t>
      </w:r>
      <w:r w:rsidRPr="005326CA">
        <w:rPr>
          <w:szCs w:val="24"/>
        </w:rPr>
        <w:t xml:space="preserve"> [</w:t>
      </w:r>
      <w:r w:rsidR="007E0085" w:rsidRPr="005326CA">
        <w:rPr>
          <w:szCs w:val="24"/>
        </w:rPr>
        <w:fldChar w:fldCharType="begin"/>
      </w:r>
      <w:r w:rsidRPr="005326CA">
        <w:rPr>
          <w:szCs w:val="24"/>
        </w:rPr>
        <w:instrText xml:space="preserve"> REF _Ref315778343 \r \h </w:instrText>
      </w:r>
      <w:r w:rsidR="007E0085" w:rsidRPr="005326CA">
        <w:rPr>
          <w:szCs w:val="24"/>
        </w:rPr>
      </w:r>
      <w:r w:rsidR="007E0085" w:rsidRPr="005326CA">
        <w:rPr>
          <w:szCs w:val="24"/>
        </w:rPr>
        <w:fldChar w:fldCharType="separate"/>
      </w:r>
      <w:r w:rsidR="00243278">
        <w:rPr>
          <w:szCs w:val="24"/>
        </w:rPr>
        <w:t>8</w:t>
      </w:r>
      <w:r w:rsidR="007E0085" w:rsidRPr="005326CA">
        <w:rPr>
          <w:szCs w:val="24"/>
        </w:rPr>
        <w:fldChar w:fldCharType="end"/>
      </w:r>
      <w:r w:rsidRPr="005326CA">
        <w:rPr>
          <w:szCs w:val="24"/>
        </w:rPr>
        <w:t xml:space="preserve">]. </w:t>
      </w:r>
      <w:r w:rsidRPr="005326CA">
        <w:t>Відтворимо</w:t>
      </w:r>
      <w:r w:rsidRPr="005326CA">
        <w:rPr>
          <w:szCs w:val="24"/>
        </w:rPr>
        <w:t xml:space="preserve"> </w:t>
      </w:r>
      <w:r w:rsidRPr="005326CA">
        <w:t>один</w:t>
      </w:r>
      <w:r w:rsidRPr="005326CA">
        <w:rPr>
          <w:szCs w:val="24"/>
        </w:rPr>
        <w:t xml:space="preserve"> </w:t>
      </w:r>
      <w:r w:rsidRPr="005326CA">
        <w:t>з</w:t>
      </w:r>
      <w:r w:rsidRPr="005326CA">
        <w:rPr>
          <w:szCs w:val="24"/>
        </w:rPr>
        <w:t xml:space="preserve"> </w:t>
      </w:r>
      <w:r w:rsidRPr="005326CA">
        <w:t>них</w:t>
      </w:r>
      <w:r w:rsidRPr="005326CA">
        <w:rPr>
          <w:szCs w:val="24"/>
        </w:rPr>
        <w:t xml:space="preserve">: </w:t>
      </w:r>
      <w:r w:rsidRPr="005326CA">
        <w:t>люд</w:t>
      </w:r>
      <w:r w:rsidR="005326CA" w:rsidRPr="005326CA">
        <w:t>ина</w:t>
      </w:r>
      <w:r w:rsidRPr="005326CA">
        <w:rPr>
          <w:szCs w:val="24"/>
        </w:rPr>
        <w:t xml:space="preserve">, </w:t>
      </w:r>
      <w:r w:rsidRPr="005326CA">
        <w:t>чия</w:t>
      </w:r>
      <w:r w:rsidRPr="005326CA">
        <w:rPr>
          <w:szCs w:val="24"/>
        </w:rPr>
        <w:t xml:space="preserve"> </w:t>
      </w:r>
      <w:r w:rsidRPr="005326CA">
        <w:t>особистість</w:t>
      </w:r>
      <w:r w:rsidRPr="005326CA">
        <w:rPr>
          <w:szCs w:val="24"/>
        </w:rPr>
        <w:t xml:space="preserve"> </w:t>
      </w:r>
      <w:r w:rsidRPr="005326CA">
        <w:t>сформувалася</w:t>
      </w:r>
      <w:r w:rsidRPr="005326CA">
        <w:rPr>
          <w:szCs w:val="24"/>
        </w:rPr>
        <w:t xml:space="preserve"> </w:t>
      </w:r>
      <w:r w:rsidRPr="005326CA">
        <w:t>під</w:t>
      </w:r>
      <w:r w:rsidRPr="005326CA">
        <w:rPr>
          <w:szCs w:val="24"/>
        </w:rPr>
        <w:t xml:space="preserve"> </w:t>
      </w:r>
      <w:r w:rsidRPr="005326CA">
        <w:t>потужним</w:t>
      </w:r>
      <w:r w:rsidRPr="005326CA">
        <w:rPr>
          <w:szCs w:val="24"/>
        </w:rPr>
        <w:t xml:space="preserve"> </w:t>
      </w:r>
      <w:r w:rsidRPr="005326CA">
        <w:t>впливом</w:t>
      </w:r>
      <w:r w:rsidRPr="005326CA">
        <w:rPr>
          <w:szCs w:val="24"/>
        </w:rPr>
        <w:t xml:space="preserve"> </w:t>
      </w:r>
      <w:r w:rsidRPr="005326CA">
        <w:t>якої</w:t>
      </w:r>
      <w:r w:rsidR="004F3647">
        <w:t>с</w:t>
      </w:r>
      <w:r w:rsidRPr="005326CA">
        <w:t>ь</w:t>
      </w:r>
      <w:r w:rsidRPr="005326CA">
        <w:rPr>
          <w:szCs w:val="24"/>
        </w:rPr>
        <w:t xml:space="preserve"> </w:t>
      </w:r>
      <w:r w:rsidRPr="005326CA">
        <w:t>релігії</w:t>
      </w:r>
      <w:r w:rsidRPr="005326CA">
        <w:rPr>
          <w:szCs w:val="24"/>
        </w:rPr>
        <w:t xml:space="preserve"> </w:t>
      </w:r>
      <w:r w:rsidRPr="005326CA">
        <w:t>або</w:t>
      </w:r>
      <w:r w:rsidRPr="005326CA">
        <w:rPr>
          <w:szCs w:val="24"/>
        </w:rPr>
        <w:t xml:space="preserve"> </w:t>
      </w:r>
      <w:r w:rsidRPr="005326CA">
        <w:t>ідеології</w:t>
      </w:r>
      <w:r w:rsidRPr="005326CA">
        <w:rPr>
          <w:szCs w:val="24"/>
        </w:rPr>
        <w:t xml:space="preserve">, </w:t>
      </w:r>
      <w:r w:rsidRPr="005326CA">
        <w:t>є</w:t>
      </w:r>
      <w:r w:rsidRPr="005326CA">
        <w:rPr>
          <w:szCs w:val="24"/>
        </w:rPr>
        <w:t xml:space="preserve"> </w:t>
      </w:r>
      <w:r w:rsidRPr="005326CA">
        <w:t>для</w:t>
      </w:r>
      <w:r w:rsidRPr="005326CA">
        <w:rPr>
          <w:szCs w:val="24"/>
        </w:rPr>
        <w:t xml:space="preserve"> </w:t>
      </w:r>
      <w:r w:rsidRPr="005326CA">
        <w:t>їх</w:t>
      </w:r>
      <w:r w:rsidRPr="005326CA">
        <w:rPr>
          <w:szCs w:val="24"/>
        </w:rPr>
        <w:t xml:space="preserve"> </w:t>
      </w:r>
      <w:r w:rsidRPr="005326CA">
        <w:t>дослідника</w:t>
      </w:r>
      <w:r w:rsidRPr="005326CA">
        <w:rPr>
          <w:szCs w:val="24"/>
        </w:rPr>
        <w:t xml:space="preserve"> </w:t>
      </w:r>
      <w:r w:rsidRPr="005326CA">
        <w:t>вторинною</w:t>
      </w:r>
      <w:r w:rsidRPr="005326CA">
        <w:rPr>
          <w:szCs w:val="24"/>
        </w:rPr>
        <w:t xml:space="preserve"> </w:t>
      </w:r>
      <w:r w:rsidRPr="005326CA">
        <w:t>матеріальною</w:t>
      </w:r>
      <w:r w:rsidRPr="005326CA">
        <w:rPr>
          <w:szCs w:val="24"/>
        </w:rPr>
        <w:t xml:space="preserve"> </w:t>
      </w:r>
      <w:r w:rsidRPr="005326CA">
        <w:t>моделлю</w:t>
      </w:r>
      <w:r w:rsidRPr="005326CA">
        <w:rPr>
          <w:szCs w:val="24"/>
        </w:rPr>
        <w:t xml:space="preserve"> </w:t>
      </w:r>
      <w:r w:rsidRPr="005326CA">
        <w:t>цих</w:t>
      </w:r>
      <w:r w:rsidRPr="005326CA">
        <w:rPr>
          <w:szCs w:val="24"/>
        </w:rPr>
        <w:t xml:space="preserve"> </w:t>
      </w:r>
      <w:r w:rsidR="005326CA" w:rsidRPr="005326CA">
        <w:rPr>
          <w:szCs w:val="24"/>
        </w:rPr>
        <w:t>культур</w:t>
      </w:r>
      <w:r w:rsidR="007C45CF">
        <w:rPr>
          <w:szCs w:val="24"/>
        </w:rPr>
        <w:t>них утворень</w:t>
      </w:r>
      <w:r w:rsidRPr="005326CA">
        <w:rPr>
          <w:szCs w:val="24"/>
        </w:rPr>
        <w:t xml:space="preserve">. </w:t>
      </w:r>
      <w:r w:rsidRPr="005326CA">
        <w:t>Ще</w:t>
      </w:r>
      <w:r w:rsidRPr="005326CA">
        <w:rPr>
          <w:szCs w:val="24"/>
        </w:rPr>
        <w:t xml:space="preserve"> </w:t>
      </w:r>
      <w:r w:rsidRPr="005326CA">
        <w:t>приклад</w:t>
      </w:r>
      <w:r w:rsidRPr="005326CA">
        <w:rPr>
          <w:szCs w:val="24"/>
        </w:rPr>
        <w:t xml:space="preserve">: </w:t>
      </w:r>
      <w:r w:rsidRPr="005326CA">
        <w:t>люд</w:t>
      </w:r>
      <w:r w:rsidR="005326CA" w:rsidRPr="005326CA">
        <w:t>ина</w:t>
      </w:r>
      <w:r w:rsidRPr="005326CA">
        <w:t xml:space="preserve">, </w:t>
      </w:r>
      <w:r w:rsidR="007C45CF">
        <w:t>яка</w:t>
      </w:r>
      <w:r w:rsidRPr="005326CA">
        <w:rPr>
          <w:szCs w:val="24"/>
        </w:rPr>
        <w:t xml:space="preserve"> </w:t>
      </w:r>
      <w:r w:rsidRPr="005326CA">
        <w:t>зробила наукове відкриття, може стати</w:t>
      </w:r>
      <w:r w:rsidR="00494A46">
        <w:t xml:space="preserve"> взірцем</w:t>
      </w:r>
      <w:r w:rsidRPr="005326CA">
        <w:t xml:space="preserve"> для представників багатьох поколінь молодих </w:t>
      </w:r>
      <w:r w:rsidR="005326CA" w:rsidRPr="005326CA">
        <w:t>в</w:t>
      </w:r>
      <w:r w:rsidRPr="005326CA">
        <w:t>чених</w:t>
      </w:r>
      <w:r w:rsidR="007C45CF">
        <w:rPr>
          <w:szCs w:val="22"/>
        </w:rPr>
        <w:t xml:space="preserve">; </w:t>
      </w:r>
      <w:r w:rsidR="007C45CF" w:rsidRPr="00E342BD">
        <w:t xml:space="preserve">мовою теорії моделей – ця людина є первинною моделлю </w:t>
      </w:r>
      <w:r w:rsidR="007C45CF">
        <w:t>модельованих систем, якими постають згадані молоді вчені</w:t>
      </w:r>
      <w:r w:rsidRPr="00AF3BBC">
        <w:rPr>
          <w:i/>
          <w:szCs w:val="22"/>
        </w:rPr>
        <w:t>.</w:t>
      </w:r>
    </w:p>
    <w:p w:rsidR="0056361E" w:rsidRPr="00452EFD" w:rsidRDefault="007C45CF" w:rsidP="00C25B15">
      <w:pPr>
        <w:pStyle w:val="a0"/>
        <w:spacing w:line="360" w:lineRule="auto"/>
      </w:pPr>
      <w:r>
        <w:t>У</w:t>
      </w:r>
      <w:r w:rsidR="0056361E" w:rsidRPr="00452EFD">
        <w:t xml:space="preserve"> [</w:t>
      </w:r>
      <w:r w:rsidR="00C55E56">
        <w:fldChar w:fldCharType="begin"/>
      </w:r>
      <w:r w:rsidR="00C55E56">
        <w:instrText xml:space="preserve"> REF _Ref315778343 \r \h  \* MERGEFORMAT </w:instrText>
      </w:r>
      <w:r w:rsidR="00C55E56">
        <w:fldChar w:fldCharType="separate"/>
      </w:r>
      <w:r w:rsidR="00243278" w:rsidRPr="00243278">
        <w:t>8</w:t>
      </w:r>
      <w:r w:rsidR="00C55E56">
        <w:fldChar w:fldCharType="end"/>
      </w:r>
      <w:r w:rsidR="0056361E" w:rsidRPr="00452EFD">
        <w:t>] крити</w:t>
      </w:r>
      <w:r w:rsidR="00055E2E">
        <w:t>чн</w:t>
      </w:r>
      <w:r w:rsidR="006C2768">
        <w:t>о</w:t>
      </w:r>
      <w:r w:rsidR="00055E2E">
        <w:t xml:space="preserve"> </w:t>
      </w:r>
      <w:r w:rsidR="006C2768">
        <w:t>оцінен</w:t>
      </w:r>
      <w:r w:rsidR="00055E2E">
        <w:t>о</w:t>
      </w:r>
      <w:r w:rsidR="0056361E" w:rsidRPr="00452EFD">
        <w:t xml:space="preserve"> </w:t>
      </w:r>
      <w:r>
        <w:t>поширен</w:t>
      </w:r>
      <w:r w:rsidR="006C2768">
        <w:t>е</w:t>
      </w:r>
      <w:r w:rsidR="0056361E" w:rsidRPr="00452EFD">
        <w:t xml:space="preserve"> </w:t>
      </w:r>
      <w:r w:rsidR="00452EFD" w:rsidRPr="00452EFD">
        <w:t>зведення</w:t>
      </w:r>
      <w:r w:rsidR="0056361E" w:rsidRPr="00452EFD">
        <w:t xml:space="preserve"> культури до сукупності ідеальних моделей (норм, ментальностей, вірувань, ідеологій, теорій і т.</w:t>
      </w:r>
      <w:r>
        <w:t xml:space="preserve"> </w:t>
      </w:r>
      <w:r w:rsidR="0056361E" w:rsidRPr="00452EFD">
        <w:t xml:space="preserve">п.). </w:t>
      </w:r>
      <w:r w:rsidR="00333082">
        <w:t>Водночас</w:t>
      </w:r>
      <w:r w:rsidR="0056361E" w:rsidRPr="00452EFD">
        <w:t xml:space="preserve"> відзначен</w:t>
      </w:r>
      <w:r w:rsidR="00452EFD" w:rsidRPr="00452EFD">
        <w:t>о</w:t>
      </w:r>
      <w:r>
        <w:t>, що у</w:t>
      </w:r>
      <w:r w:rsidR="0056361E" w:rsidRPr="00452EFD">
        <w:t xml:space="preserve"> змісті всіх моделей, </w:t>
      </w:r>
      <w:r w:rsidR="00333082">
        <w:t>з яких складається</w:t>
      </w:r>
      <w:r w:rsidR="0056361E" w:rsidRPr="00452EFD">
        <w:t xml:space="preserve"> людськ</w:t>
      </w:r>
      <w:r w:rsidR="00333082">
        <w:t>а</w:t>
      </w:r>
      <w:r w:rsidR="0056361E" w:rsidRPr="00452EFD">
        <w:t xml:space="preserve"> культур</w:t>
      </w:r>
      <w:r w:rsidR="00333082">
        <w:t>а</w:t>
      </w:r>
      <w:r w:rsidR="0056361E" w:rsidRPr="00452EFD">
        <w:t>, так чи інакше від</w:t>
      </w:r>
      <w:r w:rsidR="00333082">
        <w:t>о</w:t>
      </w:r>
      <w:r w:rsidR="0056361E" w:rsidRPr="00452EFD">
        <w:t>б</w:t>
      </w:r>
      <w:r w:rsidR="00333082">
        <w:t>раж</w:t>
      </w:r>
      <w:r w:rsidR="0056361E" w:rsidRPr="00452EFD">
        <w:t xml:space="preserve">аються особливості ідеальних моделей, </w:t>
      </w:r>
      <w:r w:rsidR="00055E2E">
        <w:t>наявн</w:t>
      </w:r>
      <w:r w:rsidR="0056361E" w:rsidRPr="00452EFD">
        <w:t xml:space="preserve">их у </w:t>
      </w:r>
      <w:r w:rsidR="0056361E" w:rsidRPr="00452EFD">
        <w:rPr>
          <w:rStyle w:val="a6"/>
        </w:rPr>
        <w:t>свідомості</w:t>
      </w:r>
      <w:r w:rsidR="00E342BD">
        <w:t xml:space="preserve"> людей, а саме:</w:t>
      </w:r>
    </w:p>
    <w:p w:rsidR="0056361E" w:rsidRPr="00452EFD" w:rsidRDefault="0056361E" w:rsidP="00C25B15">
      <w:pPr>
        <w:pStyle w:val="a0"/>
        <w:spacing w:line="360" w:lineRule="auto"/>
      </w:pPr>
      <w:r w:rsidRPr="00452EFD">
        <w:t xml:space="preserve">а) те, що </w:t>
      </w:r>
      <w:r w:rsidR="00055E2E">
        <w:t>ці моделі</w:t>
      </w:r>
      <w:r w:rsidRPr="00452EFD">
        <w:t xml:space="preserve"> несуть про </w:t>
      </w:r>
      <w:r w:rsidR="00452EFD" w:rsidRPr="00452EFD">
        <w:t>модельовані</w:t>
      </w:r>
      <w:r w:rsidRPr="00452EFD">
        <w:t xml:space="preserve"> ними систем</w:t>
      </w:r>
      <w:r w:rsidR="00452EFD" w:rsidRPr="00452EFD">
        <w:t>и</w:t>
      </w:r>
      <w:r w:rsidRPr="00452EFD">
        <w:t xml:space="preserve"> ієрархічно структуровану інформацію (</w:t>
      </w:r>
      <w:r w:rsidRPr="00452EFD">
        <w:rPr>
          <w:rStyle w:val="a6"/>
        </w:rPr>
        <w:t>знання</w:t>
      </w:r>
      <w:r w:rsidRPr="00452EFD">
        <w:t xml:space="preserve">, у широкому </w:t>
      </w:r>
      <w:r w:rsidR="006C2768">
        <w:t>сенс</w:t>
      </w:r>
      <w:r w:rsidRPr="00452EFD">
        <w:t xml:space="preserve">і); </w:t>
      </w:r>
    </w:p>
    <w:p w:rsidR="0056361E" w:rsidRPr="00452EFD" w:rsidRDefault="0056361E" w:rsidP="00C25B15">
      <w:pPr>
        <w:pStyle w:val="a0"/>
        <w:spacing w:line="360" w:lineRule="auto"/>
      </w:pPr>
      <w:r w:rsidRPr="00452EFD">
        <w:t xml:space="preserve">б) </w:t>
      </w:r>
      <w:r w:rsidRPr="00452EFD">
        <w:rPr>
          <w:rStyle w:val="a6"/>
        </w:rPr>
        <w:t>рефлексивн</w:t>
      </w:r>
      <w:r w:rsidR="00452EFD" w:rsidRPr="00452EFD">
        <w:rPr>
          <w:rStyle w:val="a6"/>
        </w:rPr>
        <w:t>і</w:t>
      </w:r>
      <w:r w:rsidRPr="00452EFD">
        <w:rPr>
          <w:rStyle w:val="a6"/>
        </w:rPr>
        <w:t>сть</w:t>
      </w:r>
      <w:r w:rsidRPr="00452EFD">
        <w:t xml:space="preserve"> цих знань (</w:t>
      </w:r>
      <w:r w:rsidR="00D2706C">
        <w:t>культуру іноді</w:t>
      </w:r>
      <w:r w:rsidRPr="00452EFD">
        <w:t xml:space="preserve"> характери</w:t>
      </w:r>
      <w:r w:rsidR="00D2706C">
        <w:t>з</w:t>
      </w:r>
      <w:r w:rsidRPr="00452EFD">
        <w:t>у</w:t>
      </w:r>
      <w:r w:rsidR="00D2706C">
        <w:t>ють</w:t>
      </w:r>
      <w:r w:rsidRPr="00452EFD">
        <w:t xml:space="preserve"> </w:t>
      </w:r>
      <w:r w:rsidR="00D2706C">
        <w:t>– ди</w:t>
      </w:r>
      <w:r w:rsidRPr="00452EFD">
        <w:t>в</w:t>
      </w:r>
      <w:r w:rsidR="00D2706C">
        <w:t>.</w:t>
      </w:r>
      <w:r w:rsidRPr="00452EFD">
        <w:t xml:space="preserve"> [</w:t>
      </w:r>
      <w:r w:rsidR="00C55E56">
        <w:fldChar w:fldCharType="begin"/>
      </w:r>
      <w:r w:rsidR="00C55E56">
        <w:instrText xml:space="preserve"> REF _Ref318405364 \r \h  \* MERGEFORMAT</w:instrText>
      </w:r>
      <w:r w:rsidR="00C55E56">
        <w:instrText xml:space="preserve"> </w:instrText>
      </w:r>
      <w:r w:rsidR="00C55E56">
        <w:fldChar w:fldCharType="separate"/>
      </w:r>
      <w:r w:rsidR="00243278" w:rsidRPr="00243278">
        <w:t>2</w:t>
      </w:r>
      <w:r w:rsidR="00C55E56">
        <w:fldChar w:fldCharType="end"/>
      </w:r>
      <w:r w:rsidRPr="00452EFD">
        <w:t>]</w:t>
      </w:r>
      <w:r w:rsidR="00D2706C">
        <w:t xml:space="preserve"> –</w:t>
      </w:r>
      <w:r w:rsidRPr="00452EFD">
        <w:t xml:space="preserve"> як рів</w:t>
      </w:r>
      <w:r w:rsidR="00D2706C">
        <w:t>е</w:t>
      </w:r>
      <w:r w:rsidRPr="00452EFD">
        <w:t>н</w:t>
      </w:r>
      <w:r w:rsidR="00D2706C">
        <w:t>ь</w:t>
      </w:r>
      <w:r w:rsidRPr="00452EFD">
        <w:t xml:space="preserve"> буття, у якому </w:t>
      </w:r>
      <w:r w:rsidR="004F3647">
        <w:t>знаходи</w:t>
      </w:r>
      <w:r w:rsidRPr="00452EFD">
        <w:t>ть</w:t>
      </w:r>
      <w:r w:rsidR="004F3647">
        <w:t xml:space="preserve"> вияв</w:t>
      </w:r>
      <w:r w:rsidRPr="00452EFD">
        <w:t xml:space="preserve"> рефлексія); </w:t>
      </w:r>
    </w:p>
    <w:p w:rsidR="0056361E" w:rsidRPr="00AF3BBC" w:rsidRDefault="0056361E" w:rsidP="00C25B15">
      <w:pPr>
        <w:pStyle w:val="a0"/>
        <w:spacing w:line="360" w:lineRule="auto"/>
      </w:pPr>
      <w:r w:rsidRPr="00AF3BBC">
        <w:t>в) описувана за допомогою поняття «</w:t>
      </w:r>
      <w:r w:rsidRPr="00AF3BBC">
        <w:rPr>
          <w:rStyle w:val="a6"/>
        </w:rPr>
        <w:t>значення</w:t>
      </w:r>
      <w:r w:rsidRPr="00AF3BBC">
        <w:t xml:space="preserve">» </w:t>
      </w:r>
      <w:r w:rsidR="00333082">
        <w:t>налаштованість</w:t>
      </w:r>
      <w:r w:rsidRPr="00AF3BBC">
        <w:t xml:space="preserve"> знань </w:t>
      </w:r>
      <w:r w:rsidR="00333082">
        <w:t>на</w:t>
      </w:r>
      <w:r w:rsidRPr="00AF3BBC">
        <w:t xml:space="preserve"> </w:t>
      </w:r>
      <w:r w:rsidRPr="00AF3BBC">
        <w:rPr>
          <w:rStyle w:val="a6"/>
        </w:rPr>
        <w:t>комунікаці</w:t>
      </w:r>
      <w:r w:rsidR="00333082">
        <w:rPr>
          <w:rStyle w:val="a6"/>
        </w:rPr>
        <w:t>ю</w:t>
      </w:r>
      <w:r w:rsidRPr="00AF3BBC">
        <w:t xml:space="preserve"> з іншими людьми (</w:t>
      </w:r>
      <w:r w:rsidR="00333082">
        <w:t>та</w:t>
      </w:r>
      <w:r w:rsidRPr="00AF3BBC">
        <w:t xml:space="preserve"> із самим собою як іншим), необхідна, зокрема, для свідомої діяльності; </w:t>
      </w:r>
    </w:p>
    <w:p w:rsidR="0056361E" w:rsidRPr="00452EFD" w:rsidRDefault="0056361E" w:rsidP="00C25B15">
      <w:pPr>
        <w:pStyle w:val="a0"/>
        <w:spacing w:line="360" w:lineRule="auto"/>
        <w:rPr>
          <w:szCs w:val="24"/>
        </w:rPr>
      </w:pPr>
      <w:r w:rsidRPr="00452EFD">
        <w:t xml:space="preserve">г) описувана за допомогою </w:t>
      </w:r>
      <w:r w:rsidR="009D54CD">
        <w:t>поняття</w:t>
      </w:r>
      <w:r w:rsidRPr="00452EFD">
        <w:t xml:space="preserve"> «</w:t>
      </w:r>
      <w:r w:rsidR="00452EFD" w:rsidRPr="00452EFD">
        <w:rPr>
          <w:rStyle w:val="a6"/>
        </w:rPr>
        <w:t>смисл</w:t>
      </w:r>
      <w:r w:rsidRPr="00452EFD">
        <w:t xml:space="preserve">», у </w:t>
      </w:r>
      <w:r w:rsidR="009D54CD">
        <w:t>його</w:t>
      </w:r>
      <w:r w:rsidRPr="00452EFD">
        <w:t xml:space="preserve"> психологічній інтерпретації (див. [</w:t>
      </w:r>
      <w:r w:rsidR="00C55E56">
        <w:fldChar w:fldCharType="begin"/>
      </w:r>
      <w:r w:rsidR="00C55E56">
        <w:instrText xml:space="preserve"> REF _Ref316983891 \r \h  \* MERGEFORMAT </w:instrText>
      </w:r>
      <w:r w:rsidR="00C55E56">
        <w:fldChar w:fldCharType="separate"/>
      </w:r>
      <w:r w:rsidR="00243278">
        <w:t>21</w:t>
      </w:r>
      <w:r w:rsidR="00C55E56">
        <w:fldChar w:fldCharType="end"/>
      </w:r>
      <w:r w:rsidRPr="00452EFD">
        <w:t>]),</w:t>
      </w:r>
      <w:r w:rsidR="00452EFD" w:rsidRPr="00452EFD">
        <w:t xml:space="preserve"> </w:t>
      </w:r>
      <w:r w:rsidR="00333082">
        <w:rPr>
          <w:i/>
        </w:rPr>
        <w:t>небезсторон</w:t>
      </w:r>
      <w:r w:rsidRPr="00452EFD">
        <w:rPr>
          <w:rStyle w:val="a6"/>
        </w:rPr>
        <w:t>ність</w:t>
      </w:r>
      <w:r w:rsidRPr="00452EFD">
        <w:t xml:space="preserve"> цих знань, тобто їхня </w:t>
      </w:r>
      <w:r w:rsidR="00333082">
        <w:t>по</w:t>
      </w:r>
      <w:r w:rsidRPr="00452EFD">
        <w:t xml:space="preserve">в'язаність із властивими індивідові потребами – від вітальних до вищих духовних. </w:t>
      </w:r>
    </w:p>
    <w:p w:rsidR="0056361E" w:rsidRPr="002904E5" w:rsidRDefault="0056361E" w:rsidP="00C25B15">
      <w:pPr>
        <w:pStyle w:val="a0"/>
        <w:spacing w:line="360" w:lineRule="auto"/>
      </w:pPr>
      <w:r w:rsidRPr="002904E5">
        <w:rPr>
          <w:szCs w:val="24"/>
        </w:rPr>
        <w:t xml:space="preserve"> </w:t>
      </w:r>
      <w:r w:rsidRPr="002904E5">
        <w:t>Що</w:t>
      </w:r>
      <w:r w:rsidRPr="002904E5">
        <w:rPr>
          <w:szCs w:val="24"/>
        </w:rPr>
        <w:t xml:space="preserve"> </w:t>
      </w:r>
      <w:r w:rsidR="00D07BA7">
        <w:rPr>
          <w:szCs w:val="24"/>
        </w:rPr>
        <w:t>ж до</w:t>
      </w:r>
      <w:r w:rsidRPr="002904E5">
        <w:rPr>
          <w:szCs w:val="24"/>
        </w:rPr>
        <w:t xml:space="preserve"> </w:t>
      </w:r>
      <w:r w:rsidRPr="002904E5">
        <w:t>поняття</w:t>
      </w:r>
      <w:r w:rsidRPr="002904E5">
        <w:rPr>
          <w:szCs w:val="24"/>
        </w:rPr>
        <w:t xml:space="preserve"> «</w:t>
      </w:r>
      <w:r w:rsidRPr="002904E5">
        <w:rPr>
          <w:i/>
        </w:rPr>
        <w:t>духовність</w:t>
      </w:r>
      <w:r w:rsidRPr="002904E5">
        <w:rPr>
          <w:szCs w:val="24"/>
        </w:rPr>
        <w:t>» (</w:t>
      </w:r>
      <w:r w:rsidR="00D07BA7">
        <w:rPr>
          <w:szCs w:val="24"/>
        </w:rPr>
        <w:t>яке</w:t>
      </w:r>
      <w:r w:rsidRPr="002904E5">
        <w:t xml:space="preserve"> виражає</w:t>
      </w:r>
      <w:r w:rsidRPr="002904E5">
        <w:rPr>
          <w:szCs w:val="24"/>
        </w:rPr>
        <w:t xml:space="preserve"> «</w:t>
      </w:r>
      <w:r w:rsidRPr="002904E5">
        <w:t>співвіднесеність</w:t>
      </w:r>
      <w:r w:rsidRPr="002904E5">
        <w:rPr>
          <w:szCs w:val="24"/>
        </w:rPr>
        <w:t xml:space="preserve"> </w:t>
      </w:r>
      <w:r w:rsidRPr="002904E5">
        <w:t>із</w:t>
      </w:r>
      <w:r w:rsidRPr="002904E5">
        <w:rPr>
          <w:szCs w:val="24"/>
        </w:rPr>
        <w:t xml:space="preserve"> </w:t>
      </w:r>
      <w:r w:rsidRPr="002904E5">
        <w:t>якимось</w:t>
      </w:r>
      <w:r w:rsidRPr="002904E5">
        <w:rPr>
          <w:szCs w:val="24"/>
        </w:rPr>
        <w:t xml:space="preserve"> </w:t>
      </w:r>
      <w:r w:rsidRPr="002904E5">
        <w:t>більш</w:t>
      </w:r>
      <w:r w:rsidRPr="002904E5">
        <w:rPr>
          <w:szCs w:val="24"/>
        </w:rPr>
        <w:t xml:space="preserve"> </w:t>
      </w:r>
      <w:r w:rsidRPr="002904E5">
        <w:t>високим</w:t>
      </w:r>
      <w:r w:rsidRPr="002904E5">
        <w:rPr>
          <w:szCs w:val="24"/>
        </w:rPr>
        <w:t xml:space="preserve"> </w:t>
      </w:r>
      <w:r w:rsidRPr="002904E5">
        <w:t>виміром</w:t>
      </w:r>
      <w:r w:rsidRPr="002904E5">
        <w:rPr>
          <w:szCs w:val="24"/>
        </w:rPr>
        <w:t xml:space="preserve"> </w:t>
      </w:r>
      <w:r w:rsidRPr="002904E5">
        <w:t>буття</w:t>
      </w:r>
      <w:r w:rsidRPr="002904E5">
        <w:rPr>
          <w:szCs w:val="24"/>
        </w:rPr>
        <w:t>» [</w:t>
      </w:r>
      <w:r w:rsidR="007E0085" w:rsidRPr="002904E5">
        <w:rPr>
          <w:szCs w:val="24"/>
        </w:rPr>
        <w:fldChar w:fldCharType="begin"/>
      </w:r>
      <w:r w:rsidRPr="002904E5">
        <w:rPr>
          <w:szCs w:val="24"/>
        </w:rPr>
        <w:instrText xml:space="preserve"> REF _Ref316984173 \r \h </w:instrText>
      </w:r>
      <w:r w:rsidR="007E0085" w:rsidRPr="002904E5">
        <w:rPr>
          <w:szCs w:val="24"/>
        </w:rPr>
      </w:r>
      <w:r w:rsidR="007E0085" w:rsidRPr="002904E5">
        <w:rPr>
          <w:szCs w:val="24"/>
        </w:rPr>
        <w:fldChar w:fldCharType="separate"/>
      </w:r>
      <w:r w:rsidR="00243278">
        <w:rPr>
          <w:szCs w:val="24"/>
        </w:rPr>
        <w:t>23</w:t>
      </w:r>
      <w:r w:rsidR="007E0085" w:rsidRPr="002904E5">
        <w:rPr>
          <w:szCs w:val="24"/>
        </w:rPr>
        <w:fldChar w:fldCharType="end"/>
      </w:r>
      <w:r w:rsidR="00D07BA7">
        <w:rPr>
          <w:szCs w:val="24"/>
        </w:rPr>
        <w:t>,</w:t>
      </w:r>
      <w:r w:rsidR="00452EFD" w:rsidRPr="002904E5">
        <w:rPr>
          <w:szCs w:val="24"/>
        </w:rPr>
        <w:t xml:space="preserve"> </w:t>
      </w:r>
      <w:r w:rsidR="00D07BA7">
        <w:rPr>
          <w:szCs w:val="24"/>
        </w:rPr>
        <w:t>с</w:t>
      </w:r>
      <w:r w:rsidRPr="002904E5">
        <w:t>.</w:t>
      </w:r>
      <w:r w:rsidRPr="002904E5">
        <w:rPr>
          <w:szCs w:val="24"/>
        </w:rPr>
        <w:t xml:space="preserve"> </w:t>
      </w:r>
      <w:r w:rsidRPr="002904E5">
        <w:t>147</w:t>
      </w:r>
      <w:r w:rsidRPr="002904E5">
        <w:rPr>
          <w:szCs w:val="24"/>
        </w:rPr>
        <w:t xml:space="preserve">] </w:t>
      </w:r>
      <w:r w:rsidRPr="002904E5">
        <w:t>і</w:t>
      </w:r>
      <w:r w:rsidRPr="002904E5">
        <w:rPr>
          <w:szCs w:val="24"/>
        </w:rPr>
        <w:t xml:space="preserve"> </w:t>
      </w:r>
      <w:r w:rsidRPr="002904E5">
        <w:t>є</w:t>
      </w:r>
      <w:r w:rsidRPr="002904E5">
        <w:rPr>
          <w:szCs w:val="24"/>
        </w:rPr>
        <w:t xml:space="preserve"> </w:t>
      </w:r>
      <w:r w:rsidR="00D07BA7">
        <w:rPr>
          <w:szCs w:val="24"/>
        </w:rPr>
        <w:t>наче</w:t>
      </w:r>
      <w:r w:rsidRPr="002904E5">
        <w:rPr>
          <w:szCs w:val="24"/>
        </w:rPr>
        <w:t xml:space="preserve"> </w:t>
      </w:r>
      <w:r w:rsidRPr="002904E5">
        <w:t>квінтесенцією</w:t>
      </w:r>
      <w:r w:rsidRPr="002904E5">
        <w:rPr>
          <w:szCs w:val="24"/>
        </w:rPr>
        <w:t xml:space="preserve"> гуман</w:t>
      </w:r>
      <w:r w:rsidR="00452EFD" w:rsidRPr="002904E5">
        <w:rPr>
          <w:szCs w:val="24"/>
        </w:rPr>
        <w:t>і</w:t>
      </w:r>
      <w:r w:rsidRPr="002904E5">
        <w:rPr>
          <w:szCs w:val="24"/>
        </w:rPr>
        <w:t>тарност</w:t>
      </w:r>
      <w:r w:rsidR="00452EFD" w:rsidRPr="002904E5">
        <w:rPr>
          <w:szCs w:val="24"/>
        </w:rPr>
        <w:t>і</w:t>
      </w:r>
      <w:r w:rsidRPr="002904E5">
        <w:rPr>
          <w:szCs w:val="24"/>
        </w:rPr>
        <w:t xml:space="preserve">), </w:t>
      </w:r>
      <w:r w:rsidRPr="002904E5">
        <w:t>т</w:t>
      </w:r>
      <w:r w:rsidR="00055E2E">
        <w:rPr>
          <w:szCs w:val="24"/>
        </w:rPr>
        <w:t>о</w:t>
      </w:r>
      <w:r w:rsidRPr="002904E5">
        <w:rPr>
          <w:szCs w:val="24"/>
        </w:rPr>
        <w:t xml:space="preserve"> </w:t>
      </w:r>
      <w:r w:rsidRPr="002904E5">
        <w:t>неявно</w:t>
      </w:r>
      <w:r w:rsidRPr="002904E5">
        <w:rPr>
          <w:szCs w:val="24"/>
        </w:rPr>
        <w:t xml:space="preserve"> </w:t>
      </w:r>
      <w:r w:rsidRPr="002904E5">
        <w:t>використане</w:t>
      </w:r>
      <w:r w:rsidRPr="002904E5">
        <w:rPr>
          <w:szCs w:val="24"/>
        </w:rPr>
        <w:t xml:space="preserve"> </w:t>
      </w:r>
      <w:r w:rsidRPr="002904E5">
        <w:t>тут</w:t>
      </w:r>
      <w:r w:rsidRPr="002904E5">
        <w:rPr>
          <w:szCs w:val="24"/>
        </w:rPr>
        <w:t xml:space="preserve"> (</w:t>
      </w:r>
      <w:r w:rsidRPr="002904E5">
        <w:t>за</w:t>
      </w:r>
      <w:r w:rsidRPr="002904E5">
        <w:rPr>
          <w:szCs w:val="24"/>
        </w:rPr>
        <w:t xml:space="preserve"> </w:t>
      </w:r>
      <w:r w:rsidRPr="002904E5">
        <w:t>допомогою</w:t>
      </w:r>
      <w:r w:rsidRPr="002904E5">
        <w:rPr>
          <w:szCs w:val="24"/>
        </w:rPr>
        <w:t xml:space="preserve"> </w:t>
      </w:r>
      <w:r w:rsidR="00D07BA7">
        <w:rPr>
          <w:szCs w:val="24"/>
        </w:rPr>
        <w:t>слів</w:t>
      </w:r>
      <w:r w:rsidRPr="002904E5">
        <w:rPr>
          <w:szCs w:val="24"/>
        </w:rPr>
        <w:t xml:space="preserve"> «</w:t>
      </w:r>
      <w:r w:rsidRPr="002904E5">
        <w:t>вищи</w:t>
      </w:r>
      <w:r w:rsidR="00D07BA7">
        <w:t>й</w:t>
      </w:r>
      <w:r w:rsidRPr="002904E5">
        <w:rPr>
          <w:szCs w:val="24"/>
        </w:rPr>
        <w:t>»</w:t>
      </w:r>
      <w:r w:rsidR="00D07BA7">
        <w:rPr>
          <w:szCs w:val="24"/>
        </w:rPr>
        <w:t>, «більш високий»</w:t>
      </w:r>
      <w:r w:rsidRPr="002904E5">
        <w:rPr>
          <w:szCs w:val="24"/>
        </w:rPr>
        <w:t xml:space="preserve">) </w:t>
      </w:r>
      <w:r w:rsidR="002904E5" w:rsidRPr="002904E5">
        <w:rPr>
          <w:szCs w:val="24"/>
        </w:rPr>
        <w:t>уявлення</w:t>
      </w:r>
      <w:r w:rsidRPr="002904E5">
        <w:rPr>
          <w:szCs w:val="24"/>
        </w:rPr>
        <w:t xml:space="preserve"> </w:t>
      </w:r>
      <w:r w:rsidRPr="002904E5">
        <w:t>про</w:t>
      </w:r>
      <w:r w:rsidRPr="002904E5">
        <w:rPr>
          <w:szCs w:val="24"/>
        </w:rPr>
        <w:t xml:space="preserve"> </w:t>
      </w:r>
      <w:r w:rsidRPr="002904E5">
        <w:rPr>
          <w:i/>
        </w:rPr>
        <w:t>рівень</w:t>
      </w:r>
      <w:r w:rsidRPr="002904E5">
        <w:rPr>
          <w:i/>
          <w:szCs w:val="24"/>
        </w:rPr>
        <w:t xml:space="preserve"> </w:t>
      </w:r>
      <w:r w:rsidRPr="002904E5">
        <w:rPr>
          <w:i/>
        </w:rPr>
        <w:t>духовності</w:t>
      </w:r>
      <w:r w:rsidRPr="002904E5">
        <w:rPr>
          <w:i/>
          <w:szCs w:val="24"/>
        </w:rPr>
        <w:t xml:space="preserve"> </w:t>
      </w:r>
      <w:r w:rsidRPr="002904E5">
        <w:rPr>
          <w:szCs w:val="24"/>
        </w:rPr>
        <w:t xml:space="preserve">в </w:t>
      </w:r>
      <w:r w:rsidRPr="002904E5">
        <w:t>принципі</w:t>
      </w:r>
      <w:r w:rsidRPr="002904E5">
        <w:rPr>
          <w:szCs w:val="24"/>
        </w:rPr>
        <w:t xml:space="preserve"> </w:t>
      </w:r>
      <w:r w:rsidRPr="002904E5">
        <w:t>допускає</w:t>
      </w:r>
      <w:r w:rsidRPr="002904E5">
        <w:rPr>
          <w:szCs w:val="24"/>
        </w:rPr>
        <w:t xml:space="preserve"> </w:t>
      </w:r>
      <w:r w:rsidRPr="002904E5">
        <w:t>експлікацію</w:t>
      </w:r>
      <w:r w:rsidR="001B727D">
        <w:t>;</w:t>
      </w:r>
      <w:r w:rsidRPr="002904E5">
        <w:rPr>
          <w:szCs w:val="24"/>
        </w:rPr>
        <w:t xml:space="preserve"> </w:t>
      </w:r>
      <w:r w:rsidR="001B727D">
        <w:rPr>
          <w:szCs w:val="24"/>
        </w:rPr>
        <w:t>вона потребуватиме</w:t>
      </w:r>
      <w:r w:rsidRPr="002904E5">
        <w:rPr>
          <w:szCs w:val="24"/>
        </w:rPr>
        <w:t xml:space="preserve"> </w:t>
      </w:r>
      <w:r w:rsidRPr="002904E5">
        <w:t>експлікованих</w:t>
      </w:r>
      <w:r w:rsidRPr="002904E5">
        <w:rPr>
          <w:szCs w:val="24"/>
        </w:rPr>
        <w:t xml:space="preserve"> </w:t>
      </w:r>
      <w:r w:rsidRPr="002904E5">
        <w:t>понять</w:t>
      </w:r>
      <w:r w:rsidRPr="002904E5">
        <w:rPr>
          <w:szCs w:val="24"/>
        </w:rPr>
        <w:t xml:space="preserve"> </w:t>
      </w:r>
      <w:r w:rsidRPr="002904E5">
        <w:t>про</w:t>
      </w:r>
      <w:r w:rsidRPr="002904E5">
        <w:rPr>
          <w:szCs w:val="24"/>
        </w:rPr>
        <w:t xml:space="preserve"> </w:t>
      </w:r>
      <w:r w:rsidRPr="002904E5">
        <w:rPr>
          <w:i/>
        </w:rPr>
        <w:t>суб'єкта</w:t>
      </w:r>
      <w:r w:rsidRPr="002904E5">
        <w:rPr>
          <w:szCs w:val="24"/>
        </w:rPr>
        <w:t xml:space="preserve">, </w:t>
      </w:r>
      <w:r w:rsidRPr="002904E5">
        <w:t>про</w:t>
      </w:r>
      <w:r w:rsidRPr="002904E5">
        <w:rPr>
          <w:szCs w:val="24"/>
        </w:rPr>
        <w:t xml:space="preserve"> </w:t>
      </w:r>
      <w:r w:rsidRPr="002904E5">
        <w:t>ієрархію</w:t>
      </w:r>
      <w:r w:rsidRPr="002904E5">
        <w:rPr>
          <w:szCs w:val="24"/>
        </w:rPr>
        <w:t xml:space="preserve"> </w:t>
      </w:r>
      <w:r w:rsidRPr="002904E5">
        <w:t>суб'єктів</w:t>
      </w:r>
      <w:r w:rsidRPr="002904E5">
        <w:rPr>
          <w:szCs w:val="24"/>
        </w:rPr>
        <w:t xml:space="preserve">, </w:t>
      </w:r>
      <w:r w:rsidRPr="002904E5">
        <w:t>про</w:t>
      </w:r>
      <w:r w:rsidRPr="002904E5">
        <w:rPr>
          <w:szCs w:val="24"/>
        </w:rPr>
        <w:t xml:space="preserve"> </w:t>
      </w:r>
      <w:r w:rsidR="00D07BA7">
        <w:rPr>
          <w:szCs w:val="24"/>
        </w:rPr>
        <w:t>наявні</w:t>
      </w:r>
      <w:r w:rsidRPr="002904E5">
        <w:rPr>
          <w:szCs w:val="24"/>
        </w:rPr>
        <w:t xml:space="preserve"> </w:t>
      </w:r>
      <w:r w:rsidRPr="002904E5">
        <w:t>між</w:t>
      </w:r>
      <w:r w:rsidRPr="002904E5">
        <w:rPr>
          <w:szCs w:val="24"/>
        </w:rPr>
        <w:t xml:space="preserve"> </w:t>
      </w:r>
      <w:r w:rsidRPr="002904E5">
        <w:t>суб'єктами</w:t>
      </w:r>
      <w:r w:rsidRPr="002904E5">
        <w:rPr>
          <w:szCs w:val="24"/>
        </w:rPr>
        <w:t xml:space="preserve"> </w:t>
      </w:r>
      <w:r w:rsidRPr="002904E5">
        <w:t>відно</w:t>
      </w:r>
      <w:r w:rsidR="00D07BA7">
        <w:t>шення</w:t>
      </w:r>
      <w:r w:rsidRPr="002904E5">
        <w:rPr>
          <w:szCs w:val="24"/>
        </w:rPr>
        <w:t xml:space="preserve"> </w:t>
      </w:r>
      <w:r w:rsidRPr="002904E5">
        <w:rPr>
          <w:i/>
        </w:rPr>
        <w:t>ідентифікації</w:t>
      </w:r>
      <w:r w:rsidRPr="002904E5">
        <w:rPr>
          <w:i/>
          <w:szCs w:val="24"/>
        </w:rPr>
        <w:t xml:space="preserve"> </w:t>
      </w:r>
      <w:r w:rsidRPr="002904E5">
        <w:t>й</w:t>
      </w:r>
      <w:r w:rsidRPr="002904E5">
        <w:rPr>
          <w:szCs w:val="24"/>
        </w:rPr>
        <w:t xml:space="preserve"> </w:t>
      </w:r>
      <w:r w:rsidRPr="002904E5">
        <w:t>т.</w:t>
      </w:r>
      <w:r w:rsidR="00D07BA7">
        <w:t xml:space="preserve"> </w:t>
      </w:r>
      <w:r w:rsidRPr="002904E5">
        <w:t>п.</w:t>
      </w:r>
      <w:r w:rsidR="001B727D">
        <w:rPr>
          <w:szCs w:val="24"/>
        </w:rPr>
        <w:t xml:space="preserve"> Мабуть,</w:t>
      </w:r>
      <w:r w:rsidRPr="002904E5">
        <w:rPr>
          <w:szCs w:val="24"/>
        </w:rPr>
        <w:t xml:space="preserve"> </w:t>
      </w:r>
      <w:r w:rsidRPr="002904E5">
        <w:t>рівень</w:t>
      </w:r>
      <w:r w:rsidRPr="002904E5">
        <w:rPr>
          <w:szCs w:val="24"/>
        </w:rPr>
        <w:t xml:space="preserve"> </w:t>
      </w:r>
      <w:r w:rsidRPr="002904E5">
        <w:t>духовності</w:t>
      </w:r>
      <w:r w:rsidRPr="002904E5">
        <w:rPr>
          <w:szCs w:val="24"/>
        </w:rPr>
        <w:t xml:space="preserve"> </w:t>
      </w:r>
      <w:r w:rsidRPr="002904E5">
        <w:t>деякого</w:t>
      </w:r>
      <w:r w:rsidRPr="002904E5">
        <w:rPr>
          <w:szCs w:val="24"/>
        </w:rPr>
        <w:t xml:space="preserve"> </w:t>
      </w:r>
      <w:r w:rsidRPr="002904E5">
        <w:t>суб'єкта</w:t>
      </w:r>
      <w:r w:rsidR="00D07BA7">
        <w:t xml:space="preserve"> </w:t>
      </w:r>
      <w:r w:rsidRPr="002904E5">
        <w:t>визначається</w:t>
      </w:r>
      <w:r w:rsidRPr="002904E5">
        <w:rPr>
          <w:szCs w:val="24"/>
        </w:rPr>
        <w:t xml:space="preserve"> </w:t>
      </w:r>
      <w:r w:rsidR="00D07BA7">
        <w:rPr>
          <w:szCs w:val="24"/>
        </w:rPr>
        <w:t>насамперед</w:t>
      </w:r>
      <w:r w:rsidRPr="002904E5">
        <w:rPr>
          <w:szCs w:val="24"/>
        </w:rPr>
        <w:t xml:space="preserve"> </w:t>
      </w:r>
      <w:r w:rsidRPr="002904E5">
        <w:t>діапазоном</w:t>
      </w:r>
      <w:r w:rsidRPr="002904E5">
        <w:rPr>
          <w:szCs w:val="24"/>
        </w:rPr>
        <w:t xml:space="preserve"> </w:t>
      </w:r>
      <w:r w:rsidRPr="002904E5">
        <w:t>суб'єктів</w:t>
      </w:r>
      <w:r w:rsidRPr="002904E5">
        <w:rPr>
          <w:szCs w:val="24"/>
        </w:rPr>
        <w:t xml:space="preserve">, </w:t>
      </w:r>
      <w:r w:rsidRPr="002904E5">
        <w:t>з</w:t>
      </w:r>
      <w:r w:rsidRPr="002904E5">
        <w:rPr>
          <w:szCs w:val="24"/>
        </w:rPr>
        <w:t xml:space="preserve"> </w:t>
      </w:r>
      <w:r w:rsidRPr="002904E5">
        <w:t>якими</w:t>
      </w:r>
      <w:r w:rsidRPr="002904E5">
        <w:rPr>
          <w:szCs w:val="24"/>
        </w:rPr>
        <w:t xml:space="preserve"> </w:t>
      </w:r>
      <w:r w:rsidRPr="002904E5">
        <w:t>він</w:t>
      </w:r>
      <w:r w:rsidRPr="002904E5">
        <w:rPr>
          <w:szCs w:val="24"/>
        </w:rPr>
        <w:t xml:space="preserve"> </w:t>
      </w:r>
      <w:r w:rsidRPr="002904E5">
        <w:t>себе</w:t>
      </w:r>
      <w:r w:rsidRPr="002904E5">
        <w:rPr>
          <w:szCs w:val="24"/>
        </w:rPr>
        <w:t xml:space="preserve"> </w:t>
      </w:r>
      <w:r w:rsidRPr="002904E5">
        <w:t>ідентифікує</w:t>
      </w:r>
      <w:r w:rsidRPr="002904E5">
        <w:rPr>
          <w:szCs w:val="24"/>
        </w:rPr>
        <w:t xml:space="preserve">. </w:t>
      </w:r>
      <w:r w:rsidRPr="002904E5">
        <w:t>Популярн</w:t>
      </w:r>
      <w:r w:rsidR="00D07BA7">
        <w:t>ий</w:t>
      </w:r>
      <w:r w:rsidRPr="002904E5">
        <w:rPr>
          <w:szCs w:val="24"/>
        </w:rPr>
        <w:t xml:space="preserve"> </w:t>
      </w:r>
      <w:r w:rsidRPr="002904E5">
        <w:t>виклад</w:t>
      </w:r>
      <w:r w:rsidRPr="002904E5">
        <w:rPr>
          <w:szCs w:val="24"/>
        </w:rPr>
        <w:t xml:space="preserve"> </w:t>
      </w:r>
      <w:r w:rsidRPr="002904E5">
        <w:t>цієї</w:t>
      </w:r>
      <w:r w:rsidRPr="002904E5">
        <w:rPr>
          <w:szCs w:val="24"/>
        </w:rPr>
        <w:t xml:space="preserve"> </w:t>
      </w:r>
      <w:r w:rsidRPr="002904E5">
        <w:t>ідеї</w:t>
      </w:r>
      <w:r w:rsidRPr="002904E5">
        <w:rPr>
          <w:szCs w:val="24"/>
        </w:rPr>
        <w:t xml:space="preserve"> – </w:t>
      </w:r>
      <w:r w:rsidRPr="002904E5">
        <w:t>стосовно</w:t>
      </w:r>
      <w:r w:rsidRPr="002904E5">
        <w:rPr>
          <w:szCs w:val="24"/>
        </w:rPr>
        <w:t xml:space="preserve"> </w:t>
      </w:r>
      <w:r w:rsidRPr="002904E5">
        <w:t>етичного</w:t>
      </w:r>
      <w:r w:rsidRPr="002904E5">
        <w:rPr>
          <w:szCs w:val="24"/>
        </w:rPr>
        <w:t xml:space="preserve"> </w:t>
      </w:r>
      <w:r w:rsidRPr="002904E5">
        <w:t>компонент</w:t>
      </w:r>
      <w:r w:rsidR="001B727D">
        <w:t>а</w:t>
      </w:r>
      <w:r w:rsidRPr="002904E5">
        <w:rPr>
          <w:szCs w:val="24"/>
        </w:rPr>
        <w:t xml:space="preserve"> </w:t>
      </w:r>
      <w:r w:rsidRPr="002904E5">
        <w:t>духовності</w:t>
      </w:r>
      <w:r w:rsidRPr="002904E5">
        <w:rPr>
          <w:szCs w:val="24"/>
        </w:rPr>
        <w:t xml:space="preserve"> – </w:t>
      </w:r>
      <w:r w:rsidR="002904E5" w:rsidRPr="002904E5">
        <w:rPr>
          <w:szCs w:val="24"/>
        </w:rPr>
        <w:t>наведено</w:t>
      </w:r>
      <w:r w:rsidR="00D07BA7">
        <w:rPr>
          <w:szCs w:val="24"/>
        </w:rPr>
        <w:t xml:space="preserve"> у</w:t>
      </w:r>
      <w:r w:rsidRPr="002904E5">
        <w:rPr>
          <w:szCs w:val="24"/>
        </w:rPr>
        <w:t xml:space="preserve"> [</w:t>
      </w:r>
      <w:r w:rsidR="007E0085" w:rsidRPr="002904E5">
        <w:rPr>
          <w:szCs w:val="24"/>
        </w:rPr>
        <w:fldChar w:fldCharType="begin"/>
      </w:r>
      <w:r w:rsidRPr="002904E5">
        <w:rPr>
          <w:szCs w:val="24"/>
        </w:rPr>
        <w:instrText xml:space="preserve"> REF _Ref316033589 \r \h </w:instrText>
      </w:r>
      <w:r w:rsidR="007E0085" w:rsidRPr="002904E5">
        <w:rPr>
          <w:szCs w:val="24"/>
        </w:rPr>
      </w:r>
      <w:r w:rsidR="007E0085" w:rsidRPr="002904E5">
        <w:rPr>
          <w:szCs w:val="24"/>
        </w:rPr>
        <w:fldChar w:fldCharType="separate"/>
      </w:r>
      <w:r w:rsidR="00243278">
        <w:rPr>
          <w:szCs w:val="24"/>
        </w:rPr>
        <w:t>6</w:t>
      </w:r>
      <w:r w:rsidR="007E0085" w:rsidRPr="002904E5">
        <w:rPr>
          <w:szCs w:val="24"/>
        </w:rPr>
        <w:fldChar w:fldCharType="end"/>
      </w:r>
      <w:r w:rsidR="00D07BA7">
        <w:rPr>
          <w:szCs w:val="24"/>
        </w:rPr>
        <w:t>,</w:t>
      </w:r>
      <w:r w:rsidRPr="002904E5">
        <w:rPr>
          <w:szCs w:val="24"/>
        </w:rPr>
        <w:t xml:space="preserve"> </w:t>
      </w:r>
      <w:r w:rsidR="00D07BA7">
        <w:rPr>
          <w:szCs w:val="24"/>
        </w:rPr>
        <w:t>с</w:t>
      </w:r>
      <w:r w:rsidRPr="002904E5">
        <w:t>. 36].</w:t>
      </w:r>
      <w:r w:rsidRPr="002904E5">
        <w:rPr>
          <w:szCs w:val="24"/>
        </w:rPr>
        <w:t xml:space="preserve"> </w:t>
      </w:r>
    </w:p>
    <w:p w:rsidR="0056361E" w:rsidRPr="001E444D" w:rsidRDefault="00D47A87" w:rsidP="00C25B15">
      <w:pPr>
        <w:pStyle w:val="2-"/>
        <w:numPr>
          <w:ilvl w:val="0"/>
          <w:numId w:val="0"/>
        </w:numPr>
        <w:spacing w:line="360" w:lineRule="auto"/>
        <w:ind w:firstLine="709"/>
        <w:outlineLvl w:val="9"/>
        <w:rPr>
          <w:b w:val="0"/>
          <w:i/>
          <w:lang w:val="uk-UA"/>
        </w:rPr>
      </w:pPr>
      <w:bookmarkStart w:id="18" w:name="_Toc318405241"/>
      <w:bookmarkStart w:id="19" w:name="_Toc318480716"/>
      <w:r>
        <w:rPr>
          <w:lang w:val="uk-UA"/>
        </w:rPr>
        <w:t xml:space="preserve">2.2. </w:t>
      </w:r>
      <w:r w:rsidR="0056361E" w:rsidRPr="00AF3BBC">
        <w:rPr>
          <w:lang w:val="uk-UA"/>
        </w:rPr>
        <w:t xml:space="preserve">Модуси культури. </w:t>
      </w:r>
      <w:r w:rsidR="0056361E" w:rsidRPr="002904E5">
        <w:rPr>
          <w:b w:val="0"/>
          <w:lang w:val="uk-UA"/>
        </w:rPr>
        <w:t>За</w:t>
      </w:r>
      <w:r w:rsidR="001B727D">
        <w:rPr>
          <w:b w:val="0"/>
          <w:lang w:val="uk-UA"/>
        </w:rPr>
        <w:t xml:space="preserve"> модельного трактування, </w:t>
      </w:r>
      <w:r w:rsidR="001B727D" w:rsidRPr="00FA6816">
        <w:rPr>
          <w:b w:val="0"/>
          <w:i/>
          <w:lang w:val="uk-UA"/>
        </w:rPr>
        <w:t>всеза</w:t>
      </w:r>
      <w:r w:rsidR="0056361E" w:rsidRPr="00FA6816">
        <w:rPr>
          <w:b w:val="0"/>
          <w:i/>
          <w:lang w:val="uk-UA"/>
        </w:rPr>
        <w:t>гальний</w:t>
      </w:r>
      <w:r w:rsidR="0056361E" w:rsidRPr="002904E5">
        <w:rPr>
          <w:b w:val="0"/>
          <w:lang w:val="uk-UA"/>
        </w:rPr>
        <w:t xml:space="preserve">, </w:t>
      </w:r>
      <w:r w:rsidR="0056361E" w:rsidRPr="00FA6816">
        <w:rPr>
          <w:b w:val="0"/>
          <w:i/>
          <w:lang w:val="uk-UA"/>
        </w:rPr>
        <w:t>особливі</w:t>
      </w:r>
      <w:r w:rsidR="0056361E" w:rsidRPr="002904E5">
        <w:rPr>
          <w:b w:val="0"/>
          <w:lang w:val="uk-UA"/>
        </w:rPr>
        <w:t xml:space="preserve">, </w:t>
      </w:r>
      <w:r w:rsidR="0056361E" w:rsidRPr="00FA6816">
        <w:rPr>
          <w:b w:val="0"/>
          <w:i/>
          <w:lang w:val="uk-UA"/>
        </w:rPr>
        <w:t>особисті</w:t>
      </w:r>
      <w:r w:rsidR="0056361E" w:rsidRPr="002904E5">
        <w:rPr>
          <w:b w:val="0"/>
          <w:lang w:val="uk-UA"/>
        </w:rPr>
        <w:t xml:space="preserve"> модуси культури</w:t>
      </w:r>
      <w:r w:rsidR="001B727D">
        <w:rPr>
          <w:b w:val="0"/>
          <w:lang w:val="uk-UA"/>
        </w:rPr>
        <w:t xml:space="preserve"> (див. підрозділ 1.2)</w:t>
      </w:r>
      <w:r w:rsidR="0056361E" w:rsidRPr="002904E5">
        <w:rPr>
          <w:b w:val="0"/>
          <w:lang w:val="uk-UA"/>
        </w:rPr>
        <w:t xml:space="preserve">  – це процеси й результати</w:t>
      </w:r>
      <w:r w:rsidR="00A114E5">
        <w:rPr>
          <w:b w:val="0"/>
          <w:lang w:val="uk-UA"/>
        </w:rPr>
        <w:t xml:space="preserve"> функціюва</w:t>
      </w:r>
      <w:r w:rsidR="0056361E" w:rsidRPr="002904E5">
        <w:rPr>
          <w:b w:val="0"/>
          <w:lang w:val="uk-UA"/>
        </w:rPr>
        <w:t xml:space="preserve">ння, відповідно, людства в цілому, окремих </w:t>
      </w:r>
      <w:r w:rsidR="002D39A0" w:rsidRPr="002904E5">
        <w:rPr>
          <w:b w:val="0"/>
          <w:lang w:val="uk-UA"/>
        </w:rPr>
        <w:t>спільнот</w:t>
      </w:r>
      <w:r w:rsidR="0056361E" w:rsidRPr="002904E5">
        <w:rPr>
          <w:b w:val="0"/>
          <w:lang w:val="uk-UA"/>
        </w:rPr>
        <w:t>, окремих осіб</w:t>
      </w:r>
      <w:r w:rsidR="00633F1E">
        <w:rPr>
          <w:b w:val="0"/>
          <w:lang w:val="uk-UA"/>
        </w:rPr>
        <w:t xml:space="preserve">, </w:t>
      </w:r>
      <w:r w:rsidR="00633F1E" w:rsidRPr="002904E5">
        <w:rPr>
          <w:b w:val="0"/>
          <w:lang w:val="uk-UA"/>
        </w:rPr>
        <w:t>розглянуті як культурн</w:t>
      </w:r>
      <w:r w:rsidR="00633F1E">
        <w:rPr>
          <w:b w:val="0"/>
          <w:lang w:val="uk-UA"/>
        </w:rPr>
        <w:t>і моделі</w:t>
      </w:r>
      <w:r w:rsidR="0056361E" w:rsidRPr="002904E5">
        <w:rPr>
          <w:b w:val="0"/>
          <w:lang w:val="uk-UA"/>
        </w:rPr>
        <w:t>.</w:t>
      </w:r>
      <w:bookmarkEnd w:id="18"/>
      <w:bookmarkEnd w:id="19"/>
    </w:p>
    <w:p w:rsidR="00431C25" w:rsidRDefault="00431C25" w:rsidP="00C25B15">
      <w:pPr>
        <w:pStyle w:val="a0"/>
        <w:spacing w:line="360" w:lineRule="auto"/>
      </w:pPr>
      <w:r>
        <w:t xml:space="preserve">Зазначимо, що </w:t>
      </w:r>
      <w:r w:rsidRPr="001E444D">
        <w:rPr>
          <w:rStyle w:val="a6"/>
        </w:rPr>
        <w:t>результат</w:t>
      </w:r>
      <w:r>
        <w:rPr>
          <w:rStyle w:val="a6"/>
        </w:rPr>
        <w:t>ам</w:t>
      </w:r>
      <w:r w:rsidRPr="001E444D">
        <w:rPr>
          <w:rStyle w:val="a6"/>
        </w:rPr>
        <w:t>и</w:t>
      </w:r>
      <w:r w:rsidRPr="001E444D">
        <w:t xml:space="preserve"> культурних процесів </w:t>
      </w:r>
      <w:r>
        <w:t>є</w:t>
      </w:r>
      <w:r w:rsidRPr="001E444D">
        <w:t xml:space="preserve"> </w:t>
      </w:r>
      <w:r w:rsidRPr="001E444D">
        <w:rPr>
          <w:rStyle w:val="a6"/>
        </w:rPr>
        <w:t>твор</w:t>
      </w:r>
      <w:r>
        <w:rPr>
          <w:rStyle w:val="a6"/>
        </w:rPr>
        <w:t>и</w:t>
      </w:r>
      <w:r w:rsidRPr="001E444D">
        <w:t>,</w:t>
      </w:r>
      <w:r w:rsidRPr="001E444D">
        <w:rPr>
          <w:rStyle w:val="a6"/>
        </w:rPr>
        <w:t xml:space="preserve"> </w:t>
      </w:r>
      <w:r w:rsidRPr="001E444D">
        <w:t xml:space="preserve">у </w:t>
      </w:r>
      <w:r>
        <w:t>най</w:t>
      </w:r>
      <w:r w:rsidRPr="001E444D">
        <w:t>шир</w:t>
      </w:r>
      <w:r>
        <w:t>ш</w:t>
      </w:r>
      <w:r w:rsidRPr="001E444D">
        <w:t>ому розумінні: йде</w:t>
      </w:r>
      <w:r>
        <w:t>ться</w:t>
      </w:r>
      <w:r w:rsidRPr="001E444D">
        <w:t xml:space="preserve"> про </w:t>
      </w:r>
      <w:r>
        <w:rPr>
          <w:i/>
        </w:rPr>
        <w:t>ств</w:t>
      </w:r>
      <w:r w:rsidRPr="001E444D">
        <w:rPr>
          <w:rStyle w:val="a6"/>
        </w:rPr>
        <w:t>о</w:t>
      </w:r>
      <w:r>
        <w:rPr>
          <w:rStyle w:val="a6"/>
        </w:rPr>
        <w:t>р</w:t>
      </w:r>
      <w:r w:rsidRPr="001E444D">
        <w:rPr>
          <w:rStyle w:val="a6"/>
        </w:rPr>
        <w:t xml:space="preserve">ені агентами культури </w:t>
      </w:r>
      <w:r w:rsidRPr="001E444D">
        <w:t xml:space="preserve">(з використанням, зрозуміло, уже накопичених у культурі творів) </w:t>
      </w:r>
      <w:r w:rsidRPr="001E444D">
        <w:rPr>
          <w:rStyle w:val="a6"/>
        </w:rPr>
        <w:t>моделі</w:t>
      </w:r>
      <w:r w:rsidRPr="001E444D">
        <w:t xml:space="preserve"> – матеріальн</w:t>
      </w:r>
      <w:r>
        <w:t>і</w:t>
      </w:r>
      <w:r w:rsidRPr="001E444D">
        <w:t xml:space="preserve"> </w:t>
      </w:r>
      <w:r>
        <w:t>або ідеальні</w:t>
      </w:r>
      <w:r w:rsidRPr="001E444D">
        <w:t xml:space="preserve">. </w:t>
      </w:r>
      <w:r>
        <w:t>З</w:t>
      </w:r>
      <w:r w:rsidRPr="001E444D">
        <w:t xml:space="preserve"> цього погляду, наприклад, образ учителя, що зберігається в пам'яті учнів і після його смерті, – це теж твір культури. При </w:t>
      </w:r>
      <w:r w:rsidRPr="001E444D">
        <w:lastRenderedPageBreak/>
        <w:t>цьому «“ін</w:t>
      </w:r>
      <w:r>
        <w:t>ш</w:t>
      </w:r>
      <w:r w:rsidRPr="001E444D">
        <w:t>обуття” індивіда в інших людях» [</w:t>
      </w:r>
      <w:r w:rsidR="007E0085" w:rsidRPr="001E444D">
        <w:rPr>
          <w:rStyle w:val="a6"/>
          <w:i w:val="0"/>
        </w:rPr>
        <w:fldChar w:fldCharType="begin"/>
      </w:r>
      <w:r w:rsidRPr="001E444D">
        <w:rPr>
          <w:rStyle w:val="a6"/>
          <w:i w:val="0"/>
        </w:rPr>
        <w:instrText xml:space="preserve"> REF _Ref316816367 \r \h </w:instrText>
      </w:r>
      <w:r w:rsidR="007E0085" w:rsidRPr="001E444D">
        <w:rPr>
          <w:rStyle w:val="a6"/>
          <w:i w:val="0"/>
        </w:rPr>
      </w:r>
      <w:r w:rsidR="007E0085" w:rsidRPr="001E444D">
        <w:rPr>
          <w:rStyle w:val="a6"/>
          <w:i w:val="0"/>
        </w:rPr>
        <w:fldChar w:fldCharType="separate"/>
      </w:r>
      <w:r w:rsidR="00243278">
        <w:rPr>
          <w:rStyle w:val="a6"/>
          <w:i w:val="0"/>
        </w:rPr>
        <w:t>28</w:t>
      </w:r>
      <w:r w:rsidR="007E0085" w:rsidRPr="001E444D">
        <w:rPr>
          <w:rStyle w:val="a6"/>
          <w:i w:val="0"/>
        </w:rPr>
        <w:fldChar w:fldCharType="end"/>
      </w:r>
      <w:r>
        <w:rPr>
          <w:rStyle w:val="a6"/>
          <w:i w:val="0"/>
        </w:rPr>
        <w:t>,</w:t>
      </w:r>
      <w:r w:rsidRPr="001E444D">
        <w:rPr>
          <w:rStyle w:val="a6"/>
          <w:i w:val="0"/>
        </w:rPr>
        <w:t xml:space="preserve"> </w:t>
      </w:r>
      <w:r>
        <w:rPr>
          <w:rStyle w:val="a6"/>
          <w:i w:val="0"/>
        </w:rPr>
        <w:t>с</w:t>
      </w:r>
      <w:r w:rsidRPr="001E444D">
        <w:rPr>
          <w:rStyle w:val="a6"/>
          <w:i w:val="0"/>
        </w:rPr>
        <w:t>. 292</w:t>
      </w:r>
      <w:r w:rsidRPr="001E444D">
        <w:t>], що досягається завдяки створеним цим індивідом творам культури (у зазначеному широкому с</w:t>
      </w:r>
      <w:r>
        <w:t>енс</w:t>
      </w:r>
      <w:r w:rsidRPr="001E444D">
        <w:t>і), не слід розуміти спрощено. Адже твір здійснюється «щораз</w:t>
      </w:r>
      <w:r>
        <w:t>у</w:t>
      </w:r>
      <w:r w:rsidRPr="001E444D">
        <w:t xml:space="preserve"> заново» [</w:t>
      </w:r>
      <w:r w:rsidR="007E0085" w:rsidRPr="001E444D">
        <w:fldChar w:fldCharType="begin"/>
      </w:r>
      <w:r w:rsidRPr="001E444D">
        <w:instrText xml:space="preserve"> REF _Ref317972875 \r \h </w:instrText>
      </w:r>
      <w:r w:rsidR="007E0085" w:rsidRPr="001E444D">
        <w:fldChar w:fldCharType="separate"/>
      </w:r>
      <w:r w:rsidR="00243278">
        <w:t>15</w:t>
      </w:r>
      <w:r w:rsidR="007E0085" w:rsidRPr="001E444D">
        <w:fldChar w:fldCharType="end"/>
      </w:r>
      <w:r>
        <w:t>,</w:t>
      </w:r>
      <w:r w:rsidRPr="001E444D">
        <w:rPr>
          <w:rStyle w:val="a6"/>
          <w:i w:val="0"/>
        </w:rPr>
        <w:t xml:space="preserve"> </w:t>
      </w:r>
      <w:r>
        <w:rPr>
          <w:rStyle w:val="a6"/>
          <w:i w:val="0"/>
        </w:rPr>
        <w:t>с</w:t>
      </w:r>
      <w:r w:rsidRPr="001E444D">
        <w:rPr>
          <w:rStyle w:val="a6"/>
          <w:i w:val="0"/>
        </w:rPr>
        <w:t>. 290</w:t>
      </w:r>
      <w:r w:rsidRPr="001E444D">
        <w:t>] (</w:t>
      </w:r>
      <w:r>
        <w:t>з</w:t>
      </w:r>
      <w:r w:rsidRPr="001E444D">
        <w:t>гада</w:t>
      </w:r>
      <w:r>
        <w:t>й</w:t>
      </w:r>
      <w:r w:rsidRPr="001E444D">
        <w:t>мо сказане в п</w:t>
      </w:r>
      <w:r>
        <w:t>ідрозділі</w:t>
      </w:r>
      <w:r w:rsidRPr="001E444D">
        <w:t xml:space="preserve"> 2.1 про складне переплетення ланцюгів </w:t>
      </w:r>
      <w:r>
        <w:t>культур</w:t>
      </w:r>
      <w:r w:rsidRPr="001E444D">
        <w:t>них моделей).</w:t>
      </w:r>
    </w:p>
    <w:p w:rsidR="0056361E" w:rsidRPr="009568C5" w:rsidRDefault="0056361E" w:rsidP="00C25B15">
      <w:pPr>
        <w:pStyle w:val="a0"/>
        <w:spacing w:line="360" w:lineRule="auto"/>
      </w:pPr>
      <w:r w:rsidRPr="001E444D">
        <w:t xml:space="preserve">Ми </w:t>
      </w:r>
      <w:r w:rsidR="00472D00">
        <w:t>не стане</w:t>
      </w:r>
      <w:r w:rsidRPr="001E444D">
        <w:t>мо</w:t>
      </w:r>
      <w:r w:rsidR="00633F1E">
        <w:t xml:space="preserve"> </w:t>
      </w:r>
      <w:r w:rsidRPr="001E444D">
        <w:t>характеризува</w:t>
      </w:r>
      <w:r w:rsidR="00472D00">
        <w:t>ти тут</w:t>
      </w:r>
      <w:r w:rsidRPr="001E444D">
        <w:t xml:space="preserve"> </w:t>
      </w:r>
      <w:r w:rsidR="00633F1E" w:rsidRPr="00633F1E">
        <w:rPr>
          <w:i/>
        </w:rPr>
        <w:t>все</w:t>
      </w:r>
      <w:r w:rsidRPr="00633F1E">
        <w:rPr>
          <w:i/>
        </w:rPr>
        <w:t>загальн</w:t>
      </w:r>
      <w:r w:rsidR="00472D00" w:rsidRPr="00472D00">
        <w:rPr>
          <w:i/>
        </w:rPr>
        <w:t>ий</w:t>
      </w:r>
      <w:r w:rsidRPr="001E444D">
        <w:t xml:space="preserve"> модус культури</w:t>
      </w:r>
      <w:r w:rsidR="00633F1E">
        <w:t xml:space="preserve"> – </w:t>
      </w:r>
      <w:r w:rsidR="00D2706C">
        <w:t>адж</w:t>
      </w:r>
      <w:r w:rsidR="00633F1E">
        <w:t>е</w:t>
      </w:r>
      <w:r w:rsidRPr="001E444D">
        <w:t xml:space="preserve"> в цьому напрямку наукових розробок </w:t>
      </w:r>
      <w:r w:rsidR="002904E5" w:rsidRPr="001E444D">
        <w:t>в</w:t>
      </w:r>
      <w:r w:rsidRPr="001E444D">
        <w:t xml:space="preserve">край мало. Для систематизації </w:t>
      </w:r>
      <w:r w:rsidRPr="001E444D">
        <w:rPr>
          <w:i/>
        </w:rPr>
        <w:t>особливих</w:t>
      </w:r>
      <w:r w:rsidRPr="00633F1E">
        <w:t xml:space="preserve"> і</w:t>
      </w:r>
      <w:r w:rsidRPr="001E444D">
        <w:rPr>
          <w:i/>
        </w:rPr>
        <w:t xml:space="preserve"> особистих </w:t>
      </w:r>
      <w:r w:rsidRPr="00633F1E">
        <w:t>модусів</w:t>
      </w:r>
      <w:r w:rsidRPr="001E444D">
        <w:t xml:space="preserve"> культури доцільно залучити результати, накопичені в науках, що вивчають відповідні сфери й аспекти людського буття. </w:t>
      </w:r>
      <w:r w:rsidR="008F23B3">
        <w:t>Тут  можна скористатися,</w:t>
      </w:r>
      <w:r w:rsidR="00472D00">
        <w:t xml:space="preserve"> зокрема,</w:t>
      </w:r>
      <w:r w:rsidRPr="001E444D">
        <w:t xml:space="preserve"> ознак</w:t>
      </w:r>
      <w:r w:rsidR="00472D00">
        <w:t>ами</w:t>
      </w:r>
      <w:r w:rsidRPr="001E444D">
        <w:t>, використовувани</w:t>
      </w:r>
      <w:r w:rsidR="00472D00">
        <w:t>ми</w:t>
      </w:r>
      <w:r w:rsidRPr="001E444D">
        <w:t xml:space="preserve"> </w:t>
      </w:r>
      <w:r w:rsidR="00472D00">
        <w:t>в</w:t>
      </w:r>
      <w:r w:rsidRPr="001E444D">
        <w:t xml:space="preserve"> </w:t>
      </w:r>
      <w:r w:rsidRPr="001E444D">
        <w:rPr>
          <w:i/>
        </w:rPr>
        <w:t>науково-галузевих класифікаціях</w:t>
      </w:r>
      <w:r w:rsidR="008F23B3">
        <w:t>.</w:t>
      </w:r>
      <w:r w:rsidR="008F23B3" w:rsidRPr="001E444D" w:rsidDel="008F23B3">
        <w:t xml:space="preserve"> </w:t>
      </w:r>
    </w:p>
    <w:p w:rsidR="0056361E" w:rsidRPr="009568C5" w:rsidRDefault="00222D9F" w:rsidP="00C25B15">
      <w:pPr>
        <w:pStyle w:val="2-"/>
        <w:numPr>
          <w:ilvl w:val="0"/>
          <w:numId w:val="0"/>
        </w:numPr>
        <w:spacing w:line="360" w:lineRule="auto"/>
        <w:ind w:firstLine="709"/>
        <w:outlineLvl w:val="9"/>
        <w:rPr>
          <w:b w:val="0"/>
          <w:lang w:val="uk-UA"/>
        </w:rPr>
      </w:pPr>
      <w:bookmarkStart w:id="20" w:name="_Toc318405242"/>
      <w:bookmarkStart w:id="21" w:name="_Toc318480717"/>
      <w:r>
        <w:rPr>
          <w:b w:val="0"/>
          <w:lang w:val="uk-UA"/>
        </w:rPr>
        <w:t xml:space="preserve">В </w:t>
      </w:r>
      <w:r w:rsidRPr="00222D9F">
        <w:rPr>
          <w:b w:val="0"/>
          <w:i/>
          <w:lang w:val="uk-UA"/>
        </w:rPr>
        <w:t>особистих модусах культури</w:t>
      </w:r>
      <w:r>
        <w:rPr>
          <w:b w:val="0"/>
          <w:lang w:val="uk-UA"/>
        </w:rPr>
        <w:t xml:space="preserve"> </w:t>
      </w:r>
      <w:r w:rsidR="0056361E" w:rsidRPr="009568C5">
        <w:rPr>
          <w:b w:val="0"/>
          <w:lang w:val="uk-UA"/>
        </w:rPr>
        <w:t xml:space="preserve">знаходять індивідуальні втілення моделі з особливих і </w:t>
      </w:r>
      <w:r w:rsidR="001C57BF">
        <w:rPr>
          <w:b w:val="0"/>
          <w:lang w:val="uk-UA"/>
        </w:rPr>
        <w:t>все</w:t>
      </w:r>
      <w:r w:rsidR="0056361E" w:rsidRPr="009568C5">
        <w:rPr>
          <w:b w:val="0"/>
          <w:lang w:val="uk-UA"/>
        </w:rPr>
        <w:t>загального модусів культури</w:t>
      </w:r>
      <w:r w:rsidR="001C57BF">
        <w:rPr>
          <w:b w:val="0"/>
          <w:lang w:val="uk-UA"/>
        </w:rPr>
        <w:t>; водночас нові моделі можуть вперше з’явитись і в особистих модусах</w:t>
      </w:r>
      <w:r w:rsidR="0056361E" w:rsidRPr="009568C5">
        <w:rPr>
          <w:b w:val="0"/>
          <w:lang w:val="uk-UA"/>
        </w:rPr>
        <w:t xml:space="preserve">. </w:t>
      </w:r>
      <w:r w:rsidR="001C57BF">
        <w:rPr>
          <w:b w:val="0"/>
          <w:lang w:val="uk-UA"/>
        </w:rPr>
        <w:t>Так чи інакше, о</w:t>
      </w:r>
      <w:r w:rsidR="0056361E" w:rsidRPr="009568C5">
        <w:rPr>
          <w:b w:val="0"/>
          <w:lang w:val="uk-UA"/>
        </w:rPr>
        <w:t xml:space="preserve">собистий модус культури – це, так </w:t>
      </w:r>
      <w:r w:rsidR="009568C5" w:rsidRPr="009568C5">
        <w:rPr>
          <w:b w:val="0"/>
          <w:lang w:val="uk-UA"/>
        </w:rPr>
        <w:t>би мовити</w:t>
      </w:r>
      <w:r w:rsidR="0056361E" w:rsidRPr="009568C5">
        <w:rPr>
          <w:b w:val="0"/>
          <w:lang w:val="uk-UA"/>
        </w:rPr>
        <w:t>, фрагмент культури, «прив'язаний» до людського індивіда</w:t>
      </w:r>
      <w:r w:rsidR="001C57BF">
        <w:rPr>
          <w:b w:val="0"/>
          <w:lang w:val="uk-UA"/>
        </w:rPr>
        <w:t xml:space="preserve"> (особи)</w:t>
      </w:r>
      <w:r w:rsidR="0056361E" w:rsidRPr="009568C5">
        <w:rPr>
          <w:b w:val="0"/>
          <w:lang w:val="uk-UA"/>
        </w:rPr>
        <w:t>.</w:t>
      </w:r>
    </w:p>
    <w:p w:rsidR="0056361E" w:rsidRPr="00B95B59" w:rsidRDefault="00887587" w:rsidP="00C25B15">
      <w:pPr>
        <w:pStyle w:val="a0"/>
        <w:spacing w:line="360" w:lineRule="auto"/>
      </w:pPr>
      <w:r>
        <w:t>Будь-яка</w:t>
      </w:r>
      <w:r w:rsidR="0056361E" w:rsidRPr="009568C5">
        <w:t xml:space="preserve"> особа є репродуцентом і продуцентом безлічі особистих модусів культури, кожний з яких може бути розглянутий у контексті </w:t>
      </w:r>
      <w:r w:rsidR="001C57BF">
        <w:t>пев</w:t>
      </w:r>
      <w:r w:rsidR="0056361E" w:rsidRPr="009568C5">
        <w:t xml:space="preserve">ної наукової галузі. Наприклад, з позицій економічних наук людину можна охарактеризувати через співвідношення </w:t>
      </w:r>
      <w:r w:rsidR="009568C5" w:rsidRPr="009568C5">
        <w:t>її</w:t>
      </w:r>
      <w:r w:rsidR="0056361E" w:rsidRPr="009568C5">
        <w:t xml:space="preserve"> фінансових доходів, витрат і </w:t>
      </w:r>
      <w:r w:rsidR="0056361E" w:rsidRPr="00A114E5">
        <w:t>на</w:t>
      </w:r>
      <w:r w:rsidR="00A114E5" w:rsidRPr="00A114E5">
        <w:t>копичень</w:t>
      </w:r>
      <w:r w:rsidR="0056361E" w:rsidRPr="00A114E5">
        <w:t xml:space="preserve"> </w:t>
      </w:r>
      <w:r w:rsidR="0056361E" w:rsidRPr="009568C5">
        <w:t>(</w:t>
      </w:r>
      <w:r w:rsidR="001C57BF">
        <w:t>та</w:t>
      </w:r>
      <w:r w:rsidR="0056361E" w:rsidRPr="009568C5">
        <w:t xml:space="preserve"> їх динаміку) – у такий спосіб окресли</w:t>
      </w:r>
      <w:r w:rsidR="001C57BF">
        <w:t>вши</w:t>
      </w:r>
      <w:r w:rsidR="0056361E" w:rsidRPr="009568C5">
        <w:t xml:space="preserve"> </w:t>
      </w:r>
      <w:r w:rsidR="006C1F04">
        <w:t>притаманну цій людині систему</w:t>
      </w:r>
      <w:r w:rsidR="0056361E" w:rsidRPr="009568C5">
        <w:t xml:space="preserve"> </w:t>
      </w:r>
      <w:r w:rsidR="001C57BF" w:rsidRPr="001C57BF">
        <w:rPr>
          <w:i/>
        </w:rPr>
        <w:t>економічни</w:t>
      </w:r>
      <w:r w:rsidR="006C1F04">
        <w:rPr>
          <w:i/>
        </w:rPr>
        <w:t>х</w:t>
      </w:r>
      <w:r w:rsidR="0056361E" w:rsidRPr="009568C5">
        <w:t xml:space="preserve"> особисти</w:t>
      </w:r>
      <w:r w:rsidR="006C1F04">
        <w:t>х</w:t>
      </w:r>
      <w:r w:rsidR="0056361E" w:rsidRPr="009568C5">
        <w:t xml:space="preserve"> модус</w:t>
      </w:r>
      <w:r w:rsidR="006C1F04">
        <w:t>ів</w:t>
      </w:r>
      <w:r w:rsidR="0056361E" w:rsidRPr="009568C5">
        <w:t xml:space="preserve"> культури. У контексті правознавчих наук можна розглядати </w:t>
      </w:r>
      <w:r w:rsidR="009568C5" w:rsidRPr="009568C5">
        <w:t>її</w:t>
      </w:r>
      <w:r w:rsidR="006C22A9">
        <w:t xml:space="preserve"> </w:t>
      </w:r>
      <w:r w:rsidR="006C22A9" w:rsidRPr="006C22A9">
        <w:rPr>
          <w:i/>
        </w:rPr>
        <w:t>правов</w:t>
      </w:r>
      <w:r w:rsidR="006C1F04">
        <w:rPr>
          <w:i/>
        </w:rPr>
        <w:t>і</w:t>
      </w:r>
      <w:r w:rsidR="0056361E" w:rsidRPr="009568C5">
        <w:t xml:space="preserve"> особист</w:t>
      </w:r>
      <w:r w:rsidR="006C1F04">
        <w:t>і</w:t>
      </w:r>
      <w:r w:rsidR="0056361E" w:rsidRPr="009568C5">
        <w:t xml:space="preserve"> модус</w:t>
      </w:r>
      <w:r w:rsidR="006C1F04">
        <w:t>и</w:t>
      </w:r>
      <w:r w:rsidR="0056361E" w:rsidRPr="009568C5">
        <w:t xml:space="preserve"> культури: права й обов'язки дано</w:t>
      </w:r>
      <w:r w:rsidR="009568C5" w:rsidRPr="009568C5">
        <w:t>ї</w:t>
      </w:r>
      <w:r w:rsidR="006C22A9">
        <w:t xml:space="preserve"> особи у</w:t>
      </w:r>
      <w:r w:rsidR="0056361E" w:rsidRPr="009568C5">
        <w:t xml:space="preserve"> їхн</w:t>
      </w:r>
      <w:r w:rsidR="006C22A9">
        <w:t>ьо</w:t>
      </w:r>
      <w:r w:rsidR="0056361E" w:rsidRPr="009568C5">
        <w:t>м</w:t>
      </w:r>
      <w:r w:rsidR="006C22A9">
        <w:t>у</w:t>
      </w:r>
      <w:r w:rsidR="0056361E" w:rsidRPr="009568C5">
        <w:t xml:space="preserve"> співвідношенні із </w:t>
      </w:r>
      <w:r w:rsidR="006C22A9">
        <w:t xml:space="preserve">її </w:t>
      </w:r>
      <w:r w:rsidR="0056361E" w:rsidRPr="009568C5">
        <w:t>правовим статусом, історію їх реалізації або нереалізації.</w:t>
      </w:r>
      <w:r w:rsidR="00A55AE4">
        <w:t xml:space="preserve"> </w:t>
      </w:r>
      <w:bookmarkEnd w:id="20"/>
      <w:bookmarkEnd w:id="21"/>
      <w:r w:rsidR="0056361E" w:rsidRPr="00B95B59">
        <w:t>З</w:t>
      </w:r>
      <w:r w:rsidR="006C22A9">
        <w:t>а тим самим принципом</w:t>
      </w:r>
      <w:r w:rsidR="0056361E" w:rsidRPr="00B95B59">
        <w:t>,</w:t>
      </w:r>
      <w:r w:rsidR="0056361E" w:rsidRPr="00B95B59">
        <w:rPr>
          <w:b/>
        </w:rPr>
        <w:t xml:space="preserve"> </w:t>
      </w:r>
      <w:r w:rsidR="0056361E" w:rsidRPr="0044068D">
        <w:t>особист</w:t>
      </w:r>
      <w:r w:rsidR="0044068D" w:rsidRPr="0044068D">
        <w:t>і</w:t>
      </w:r>
      <w:r w:rsidR="0056361E" w:rsidRPr="0044068D">
        <w:t xml:space="preserve"> модус</w:t>
      </w:r>
      <w:r w:rsidR="0044068D" w:rsidRPr="0044068D">
        <w:t>и</w:t>
      </w:r>
      <w:r w:rsidR="0056361E" w:rsidRPr="0044068D">
        <w:t xml:space="preserve"> культури, як</w:t>
      </w:r>
      <w:r w:rsidR="0044068D" w:rsidRPr="0044068D">
        <w:t>і</w:t>
      </w:r>
      <w:r w:rsidR="0056361E" w:rsidRPr="0044068D">
        <w:t xml:space="preserve"> вивчають</w:t>
      </w:r>
      <w:r w:rsidR="0044068D" w:rsidRPr="0044068D">
        <w:t>ся</w:t>
      </w:r>
      <w:r w:rsidR="0056361E" w:rsidRPr="0044068D">
        <w:t xml:space="preserve"> у психологічних науках, ми </w:t>
      </w:r>
      <w:r w:rsidR="0044068D">
        <w:t>назива</w:t>
      </w:r>
      <w:r w:rsidR="0056361E" w:rsidRPr="0044068D">
        <w:t>ємо</w:t>
      </w:r>
      <w:r w:rsidR="0056361E" w:rsidRPr="00B95B59">
        <w:rPr>
          <w:i/>
        </w:rPr>
        <w:t xml:space="preserve"> психологічни</w:t>
      </w:r>
      <w:r w:rsidR="0044068D">
        <w:rPr>
          <w:i/>
        </w:rPr>
        <w:t>ми</w:t>
      </w:r>
      <w:r w:rsidR="0056361E" w:rsidRPr="00B95B59">
        <w:t xml:space="preserve">.  </w:t>
      </w:r>
    </w:p>
    <w:p w:rsidR="0056361E" w:rsidRPr="00B95B59" w:rsidRDefault="00D47A87" w:rsidP="00C25B15">
      <w:pPr>
        <w:pStyle w:val="1-"/>
        <w:numPr>
          <w:ilvl w:val="0"/>
          <w:numId w:val="0"/>
        </w:numPr>
        <w:spacing w:line="360" w:lineRule="auto"/>
        <w:ind w:left="360"/>
        <w:jc w:val="left"/>
        <w:rPr>
          <w:lang w:val="uk-UA"/>
        </w:rPr>
      </w:pPr>
      <w:r>
        <w:rPr>
          <w:lang w:val="uk-UA"/>
        </w:rPr>
        <w:t xml:space="preserve">3. </w:t>
      </w:r>
      <w:r w:rsidR="0056361E" w:rsidRPr="00B95B59">
        <w:rPr>
          <w:lang w:val="uk-UA"/>
        </w:rPr>
        <w:t>Особистість</w:t>
      </w:r>
    </w:p>
    <w:p w:rsidR="0056361E" w:rsidRPr="00B95B59" w:rsidRDefault="0056361E" w:rsidP="00C25B15">
      <w:pPr>
        <w:pStyle w:val="afff7"/>
        <w:numPr>
          <w:ilvl w:val="0"/>
          <w:numId w:val="1"/>
        </w:numPr>
        <w:spacing w:after="0" w:line="360" w:lineRule="auto"/>
        <w:jc w:val="both"/>
        <w:outlineLvl w:val="1"/>
        <w:rPr>
          <w:rFonts w:ascii="Times New Roman" w:eastAsia="MS Mincho" w:hAnsi="Times New Roman"/>
          <w:b/>
          <w:noProof/>
          <w:vanish/>
          <w:sz w:val="24"/>
          <w:szCs w:val="24"/>
          <w:lang w:val="uk-UA" w:eastAsia="ru-RU"/>
        </w:rPr>
      </w:pPr>
      <w:bookmarkStart w:id="22" w:name="_Toc318135890"/>
      <w:bookmarkStart w:id="23" w:name="_Toc318142793"/>
      <w:bookmarkStart w:id="24" w:name="_Toc318405244"/>
      <w:bookmarkStart w:id="25" w:name="_Toc318408165"/>
      <w:bookmarkStart w:id="26" w:name="_Toc318410059"/>
      <w:bookmarkStart w:id="27" w:name="_Toc318480719"/>
      <w:bookmarkEnd w:id="22"/>
      <w:bookmarkEnd w:id="23"/>
      <w:bookmarkEnd w:id="24"/>
      <w:bookmarkEnd w:id="25"/>
      <w:bookmarkEnd w:id="26"/>
      <w:bookmarkEnd w:id="27"/>
    </w:p>
    <w:p w:rsidR="0056361E" w:rsidRPr="002C3586" w:rsidRDefault="00D47A87" w:rsidP="00C25B15">
      <w:pPr>
        <w:pStyle w:val="2-"/>
        <w:numPr>
          <w:ilvl w:val="0"/>
          <w:numId w:val="0"/>
        </w:numPr>
        <w:spacing w:line="360" w:lineRule="auto"/>
        <w:ind w:firstLine="709"/>
        <w:outlineLvl w:val="9"/>
        <w:rPr>
          <w:b w:val="0"/>
          <w:lang w:val="uk-UA"/>
        </w:rPr>
      </w:pPr>
      <w:bookmarkStart w:id="28" w:name="_Toc318405245"/>
      <w:bookmarkStart w:id="29" w:name="_Toc318480720"/>
      <w:r>
        <w:rPr>
          <w:rStyle w:val="a6"/>
          <w:i w:val="0"/>
          <w:lang w:val="uk-UA"/>
        </w:rPr>
        <w:t xml:space="preserve">3.1. </w:t>
      </w:r>
      <w:r w:rsidR="001B4256">
        <w:rPr>
          <w:rStyle w:val="a6"/>
          <w:i w:val="0"/>
          <w:lang w:val="uk-UA"/>
        </w:rPr>
        <w:t>Трактування о</w:t>
      </w:r>
      <w:r w:rsidR="00B73E2E" w:rsidRPr="002C3586">
        <w:rPr>
          <w:rStyle w:val="a6"/>
          <w:i w:val="0"/>
          <w:lang w:val="uk-UA"/>
        </w:rPr>
        <w:t>собист</w:t>
      </w:r>
      <w:r w:rsidR="001B4256">
        <w:rPr>
          <w:rStyle w:val="a6"/>
          <w:i w:val="0"/>
          <w:lang w:val="uk-UA"/>
        </w:rPr>
        <w:t>о</w:t>
      </w:r>
      <w:r w:rsidR="00B73E2E" w:rsidRPr="002C3586">
        <w:rPr>
          <w:rStyle w:val="a6"/>
          <w:i w:val="0"/>
          <w:lang w:val="uk-UA"/>
        </w:rPr>
        <w:t>ст</w:t>
      </w:r>
      <w:r w:rsidR="001B4256">
        <w:rPr>
          <w:rStyle w:val="a6"/>
          <w:i w:val="0"/>
          <w:lang w:val="uk-UA"/>
        </w:rPr>
        <w:t>і як якості особи</w:t>
      </w:r>
      <w:r w:rsidR="00B73E2E" w:rsidRPr="002C3586">
        <w:rPr>
          <w:rStyle w:val="a6"/>
          <w:i w:val="0"/>
          <w:lang w:val="uk-UA"/>
        </w:rPr>
        <w:t xml:space="preserve">. </w:t>
      </w:r>
      <w:r w:rsidR="003F3F38" w:rsidRPr="002C3586">
        <w:rPr>
          <w:rStyle w:val="a6"/>
          <w:b w:val="0"/>
          <w:i w:val="0"/>
          <w:lang w:val="uk-UA"/>
        </w:rPr>
        <w:t>У підрозділі</w:t>
      </w:r>
      <w:r w:rsidR="0056361E" w:rsidRPr="002C3586">
        <w:rPr>
          <w:rStyle w:val="a6"/>
          <w:b w:val="0"/>
          <w:i w:val="0"/>
          <w:lang w:val="uk-UA"/>
        </w:rPr>
        <w:t xml:space="preserve"> 1.2, як і </w:t>
      </w:r>
      <w:r w:rsidR="003F3F38" w:rsidRPr="002C3586">
        <w:rPr>
          <w:rStyle w:val="a6"/>
          <w:b w:val="0"/>
          <w:i w:val="0"/>
          <w:lang w:val="uk-UA"/>
        </w:rPr>
        <w:t>у</w:t>
      </w:r>
      <w:r w:rsidR="0056361E" w:rsidRPr="002C3586">
        <w:rPr>
          <w:rStyle w:val="a6"/>
          <w:b w:val="0"/>
          <w:i w:val="0"/>
          <w:lang w:val="uk-UA"/>
        </w:rPr>
        <w:t xml:space="preserve"> [</w:t>
      </w:r>
      <w:r w:rsidR="00C55E56">
        <w:fldChar w:fldCharType="begin"/>
      </w:r>
      <w:r w:rsidR="00C55E56">
        <w:instrText xml:space="preserve"> REF _Ref315778343 \r \h  \* MERGEFORMAT </w:instrText>
      </w:r>
      <w:r w:rsidR="00C55E56">
        <w:fldChar w:fldCharType="separate"/>
      </w:r>
      <w:r w:rsidR="00243278">
        <w:t>8</w:t>
      </w:r>
      <w:r w:rsidR="00C55E56">
        <w:fldChar w:fldCharType="end"/>
      </w:r>
      <w:r w:rsidR="00887587">
        <w:rPr>
          <w:b w:val="0"/>
        </w:rPr>
        <w:t xml:space="preserve">; </w:t>
      </w:r>
      <w:r w:rsidR="00C55E56">
        <w:fldChar w:fldCharType="begin"/>
      </w:r>
      <w:r w:rsidR="00C55E56">
        <w:instrText xml:space="preserve"> REF _Ref318578292 \r \h  \* MERGEFORMAT </w:instrText>
      </w:r>
      <w:r w:rsidR="00C55E56">
        <w:fldChar w:fldCharType="separate"/>
      </w:r>
      <w:r w:rsidR="00243278">
        <w:rPr>
          <w:b w:val="0"/>
        </w:rPr>
        <w:t>10</w:t>
      </w:r>
      <w:r w:rsidR="00C55E56">
        <w:fldChar w:fldCharType="end"/>
      </w:r>
      <w:r w:rsidR="0056361E" w:rsidRPr="002C3586">
        <w:rPr>
          <w:rStyle w:val="a6"/>
          <w:b w:val="0"/>
          <w:i w:val="0"/>
          <w:lang w:val="uk-UA"/>
        </w:rPr>
        <w:t>],</w:t>
      </w:r>
      <w:r w:rsidR="0056361E" w:rsidRPr="002C3586">
        <w:rPr>
          <w:rStyle w:val="a6"/>
          <w:b w:val="0"/>
          <w:lang w:val="uk-UA"/>
        </w:rPr>
        <w:t xml:space="preserve"> </w:t>
      </w:r>
      <w:r w:rsidR="0056361E" w:rsidRPr="002C3586">
        <w:rPr>
          <w:b w:val="0"/>
          <w:lang w:val="uk-UA"/>
        </w:rPr>
        <w:t xml:space="preserve">ми визначили </w:t>
      </w:r>
      <w:r w:rsidR="0056361E" w:rsidRPr="00C95882">
        <w:rPr>
          <w:b w:val="0"/>
          <w:i/>
          <w:lang w:val="uk-UA"/>
        </w:rPr>
        <w:t xml:space="preserve">особистість </w:t>
      </w:r>
      <w:r w:rsidR="0056361E" w:rsidRPr="002C3586">
        <w:rPr>
          <w:b w:val="0"/>
          <w:lang w:val="uk-UA"/>
        </w:rPr>
        <w:t xml:space="preserve">як </w:t>
      </w:r>
      <w:r w:rsidR="00B73E2E" w:rsidRPr="002C3586">
        <w:rPr>
          <w:b w:val="0"/>
          <w:lang w:val="uk-UA"/>
        </w:rPr>
        <w:t>таку</w:t>
      </w:r>
      <w:r w:rsidR="00B73E2E" w:rsidRPr="002C3586">
        <w:rPr>
          <w:lang w:val="uk-UA"/>
        </w:rPr>
        <w:t xml:space="preserve"> </w:t>
      </w:r>
      <w:r w:rsidR="0056361E" w:rsidRPr="00150627">
        <w:rPr>
          <w:i/>
          <w:lang w:val="uk-UA"/>
        </w:rPr>
        <w:t>якість</w:t>
      </w:r>
      <w:r w:rsidR="0056361E" w:rsidRPr="009D54CD">
        <w:rPr>
          <w:lang w:val="uk-UA"/>
        </w:rPr>
        <w:t xml:space="preserve"> </w:t>
      </w:r>
      <w:r w:rsidR="0056361E" w:rsidRPr="009D54CD">
        <w:rPr>
          <w:rStyle w:val="a6"/>
          <w:lang w:val="uk-UA"/>
        </w:rPr>
        <w:t>особи</w:t>
      </w:r>
      <w:r w:rsidR="0056361E" w:rsidRPr="00150627">
        <w:rPr>
          <w:i/>
          <w:lang w:val="uk-UA"/>
        </w:rPr>
        <w:t>,</w:t>
      </w:r>
      <w:r w:rsidR="0056361E" w:rsidRPr="009D54CD">
        <w:rPr>
          <w:lang w:val="uk-UA"/>
        </w:rPr>
        <w:t xml:space="preserve"> </w:t>
      </w:r>
      <w:r w:rsidR="00472D00" w:rsidRPr="00150627">
        <w:rPr>
          <w:i/>
          <w:lang w:val="uk-UA"/>
        </w:rPr>
        <w:t>к</w:t>
      </w:r>
      <w:r w:rsidR="0056361E" w:rsidRPr="00150627">
        <w:rPr>
          <w:i/>
          <w:lang w:val="uk-UA"/>
        </w:rPr>
        <w:t>о</w:t>
      </w:r>
      <w:r w:rsidR="00472D00" w:rsidRPr="00150627">
        <w:rPr>
          <w:i/>
          <w:lang w:val="uk-UA"/>
        </w:rPr>
        <w:t>тра</w:t>
      </w:r>
      <w:r w:rsidR="0056361E" w:rsidRPr="00150627">
        <w:rPr>
          <w:i/>
          <w:lang w:val="uk-UA"/>
        </w:rPr>
        <w:t xml:space="preserve"> дозволяє </w:t>
      </w:r>
      <w:r w:rsidR="00B95B59" w:rsidRPr="00150627">
        <w:rPr>
          <w:i/>
          <w:lang w:val="uk-UA"/>
        </w:rPr>
        <w:t>їй</w:t>
      </w:r>
      <w:r w:rsidR="0056361E" w:rsidRPr="00150627">
        <w:rPr>
          <w:i/>
          <w:lang w:val="uk-UA"/>
        </w:rPr>
        <w:t xml:space="preserve"> бути відносно автономним </w:t>
      </w:r>
      <w:r w:rsidR="00B73E2E" w:rsidRPr="00150627">
        <w:rPr>
          <w:i/>
          <w:lang w:val="uk-UA"/>
        </w:rPr>
        <w:t>та</w:t>
      </w:r>
      <w:r w:rsidR="0056361E" w:rsidRPr="00150627">
        <w:rPr>
          <w:i/>
          <w:lang w:val="uk-UA"/>
        </w:rPr>
        <w:t xml:space="preserve"> індивідуально своєрідним суб'єктом культури</w:t>
      </w:r>
      <w:r w:rsidR="0056361E" w:rsidRPr="002C3586">
        <w:rPr>
          <w:b w:val="0"/>
          <w:lang w:val="uk-UA"/>
        </w:rPr>
        <w:t xml:space="preserve">. При цьому ми </w:t>
      </w:r>
      <w:r w:rsidR="00887587" w:rsidRPr="00C273F8">
        <w:rPr>
          <w:b w:val="0"/>
          <w:lang w:val="uk-UA"/>
        </w:rPr>
        <w:t>скористалися</w:t>
      </w:r>
      <w:r w:rsidR="0056361E" w:rsidRPr="002C3586">
        <w:rPr>
          <w:b w:val="0"/>
          <w:lang w:val="uk-UA"/>
        </w:rPr>
        <w:t xml:space="preserve"> логічн</w:t>
      </w:r>
      <w:r w:rsidR="00887587">
        <w:rPr>
          <w:b w:val="0"/>
          <w:lang w:val="uk-UA"/>
        </w:rPr>
        <w:t>ою</w:t>
      </w:r>
      <w:r w:rsidR="0056361E" w:rsidRPr="002C3586">
        <w:rPr>
          <w:b w:val="0"/>
          <w:lang w:val="uk-UA"/>
        </w:rPr>
        <w:t xml:space="preserve"> концепці</w:t>
      </w:r>
      <w:r w:rsidR="00887587">
        <w:rPr>
          <w:b w:val="0"/>
          <w:lang w:val="uk-UA"/>
        </w:rPr>
        <w:t>є</w:t>
      </w:r>
      <w:r w:rsidR="0056361E" w:rsidRPr="002C3586">
        <w:rPr>
          <w:b w:val="0"/>
          <w:lang w:val="uk-UA"/>
        </w:rPr>
        <w:t xml:space="preserve">ю, що розмежовує </w:t>
      </w:r>
      <w:r w:rsidR="0056361E" w:rsidRPr="002C3586">
        <w:rPr>
          <w:b w:val="0"/>
          <w:i/>
          <w:lang w:val="uk-UA"/>
        </w:rPr>
        <w:t>властивості</w:t>
      </w:r>
      <w:r w:rsidR="0056361E" w:rsidRPr="002C3586">
        <w:rPr>
          <w:b w:val="0"/>
          <w:lang w:val="uk-UA"/>
        </w:rPr>
        <w:t xml:space="preserve"> </w:t>
      </w:r>
      <w:r w:rsidR="003F3F38" w:rsidRPr="002C3586">
        <w:rPr>
          <w:b w:val="0"/>
          <w:lang w:val="uk-UA"/>
        </w:rPr>
        <w:t>та</w:t>
      </w:r>
      <w:r w:rsidR="0056361E" w:rsidRPr="002C3586">
        <w:rPr>
          <w:b w:val="0"/>
          <w:lang w:val="uk-UA"/>
        </w:rPr>
        <w:t xml:space="preserve"> </w:t>
      </w:r>
      <w:r w:rsidR="0056361E" w:rsidRPr="002C3586">
        <w:rPr>
          <w:b w:val="0"/>
          <w:i/>
          <w:lang w:val="uk-UA"/>
        </w:rPr>
        <w:t>якості</w:t>
      </w:r>
      <w:r w:rsidR="0056361E" w:rsidRPr="002C3586">
        <w:rPr>
          <w:b w:val="0"/>
          <w:lang w:val="uk-UA"/>
        </w:rPr>
        <w:t xml:space="preserve"> предметів</w:t>
      </w:r>
      <w:r w:rsidR="00C273F8">
        <w:rPr>
          <w:b w:val="0"/>
          <w:lang w:val="uk-UA"/>
        </w:rPr>
        <w:t xml:space="preserve"> (пор. </w:t>
      </w:r>
      <w:r w:rsidR="00C273F8" w:rsidRPr="002C3586">
        <w:rPr>
          <w:b w:val="0"/>
          <w:lang w:val="uk-UA"/>
        </w:rPr>
        <w:t>[</w:t>
      </w:r>
      <w:r w:rsidR="00C55E56">
        <w:fldChar w:fldCharType="begin"/>
      </w:r>
      <w:r w:rsidR="00C55E56">
        <w:instrText xml:space="preserve"> REF _Ref316984743 \r \h  \* MERGEFORMAT </w:instrText>
      </w:r>
      <w:r w:rsidR="00C55E56">
        <w:fldChar w:fldCharType="separate"/>
      </w:r>
      <w:r w:rsidR="00C273F8" w:rsidRPr="00243278">
        <w:t>3</w:t>
      </w:r>
      <w:r w:rsidR="00C55E56">
        <w:fldChar w:fldCharType="end"/>
      </w:r>
      <w:r w:rsidR="00C273F8" w:rsidRPr="002C3586">
        <w:rPr>
          <w:b w:val="0"/>
          <w:lang w:val="uk-UA"/>
        </w:rPr>
        <w:t xml:space="preserve">; </w:t>
      </w:r>
      <w:r w:rsidR="00C55E56">
        <w:fldChar w:fldCharType="begin"/>
      </w:r>
      <w:r w:rsidR="00C55E56">
        <w:instrText xml:space="preserve"> REF _Ref318821847 \r \h  \* MERGEFORMAT </w:instrText>
      </w:r>
      <w:r w:rsidR="00C55E56">
        <w:fldChar w:fldCharType="separate"/>
      </w:r>
      <w:r w:rsidR="00C273F8" w:rsidRPr="00243278">
        <w:rPr>
          <w:b w:val="0"/>
          <w:lang w:val="uk-UA"/>
        </w:rPr>
        <w:t>19</w:t>
      </w:r>
      <w:r w:rsidR="00C55E56">
        <w:fldChar w:fldCharType="end"/>
      </w:r>
      <w:r w:rsidR="00C273F8" w:rsidRPr="002C3586">
        <w:rPr>
          <w:b w:val="0"/>
          <w:lang w:val="uk-UA"/>
        </w:rPr>
        <w:t>]</w:t>
      </w:r>
      <w:r w:rsidR="00C273F8">
        <w:rPr>
          <w:b w:val="0"/>
          <w:lang w:val="uk-UA"/>
        </w:rPr>
        <w:t>)</w:t>
      </w:r>
      <w:r w:rsidR="0056361E" w:rsidRPr="002C3586">
        <w:rPr>
          <w:b w:val="0"/>
          <w:lang w:val="uk-UA"/>
        </w:rPr>
        <w:t xml:space="preserve">. </w:t>
      </w:r>
      <w:r w:rsidR="0056361E" w:rsidRPr="002C3586">
        <w:rPr>
          <w:b w:val="0"/>
          <w:i/>
          <w:lang w:val="uk-UA"/>
        </w:rPr>
        <w:t>Якість</w:t>
      </w:r>
      <w:r w:rsidR="0056361E" w:rsidRPr="002C3586">
        <w:rPr>
          <w:b w:val="0"/>
          <w:lang w:val="uk-UA"/>
        </w:rPr>
        <w:t xml:space="preserve"> (</w:t>
      </w:r>
      <w:r w:rsidR="00201FE8">
        <w:rPr>
          <w:b w:val="0"/>
          <w:lang w:val="uk-UA"/>
        </w:rPr>
        <w:t>вона</w:t>
      </w:r>
      <w:r w:rsidR="0056361E" w:rsidRPr="002C3586">
        <w:rPr>
          <w:b w:val="0"/>
          <w:lang w:val="uk-UA"/>
        </w:rPr>
        <w:t xml:space="preserve">, </w:t>
      </w:r>
      <w:r w:rsidR="002C3586" w:rsidRPr="00F353D9">
        <w:rPr>
          <w:b w:val="0"/>
          <w:lang w:val="uk-UA"/>
        </w:rPr>
        <w:t>в</w:t>
      </w:r>
      <w:r w:rsidR="0056361E" w:rsidRPr="002C3586">
        <w:rPr>
          <w:b w:val="0"/>
          <w:lang w:val="uk-UA"/>
        </w:rPr>
        <w:t>загал</w:t>
      </w:r>
      <w:r w:rsidR="002C3586" w:rsidRPr="00F353D9">
        <w:rPr>
          <w:b w:val="0"/>
          <w:lang w:val="uk-UA"/>
        </w:rPr>
        <w:t>і</w:t>
      </w:r>
      <w:r w:rsidR="0056361E" w:rsidRPr="002C3586">
        <w:rPr>
          <w:b w:val="0"/>
          <w:lang w:val="uk-UA"/>
        </w:rPr>
        <w:t>, може бути розвинен</w:t>
      </w:r>
      <w:r w:rsidR="00201FE8">
        <w:rPr>
          <w:b w:val="0"/>
          <w:lang w:val="uk-UA"/>
        </w:rPr>
        <w:t>а</w:t>
      </w:r>
      <w:r w:rsidR="0056361E" w:rsidRPr="002C3586">
        <w:rPr>
          <w:b w:val="0"/>
          <w:lang w:val="uk-UA"/>
        </w:rPr>
        <w:t xml:space="preserve"> різно</w:t>
      </w:r>
      <w:r w:rsidR="00B95B59" w:rsidRPr="002C3586">
        <w:rPr>
          <w:b w:val="0"/>
          <w:lang w:val="uk-UA"/>
        </w:rPr>
        <w:t>ю мірою</w:t>
      </w:r>
      <w:r w:rsidR="0056361E" w:rsidRPr="002C3586">
        <w:rPr>
          <w:b w:val="0"/>
          <w:lang w:val="uk-UA"/>
        </w:rPr>
        <w:t>) від</w:t>
      </w:r>
      <w:r w:rsidR="002C3586" w:rsidRPr="00F353D9">
        <w:rPr>
          <w:b w:val="0"/>
          <w:lang w:val="uk-UA"/>
        </w:rPr>
        <w:t>о</w:t>
      </w:r>
      <w:r w:rsidR="0056361E" w:rsidRPr="002C3586">
        <w:rPr>
          <w:b w:val="0"/>
          <w:lang w:val="uk-UA"/>
        </w:rPr>
        <w:t>б</w:t>
      </w:r>
      <w:r w:rsidR="002C3586" w:rsidRPr="00F353D9">
        <w:rPr>
          <w:b w:val="0"/>
          <w:lang w:val="uk-UA"/>
        </w:rPr>
        <w:t>раж</w:t>
      </w:r>
      <w:r w:rsidR="0056361E" w:rsidRPr="002C3586">
        <w:rPr>
          <w:b w:val="0"/>
          <w:lang w:val="uk-UA"/>
        </w:rPr>
        <w:t xml:space="preserve">ає деяке </w:t>
      </w:r>
      <w:r w:rsidR="0056361E" w:rsidRPr="002C3586">
        <w:rPr>
          <w:b w:val="0"/>
          <w:i/>
          <w:lang w:val="uk-UA"/>
        </w:rPr>
        <w:t>відношення</w:t>
      </w:r>
      <w:r w:rsidR="0056361E" w:rsidRPr="002C3586">
        <w:rPr>
          <w:b w:val="0"/>
          <w:lang w:val="uk-UA"/>
        </w:rPr>
        <w:t xml:space="preserve"> між даним предметом </w:t>
      </w:r>
      <w:r w:rsidR="002C3586" w:rsidRPr="00F353D9">
        <w:rPr>
          <w:b w:val="0"/>
          <w:lang w:val="uk-UA"/>
        </w:rPr>
        <w:t>та</w:t>
      </w:r>
      <w:r w:rsidR="0056361E" w:rsidRPr="00F353D9">
        <w:rPr>
          <w:b w:val="0"/>
          <w:lang w:val="uk-UA"/>
        </w:rPr>
        <w:t xml:space="preserve"> </w:t>
      </w:r>
      <w:r w:rsidR="002C3586" w:rsidRPr="00F353D9">
        <w:rPr>
          <w:b w:val="0"/>
          <w:lang w:val="uk-UA"/>
        </w:rPr>
        <w:t>іншим (або іншими предметами</w:t>
      </w:r>
      <w:r w:rsidR="002C3586" w:rsidRPr="002C3586">
        <w:rPr>
          <w:lang w:val="uk-UA"/>
        </w:rPr>
        <w:t xml:space="preserve">). </w:t>
      </w:r>
      <w:r w:rsidR="0056361E" w:rsidRPr="002C3586">
        <w:rPr>
          <w:b w:val="0"/>
          <w:i/>
          <w:lang w:val="uk-UA"/>
        </w:rPr>
        <w:t>Відношення</w:t>
      </w:r>
      <w:r w:rsidR="00431C25">
        <w:rPr>
          <w:b w:val="0"/>
          <w:lang w:val="uk-UA"/>
        </w:rPr>
        <w:t xml:space="preserve"> тут – логічне поняття, яке</w:t>
      </w:r>
      <w:r w:rsidR="0056361E" w:rsidRPr="002C3586">
        <w:rPr>
          <w:b w:val="0"/>
          <w:lang w:val="uk-UA"/>
        </w:rPr>
        <w:t xml:space="preserve"> характеризує (на відміну в</w:t>
      </w:r>
      <w:r w:rsidR="002C3586" w:rsidRPr="00EF1588">
        <w:rPr>
          <w:b w:val="0"/>
          <w:lang w:val="uk-UA"/>
        </w:rPr>
        <w:t>ід</w:t>
      </w:r>
      <w:r w:rsidR="002C3586" w:rsidRPr="002C3586">
        <w:rPr>
          <w:lang w:val="uk-UA"/>
        </w:rPr>
        <w:t xml:space="preserve"> </w:t>
      </w:r>
      <w:r w:rsidR="0056361E" w:rsidRPr="002C3586">
        <w:rPr>
          <w:b w:val="0"/>
          <w:i/>
          <w:lang w:val="uk-UA"/>
        </w:rPr>
        <w:t>властивості</w:t>
      </w:r>
      <w:r w:rsidR="0056361E" w:rsidRPr="002C3586">
        <w:rPr>
          <w:b w:val="0"/>
          <w:lang w:val="uk-UA"/>
        </w:rPr>
        <w:t xml:space="preserve">) сукупність, що </w:t>
      </w:r>
      <w:r w:rsidR="00B95B59" w:rsidRPr="002C3586">
        <w:rPr>
          <w:b w:val="0"/>
          <w:lang w:val="uk-UA"/>
        </w:rPr>
        <w:t>складається</w:t>
      </w:r>
      <w:r w:rsidR="0056361E" w:rsidRPr="002C3586">
        <w:rPr>
          <w:b w:val="0"/>
          <w:lang w:val="uk-UA"/>
        </w:rPr>
        <w:t xml:space="preserve"> як мінімум із двох предметів (у математичній логіці властивість есплікується як одномісний предикат, а відношення – як </w:t>
      </w:r>
      <w:r w:rsidR="0056361E" w:rsidRPr="002C3586">
        <w:rPr>
          <w:b w:val="0"/>
          <w:i/>
          <w:lang w:val="uk-UA"/>
        </w:rPr>
        <w:t>n</w:t>
      </w:r>
      <w:r w:rsidR="0056361E" w:rsidRPr="002C3586">
        <w:rPr>
          <w:b w:val="0"/>
          <w:lang w:val="uk-UA"/>
        </w:rPr>
        <w:t>-міс</w:t>
      </w:r>
      <w:r w:rsidR="002C3586" w:rsidRPr="00EF1588">
        <w:rPr>
          <w:b w:val="0"/>
          <w:lang w:val="uk-UA"/>
        </w:rPr>
        <w:t>н</w:t>
      </w:r>
      <w:r w:rsidR="0056361E" w:rsidRPr="002C3586">
        <w:rPr>
          <w:b w:val="0"/>
          <w:lang w:val="uk-UA"/>
        </w:rPr>
        <w:t xml:space="preserve">ий предикат, де </w:t>
      </w:r>
      <w:r w:rsidR="0056361E" w:rsidRPr="002C3586">
        <w:rPr>
          <w:b w:val="0"/>
          <w:i/>
          <w:lang w:val="uk-UA"/>
        </w:rPr>
        <w:t>n</w:t>
      </w:r>
      <w:r w:rsidR="0056361E" w:rsidRPr="002C3586">
        <w:rPr>
          <w:b w:val="0"/>
          <w:lang w:val="uk-UA"/>
        </w:rPr>
        <w:t xml:space="preserve"> ≥ 2).</w:t>
      </w:r>
      <w:r w:rsidR="002C3586" w:rsidRPr="002C3586">
        <w:rPr>
          <w:lang w:val="uk-UA"/>
        </w:rPr>
        <w:t xml:space="preserve"> </w:t>
      </w:r>
      <w:r w:rsidR="0056361E" w:rsidRPr="002C3586">
        <w:rPr>
          <w:b w:val="0"/>
          <w:lang w:val="uk-UA"/>
        </w:rPr>
        <w:t xml:space="preserve">Наприклад, якість «готовність до навчання у </w:t>
      </w:r>
      <w:r w:rsidR="005241CD">
        <w:rPr>
          <w:b w:val="0"/>
          <w:lang w:val="uk-UA"/>
        </w:rPr>
        <w:t>виш</w:t>
      </w:r>
      <w:r w:rsidR="0056361E" w:rsidRPr="002C3586">
        <w:rPr>
          <w:b w:val="0"/>
          <w:lang w:val="uk-UA"/>
        </w:rPr>
        <w:t>і», що характеризує абітурієнта, від</w:t>
      </w:r>
      <w:r w:rsidR="00F353D9">
        <w:rPr>
          <w:b w:val="0"/>
          <w:lang w:val="uk-UA"/>
        </w:rPr>
        <w:t>ображ</w:t>
      </w:r>
      <w:r w:rsidR="0056361E" w:rsidRPr="002C3586">
        <w:rPr>
          <w:b w:val="0"/>
          <w:lang w:val="uk-UA"/>
        </w:rPr>
        <w:t xml:space="preserve">ає відношення між ним і критеріями зазначеної готовності. </w:t>
      </w:r>
    </w:p>
    <w:p w:rsidR="0056361E" w:rsidRDefault="0056361E" w:rsidP="00C25B15">
      <w:pPr>
        <w:pStyle w:val="a0"/>
        <w:spacing w:line="360" w:lineRule="auto"/>
      </w:pPr>
      <w:r w:rsidRPr="006F48F8">
        <w:lastRenderedPageBreak/>
        <w:t>Розмежування якостей і властивостей</w:t>
      </w:r>
      <w:r w:rsidR="00F353D9">
        <w:t xml:space="preserve"> – разом із притаманним системн</w:t>
      </w:r>
      <w:r w:rsidR="00EF1588">
        <w:t>им</w:t>
      </w:r>
      <w:r w:rsidR="00F353D9">
        <w:t xml:space="preserve"> </w:t>
      </w:r>
      <w:r w:rsidR="00EF1588">
        <w:t>репрезентаціям (див. підрозділ 1.1)</w:t>
      </w:r>
      <w:r w:rsidR="00F353D9">
        <w:t xml:space="preserve"> чітким розмежуванням структури і функцій систем</w:t>
      </w:r>
      <w:r w:rsidRPr="006F48F8">
        <w:t xml:space="preserve"> </w:t>
      </w:r>
      <w:r w:rsidR="00F353D9">
        <w:t xml:space="preserve">– </w:t>
      </w:r>
      <w:r w:rsidRPr="006F48F8">
        <w:t xml:space="preserve">відкриває шлях до подолання </w:t>
      </w:r>
      <w:r w:rsidR="00F353D9">
        <w:t>плутанини у</w:t>
      </w:r>
      <w:r w:rsidRPr="006F48F8">
        <w:t xml:space="preserve"> питанні про співвідношення в особистості біологічного й соціокультурного змісту. Прийнят</w:t>
      </w:r>
      <w:r w:rsidR="006F48F8" w:rsidRPr="006F48F8">
        <w:t>е</w:t>
      </w:r>
      <w:r w:rsidRPr="006F48F8">
        <w:t xml:space="preserve"> нами трактування особистості як </w:t>
      </w:r>
      <w:r w:rsidRPr="006F48F8">
        <w:rPr>
          <w:i/>
        </w:rPr>
        <w:t>якості</w:t>
      </w:r>
      <w:r w:rsidRPr="006F48F8">
        <w:t xml:space="preserve"> особи вказує визначальну (специфічну для особистості) </w:t>
      </w:r>
      <w:r w:rsidRPr="006F48F8">
        <w:rPr>
          <w:i/>
        </w:rPr>
        <w:t>функцію</w:t>
      </w:r>
      <w:r w:rsidRPr="006F48F8">
        <w:t xml:space="preserve"> цієї якості – забезпечення для особи можливості бути відносно автономним </w:t>
      </w:r>
      <w:r w:rsidR="00F353D9">
        <w:t>та</w:t>
      </w:r>
      <w:r w:rsidRPr="006F48F8">
        <w:t xml:space="preserve"> індивідуально своєрідним суб'єктом культури. У цій своїй функції особистість безумовно</w:t>
      </w:r>
      <w:r w:rsidR="006F48F8" w:rsidRPr="006F48F8">
        <w:t xml:space="preserve"> є</w:t>
      </w:r>
      <w:r w:rsidRPr="006F48F8">
        <w:t xml:space="preserve"> соц</w:t>
      </w:r>
      <w:r w:rsidR="006F48F8" w:rsidRPr="006F48F8">
        <w:t>іо</w:t>
      </w:r>
      <w:r w:rsidRPr="006F48F8">
        <w:t>культурн</w:t>
      </w:r>
      <w:r w:rsidR="006F48F8" w:rsidRPr="006F48F8">
        <w:t>ою</w:t>
      </w:r>
      <w:r w:rsidRPr="006F48F8">
        <w:t>. Інша р</w:t>
      </w:r>
      <w:r w:rsidR="00F353D9">
        <w:t>іч</w:t>
      </w:r>
      <w:r w:rsidRPr="006F48F8">
        <w:t xml:space="preserve"> – </w:t>
      </w:r>
      <w:r w:rsidRPr="006F48F8">
        <w:rPr>
          <w:i/>
        </w:rPr>
        <w:t>структура</w:t>
      </w:r>
      <w:r w:rsidRPr="006F48F8">
        <w:t xml:space="preserve"> особистості, з'ясування якої п</w:t>
      </w:r>
      <w:r w:rsidR="00F353D9">
        <w:t>ередбач</w:t>
      </w:r>
      <w:r w:rsidRPr="006F48F8">
        <w:t xml:space="preserve">ає: а) </w:t>
      </w:r>
      <w:r w:rsidR="00F353D9">
        <w:t>в</w:t>
      </w:r>
      <w:r w:rsidRPr="006F48F8">
        <w:t xml:space="preserve">становлення </w:t>
      </w:r>
      <w:r w:rsidRPr="006F48F8">
        <w:rPr>
          <w:i/>
        </w:rPr>
        <w:t>властивостей</w:t>
      </w:r>
      <w:r w:rsidRPr="006F48F8">
        <w:t xml:space="preserve"> </w:t>
      </w:r>
      <w:r w:rsidR="006F48F8" w:rsidRPr="006F48F8">
        <w:t>особи</w:t>
      </w:r>
      <w:r w:rsidRPr="006F48F8">
        <w:t>, що слу</w:t>
      </w:r>
      <w:r w:rsidR="006F48F8" w:rsidRPr="006F48F8">
        <w:t>гують</w:t>
      </w:r>
      <w:r w:rsidRPr="006F48F8">
        <w:t xml:space="preserve"> компонентами особистості; б) з'ясування взаємозв'язків таких компонентів. </w:t>
      </w:r>
      <w:bookmarkEnd w:id="28"/>
      <w:bookmarkEnd w:id="29"/>
      <w:r w:rsidRPr="006F48F8">
        <w:t xml:space="preserve">Відомо, що властивості особи суттєво різняться </w:t>
      </w:r>
      <w:r w:rsidR="006F48F8" w:rsidRPr="006F48F8">
        <w:t>за роллю</w:t>
      </w:r>
      <w:r w:rsidRPr="006F48F8">
        <w:t>, яку відіграють у їхн</w:t>
      </w:r>
      <w:r w:rsidR="00F353D9">
        <w:t>ьому</w:t>
      </w:r>
      <w:r w:rsidRPr="006F48F8">
        <w:t xml:space="preserve"> становленні й розвитку </w:t>
      </w:r>
      <w:r w:rsidR="00F353D9">
        <w:t>ч</w:t>
      </w:r>
      <w:r w:rsidRPr="006F48F8">
        <w:t>и</w:t>
      </w:r>
      <w:r w:rsidR="00F353D9">
        <w:t>нники</w:t>
      </w:r>
      <w:r w:rsidRPr="006F48F8">
        <w:t>, що характеризують спадковість, впливи фізичного й соціокультурного середовища, а також активність особи.</w:t>
      </w:r>
      <w:r w:rsidR="006F48F8" w:rsidRPr="006F48F8">
        <w:t xml:space="preserve"> </w:t>
      </w:r>
      <w:r w:rsidRPr="006F48F8">
        <w:t>Добре відома також провідна роль підсистеми особистості, що охоплює її ц</w:t>
      </w:r>
      <w:r w:rsidR="006F48F8" w:rsidRPr="006F48F8">
        <w:t>і</w:t>
      </w:r>
      <w:r w:rsidRPr="006F48F8">
        <w:t>нн</w:t>
      </w:r>
      <w:r w:rsidR="006F48F8" w:rsidRPr="006F48F8">
        <w:t>і</w:t>
      </w:r>
      <w:r w:rsidRPr="006F48F8">
        <w:t xml:space="preserve">сно-мотиваційні складові: від характеристик цієї підсистеми (зокрема, від співвідношення в ній егоїстичних і альтруїстичних цінностей) кардинальним образом залежить </w:t>
      </w:r>
      <w:r w:rsidR="00D2706C">
        <w:t>роль</w:t>
      </w:r>
      <w:r w:rsidRPr="006F48F8">
        <w:t xml:space="preserve"> тих самих інструментальних складових особистост</w:t>
      </w:r>
      <w:r w:rsidR="006F48F8" w:rsidRPr="006F48F8">
        <w:t>і</w:t>
      </w:r>
      <w:r w:rsidRPr="006F48F8">
        <w:t xml:space="preserve"> </w:t>
      </w:r>
      <w:r w:rsidR="00D2706C">
        <w:t xml:space="preserve">у </w:t>
      </w:r>
      <w:bookmarkStart w:id="30" w:name="з"/>
      <w:bookmarkEnd w:id="30"/>
      <w:r w:rsidR="00D2706C" w:rsidRPr="00A114E5">
        <w:t xml:space="preserve">функціюванні </w:t>
      </w:r>
      <w:r w:rsidR="00D2706C">
        <w:t>особ</w:t>
      </w:r>
      <w:r w:rsidRPr="006F48F8">
        <w:t>и.</w:t>
      </w:r>
    </w:p>
    <w:p w:rsidR="001B4256" w:rsidRDefault="00606466" w:rsidP="00C25B15">
      <w:pPr>
        <w:pStyle w:val="a0"/>
        <w:spacing w:line="360" w:lineRule="auto"/>
      </w:pPr>
      <w:r>
        <w:t xml:space="preserve">У </w:t>
      </w:r>
      <w:r w:rsidRPr="002C3586">
        <w:rPr>
          <w:rStyle w:val="a6"/>
          <w:i w:val="0"/>
        </w:rPr>
        <w:t>[</w:t>
      </w:r>
      <w:r w:rsidR="00C55E56">
        <w:fldChar w:fldCharType="begin"/>
      </w:r>
      <w:r w:rsidR="00C55E56">
        <w:instrText xml:space="preserve"> REF _Ref315778343 \r \h  \* MERGEFORMAT </w:instrText>
      </w:r>
      <w:r w:rsidR="00C55E56">
        <w:fldChar w:fldCharType="separate"/>
      </w:r>
      <w:r w:rsidR="00243278" w:rsidRPr="00243278">
        <w:t>8</w:t>
      </w:r>
      <w:r w:rsidR="00C55E56">
        <w:fldChar w:fldCharType="end"/>
      </w:r>
      <w:r w:rsidR="00057FE8">
        <w:t xml:space="preserve">; </w:t>
      </w:r>
      <w:r w:rsidR="00C55E56">
        <w:fldChar w:fldCharType="begin"/>
      </w:r>
      <w:r w:rsidR="00C55E56">
        <w:instrText xml:space="preserve"> REF _Ref318578292 \r \h  \* MERGEFORMAT </w:instrText>
      </w:r>
      <w:r w:rsidR="00C55E56">
        <w:fldChar w:fldCharType="separate"/>
      </w:r>
      <w:r w:rsidR="00243278" w:rsidRPr="00243278">
        <w:rPr>
          <w:lang w:val="ru-RU"/>
        </w:rPr>
        <w:t>10</w:t>
      </w:r>
      <w:r w:rsidR="00C55E56">
        <w:fldChar w:fldCharType="end"/>
      </w:r>
      <w:r w:rsidRPr="002C3586">
        <w:rPr>
          <w:rStyle w:val="a6"/>
          <w:i w:val="0"/>
        </w:rPr>
        <w:t>]</w:t>
      </w:r>
      <w:r>
        <w:rPr>
          <w:rStyle w:val="a6"/>
          <w:i w:val="0"/>
        </w:rPr>
        <w:t xml:space="preserve"> розглянуто також якості особи, </w:t>
      </w:r>
      <w:r w:rsidRPr="00606466">
        <w:rPr>
          <w:rStyle w:val="a6"/>
        </w:rPr>
        <w:t>парціальні</w:t>
      </w:r>
      <w:r>
        <w:rPr>
          <w:rStyle w:val="a6"/>
          <w:i w:val="0"/>
        </w:rPr>
        <w:t xml:space="preserve"> стосовно особистості (яка є щодо них </w:t>
      </w:r>
      <w:r w:rsidRPr="00606466">
        <w:rPr>
          <w:rStyle w:val="a6"/>
        </w:rPr>
        <w:t xml:space="preserve">інтегративною </w:t>
      </w:r>
      <w:r>
        <w:rPr>
          <w:rStyle w:val="a6"/>
          <w:i w:val="0"/>
        </w:rPr>
        <w:t>якістю)</w:t>
      </w:r>
      <w:r w:rsidR="00C95882">
        <w:rPr>
          <w:rStyle w:val="a6"/>
          <w:i w:val="0"/>
        </w:rPr>
        <w:t xml:space="preserve">. </w:t>
      </w:r>
      <w:r w:rsidR="00431C25">
        <w:rPr>
          <w:rStyle w:val="a6"/>
          <w:i w:val="0"/>
        </w:rPr>
        <w:t>Такими</w:t>
      </w:r>
      <w:r w:rsidR="00C95882">
        <w:rPr>
          <w:rStyle w:val="a6"/>
          <w:i w:val="0"/>
        </w:rPr>
        <w:t xml:space="preserve"> якостями є, зокрема, </w:t>
      </w:r>
      <w:r w:rsidR="00C95882" w:rsidRPr="00C95882">
        <w:rPr>
          <w:rStyle w:val="a6"/>
        </w:rPr>
        <w:t>здібності</w:t>
      </w:r>
      <w:r w:rsidR="00431C25">
        <w:rPr>
          <w:rStyle w:val="a6"/>
        </w:rPr>
        <w:t xml:space="preserve"> </w:t>
      </w:r>
      <w:r w:rsidR="00431C25">
        <w:rPr>
          <w:rStyle w:val="a6"/>
          <w:i w:val="0"/>
        </w:rPr>
        <w:t>особи</w:t>
      </w:r>
      <w:r w:rsidR="00C95882">
        <w:rPr>
          <w:rStyle w:val="a6"/>
          <w:i w:val="0"/>
        </w:rPr>
        <w:t xml:space="preserve"> – за </w:t>
      </w:r>
      <w:r w:rsidR="0056361E" w:rsidRPr="007429DE">
        <w:t>їхн</w:t>
      </w:r>
      <w:r w:rsidR="00C95882">
        <w:t>ього</w:t>
      </w:r>
      <w:r w:rsidR="0056361E" w:rsidRPr="007429DE">
        <w:t xml:space="preserve"> трактуванн</w:t>
      </w:r>
      <w:r w:rsidR="00C95882">
        <w:t>я</w:t>
      </w:r>
      <w:r w:rsidR="0056361E" w:rsidRPr="007429DE">
        <w:t>, що охоплює</w:t>
      </w:r>
      <w:r w:rsidR="0056361E" w:rsidRPr="007429DE">
        <w:rPr>
          <w:szCs w:val="24"/>
        </w:rPr>
        <w:t xml:space="preserve"> </w:t>
      </w:r>
      <w:r w:rsidR="0056361E" w:rsidRPr="007429DE">
        <w:t>не</w:t>
      </w:r>
      <w:r w:rsidR="0056361E" w:rsidRPr="007429DE">
        <w:rPr>
          <w:szCs w:val="24"/>
        </w:rPr>
        <w:t xml:space="preserve"> </w:t>
      </w:r>
      <w:r w:rsidR="0056361E" w:rsidRPr="007429DE">
        <w:t>тільки</w:t>
      </w:r>
      <w:r w:rsidR="0056361E" w:rsidRPr="007429DE">
        <w:rPr>
          <w:szCs w:val="24"/>
        </w:rPr>
        <w:t xml:space="preserve"> </w:t>
      </w:r>
      <w:r w:rsidR="00B25574">
        <w:t>інструмент</w:t>
      </w:r>
      <w:r w:rsidR="0056361E" w:rsidRPr="007429DE">
        <w:t>альні</w:t>
      </w:r>
      <w:r w:rsidR="0056361E" w:rsidRPr="007429DE">
        <w:rPr>
          <w:szCs w:val="24"/>
        </w:rPr>
        <w:t xml:space="preserve">, </w:t>
      </w:r>
      <w:r w:rsidR="0056361E" w:rsidRPr="007429DE">
        <w:t>але</w:t>
      </w:r>
      <w:r w:rsidR="0056361E" w:rsidRPr="007429DE">
        <w:rPr>
          <w:szCs w:val="24"/>
        </w:rPr>
        <w:t xml:space="preserve"> </w:t>
      </w:r>
      <w:r w:rsidR="00C95882">
        <w:rPr>
          <w:szCs w:val="24"/>
        </w:rPr>
        <w:t>й</w:t>
      </w:r>
      <w:r w:rsidR="00DE0632" w:rsidRPr="007429DE">
        <w:t xml:space="preserve"> </w:t>
      </w:r>
      <w:r w:rsidR="0056361E" w:rsidRPr="007429DE">
        <w:t>інші</w:t>
      </w:r>
      <w:r w:rsidR="0056361E" w:rsidRPr="007429DE">
        <w:rPr>
          <w:szCs w:val="24"/>
        </w:rPr>
        <w:t xml:space="preserve"> </w:t>
      </w:r>
      <w:r w:rsidR="00431C25">
        <w:t xml:space="preserve">її </w:t>
      </w:r>
      <w:r w:rsidR="0056361E" w:rsidRPr="007429DE">
        <w:t>властивості</w:t>
      </w:r>
      <w:r w:rsidR="0056361E" w:rsidRPr="007429DE">
        <w:rPr>
          <w:szCs w:val="24"/>
        </w:rPr>
        <w:t xml:space="preserve"> (</w:t>
      </w:r>
      <w:r w:rsidR="0056361E" w:rsidRPr="007429DE">
        <w:t>насамперед</w:t>
      </w:r>
      <w:r w:rsidR="0056361E" w:rsidRPr="007429DE">
        <w:rPr>
          <w:szCs w:val="24"/>
        </w:rPr>
        <w:t xml:space="preserve">, </w:t>
      </w:r>
      <w:r w:rsidR="0056361E" w:rsidRPr="007429DE">
        <w:t>мотиваційні</w:t>
      </w:r>
      <w:r w:rsidR="0056361E" w:rsidRPr="007429DE">
        <w:rPr>
          <w:szCs w:val="24"/>
        </w:rPr>
        <w:t xml:space="preserve">, </w:t>
      </w:r>
      <w:r w:rsidR="00217461">
        <w:rPr>
          <w:szCs w:val="24"/>
        </w:rPr>
        <w:t>найчастіше</w:t>
      </w:r>
      <w:r w:rsidR="0056361E" w:rsidRPr="007429DE">
        <w:rPr>
          <w:szCs w:val="24"/>
        </w:rPr>
        <w:t xml:space="preserve"> </w:t>
      </w:r>
      <w:r w:rsidR="0056361E" w:rsidRPr="007429DE">
        <w:t>описувані</w:t>
      </w:r>
      <w:r w:rsidR="0056361E" w:rsidRPr="007429DE">
        <w:rPr>
          <w:szCs w:val="24"/>
        </w:rPr>
        <w:t xml:space="preserve"> </w:t>
      </w:r>
      <w:r w:rsidR="0056361E" w:rsidRPr="007429DE">
        <w:t>за</w:t>
      </w:r>
      <w:r w:rsidR="0056361E" w:rsidRPr="007429DE">
        <w:rPr>
          <w:szCs w:val="24"/>
        </w:rPr>
        <w:t xml:space="preserve"> </w:t>
      </w:r>
      <w:r w:rsidR="0056361E" w:rsidRPr="007429DE">
        <w:t>назвою</w:t>
      </w:r>
      <w:r w:rsidR="0056361E" w:rsidRPr="007429DE">
        <w:rPr>
          <w:szCs w:val="24"/>
        </w:rPr>
        <w:t xml:space="preserve"> </w:t>
      </w:r>
      <w:r w:rsidR="0056361E" w:rsidRPr="007429DE">
        <w:rPr>
          <w:i/>
        </w:rPr>
        <w:t>схильностей</w:t>
      </w:r>
      <w:r w:rsidR="0056361E" w:rsidRPr="007429DE">
        <w:t>), істотні для оволодіння т</w:t>
      </w:r>
      <w:r w:rsidR="00C95882">
        <w:t>ою</w:t>
      </w:r>
      <w:r w:rsidR="0056361E" w:rsidRPr="007429DE">
        <w:t xml:space="preserve"> </w:t>
      </w:r>
      <w:r w:rsidR="00C95882">
        <w:t>чи</w:t>
      </w:r>
      <w:r w:rsidR="0056361E" w:rsidRPr="007429DE">
        <w:t xml:space="preserve"> </w:t>
      </w:r>
      <w:r w:rsidR="00C95882">
        <w:t>т</w:t>
      </w:r>
      <w:r w:rsidR="0056361E" w:rsidRPr="007429DE">
        <w:t>ою діяльністю, її здійснення й удосконалювання в ній.</w:t>
      </w:r>
    </w:p>
    <w:p w:rsidR="001B4256" w:rsidRPr="00D47A87" w:rsidRDefault="00D47A87" w:rsidP="00C25B15">
      <w:pPr>
        <w:pStyle w:val="2-"/>
        <w:numPr>
          <w:ilvl w:val="0"/>
          <w:numId w:val="0"/>
        </w:numPr>
        <w:spacing w:line="360" w:lineRule="auto"/>
        <w:ind w:firstLine="709"/>
        <w:outlineLvl w:val="9"/>
        <w:rPr>
          <w:b w:val="0"/>
          <w:lang w:val="uk-UA"/>
        </w:rPr>
      </w:pPr>
      <w:bookmarkStart w:id="31" w:name="_Toc318405247"/>
      <w:bookmarkStart w:id="32" w:name="_Toc318480722"/>
      <w:r>
        <w:rPr>
          <w:lang w:val="uk-UA"/>
        </w:rPr>
        <w:t xml:space="preserve">3.2. </w:t>
      </w:r>
      <w:r w:rsidR="00C44DDD" w:rsidRPr="00D47A87">
        <w:rPr>
          <w:lang w:val="uk-UA"/>
        </w:rPr>
        <w:t>Інтегративні можливості пропонованого трактування</w:t>
      </w:r>
      <w:r w:rsidR="00C44DDD" w:rsidRPr="00D47A87">
        <w:rPr>
          <w:sz w:val="22"/>
          <w:lang w:val="uk-UA"/>
        </w:rPr>
        <w:t>.</w:t>
      </w:r>
      <w:bookmarkEnd w:id="31"/>
      <w:bookmarkEnd w:id="32"/>
      <w:r w:rsidR="00C44DDD" w:rsidRPr="00D47A87">
        <w:rPr>
          <w:lang w:val="uk-UA"/>
        </w:rPr>
        <w:t xml:space="preserve"> </w:t>
      </w:r>
      <w:r w:rsidR="001B4256" w:rsidRPr="00D47A87">
        <w:rPr>
          <w:b w:val="0"/>
          <w:lang w:val="uk-UA"/>
        </w:rPr>
        <w:t>Покажемо тепер, як окр</w:t>
      </w:r>
      <w:r w:rsidR="00217461">
        <w:rPr>
          <w:b w:val="0"/>
          <w:lang w:val="uk-UA"/>
        </w:rPr>
        <w:t>есле</w:t>
      </w:r>
      <w:r w:rsidR="001B4256" w:rsidRPr="00D47A87">
        <w:rPr>
          <w:b w:val="0"/>
          <w:lang w:val="uk-UA"/>
        </w:rPr>
        <w:t xml:space="preserve">ні вище поняттєві засоби </w:t>
      </w:r>
      <w:r w:rsidR="00217461">
        <w:rPr>
          <w:b w:val="0"/>
          <w:lang w:val="uk-UA"/>
        </w:rPr>
        <w:t>слугу</w:t>
      </w:r>
      <w:r w:rsidR="001B4256" w:rsidRPr="00D47A87">
        <w:rPr>
          <w:b w:val="0"/>
          <w:lang w:val="uk-UA"/>
        </w:rPr>
        <w:t>ють інтеграції уявлень про особистість, отриманих у рамках різних (і навіть таких, що протистоять одна одній) методологічних традицій.</w:t>
      </w:r>
    </w:p>
    <w:p w:rsidR="001B4256" w:rsidRPr="00A35E42" w:rsidRDefault="001B4256" w:rsidP="00C25B15">
      <w:pPr>
        <w:pStyle w:val="a0"/>
        <w:spacing w:line="360" w:lineRule="auto"/>
      </w:pPr>
      <w:r>
        <w:t>З</w:t>
      </w:r>
      <w:r w:rsidRPr="00A35E42">
        <w:t xml:space="preserve">вернімося до категорії </w:t>
      </w:r>
      <w:r w:rsidRPr="00A35E42">
        <w:rPr>
          <w:rStyle w:val="a6"/>
        </w:rPr>
        <w:t>екзистенції</w:t>
      </w:r>
      <w:r w:rsidRPr="00A35E42">
        <w:t>, визначаючи її, скажімо, за А. Ле</w:t>
      </w:r>
      <w:r>
        <w:t>нґ</w:t>
      </w:r>
      <w:r w:rsidRPr="00A35E42">
        <w:t>л</w:t>
      </w:r>
      <w:r>
        <w:t>е</w:t>
      </w:r>
      <w:r w:rsidRPr="00A35E42">
        <w:t>, як «проживання людиною свого духовного виміру» [</w:t>
      </w:r>
      <w:r w:rsidR="00C55E56">
        <w:fldChar w:fldCharType="begin"/>
      </w:r>
      <w:r w:rsidR="00C55E56">
        <w:instrText xml:space="preserve"> REF _Ref316984173 \r \h  \* MERGEFORMAT </w:instrText>
      </w:r>
      <w:r w:rsidR="00C55E56">
        <w:fldChar w:fldCharType="separate"/>
      </w:r>
      <w:r w:rsidR="00243278">
        <w:t>23</w:t>
      </w:r>
      <w:r w:rsidR="00C55E56">
        <w:fldChar w:fldCharType="end"/>
      </w:r>
      <w:r>
        <w:t>,</w:t>
      </w:r>
      <w:r w:rsidRPr="00A35E42">
        <w:t xml:space="preserve"> </w:t>
      </w:r>
      <w:r>
        <w:t>с</w:t>
      </w:r>
      <w:r w:rsidRPr="00A35E42">
        <w:t>. 122]. З</w:t>
      </w:r>
      <w:r w:rsidR="00217461">
        <w:t>а</w:t>
      </w:r>
      <w:r>
        <w:t xml:space="preserve"> поширеними </w:t>
      </w:r>
      <w:r w:rsidRPr="00A35E42">
        <w:t xml:space="preserve">поглядами, екзистенція являє собою «недоступну </w:t>
      </w:r>
      <w:r>
        <w:t>жодн</w:t>
      </w:r>
      <w:r w:rsidRPr="00A35E42">
        <w:t xml:space="preserve">ому дослідженню свободу», реальність, «пізнавану тільки на особистому досвіді, але не на основі наукового знання» </w:t>
      </w:r>
      <w:r w:rsidRPr="00A35E42">
        <w:rPr>
          <w:szCs w:val="24"/>
        </w:rPr>
        <w:t>(</w:t>
      </w:r>
      <w:r w:rsidRPr="00A35E42">
        <w:t>цит.</w:t>
      </w:r>
      <w:r w:rsidRPr="00A35E42">
        <w:rPr>
          <w:szCs w:val="24"/>
        </w:rPr>
        <w:t xml:space="preserve"> </w:t>
      </w:r>
      <w:r w:rsidRPr="00A35E42">
        <w:t>за</w:t>
      </w:r>
      <w:r w:rsidRPr="00A35E42">
        <w:rPr>
          <w:szCs w:val="24"/>
        </w:rPr>
        <w:t xml:space="preserve"> [</w:t>
      </w:r>
      <w:r w:rsidR="007E0085">
        <w:rPr>
          <w:szCs w:val="24"/>
        </w:rPr>
        <w:fldChar w:fldCharType="begin"/>
      </w:r>
      <w:r w:rsidR="004F4C8F">
        <w:rPr>
          <w:szCs w:val="24"/>
        </w:rPr>
        <w:instrText xml:space="preserve"> REF _Ref321305553 \r \h </w:instrText>
      </w:r>
      <w:r w:rsidR="007E0085">
        <w:rPr>
          <w:szCs w:val="24"/>
        </w:rPr>
      </w:r>
      <w:r w:rsidR="007E0085">
        <w:rPr>
          <w:szCs w:val="24"/>
        </w:rPr>
        <w:fldChar w:fldCharType="separate"/>
      </w:r>
      <w:r w:rsidR="00243278">
        <w:rPr>
          <w:szCs w:val="24"/>
        </w:rPr>
        <w:t>30</w:t>
      </w:r>
      <w:r w:rsidR="007E0085">
        <w:rPr>
          <w:szCs w:val="24"/>
        </w:rPr>
        <w:fldChar w:fldCharType="end"/>
      </w:r>
      <w:r>
        <w:rPr>
          <w:szCs w:val="24"/>
        </w:rPr>
        <w:t>,</w:t>
      </w:r>
      <w:r w:rsidRPr="00A35E42">
        <w:rPr>
          <w:szCs w:val="24"/>
        </w:rPr>
        <w:t xml:space="preserve"> </w:t>
      </w:r>
      <w:r>
        <w:rPr>
          <w:szCs w:val="24"/>
        </w:rPr>
        <w:t>с</w:t>
      </w:r>
      <w:r w:rsidRPr="00A35E42">
        <w:t>.</w:t>
      </w:r>
      <w:r w:rsidRPr="00A35E42">
        <w:rPr>
          <w:szCs w:val="24"/>
        </w:rPr>
        <w:t xml:space="preserve"> </w:t>
      </w:r>
      <w:r w:rsidRPr="00A35E42">
        <w:t>10</w:t>
      </w:r>
      <w:r w:rsidRPr="00A35E42">
        <w:rPr>
          <w:szCs w:val="24"/>
        </w:rPr>
        <w:t>–</w:t>
      </w:r>
      <w:r w:rsidRPr="00A35E42">
        <w:t>11</w:t>
      </w:r>
      <w:r w:rsidRPr="00A35E42">
        <w:rPr>
          <w:szCs w:val="24"/>
        </w:rPr>
        <w:t>])</w:t>
      </w:r>
      <w:r w:rsidRPr="00A35E42">
        <w:t>. Однак спробу</w:t>
      </w:r>
      <w:r>
        <w:t>й</w:t>
      </w:r>
      <w:r w:rsidRPr="00A35E42">
        <w:t xml:space="preserve">мо опертися: на загальну раціогуманістичну </w:t>
      </w:r>
      <w:r>
        <w:t>на</w:t>
      </w:r>
      <w:r w:rsidRPr="00A35E42">
        <w:t>станову [</w:t>
      </w:r>
      <w:r w:rsidR="007E0085" w:rsidRPr="00A35E42">
        <w:fldChar w:fldCharType="begin"/>
      </w:r>
      <w:r w:rsidRPr="00A35E42">
        <w:instrText xml:space="preserve"> REF _Ref317623850 \r \h </w:instrText>
      </w:r>
      <w:r w:rsidR="007E0085" w:rsidRPr="00A35E42">
        <w:fldChar w:fldCharType="separate"/>
      </w:r>
      <w:r w:rsidR="00243278">
        <w:t>12</w:t>
      </w:r>
      <w:r w:rsidR="007E0085" w:rsidRPr="00A35E42">
        <w:fldChar w:fldCharType="end"/>
      </w:r>
      <w:r w:rsidRPr="00A35E42">
        <w:t xml:space="preserve">; </w:t>
      </w:r>
      <w:r w:rsidR="007E0085" w:rsidRPr="00A35E42">
        <w:fldChar w:fldCharType="begin"/>
      </w:r>
      <w:r w:rsidRPr="00A35E42">
        <w:instrText xml:space="preserve"> REF _Ref317625066 \r \h </w:instrText>
      </w:r>
      <w:r w:rsidR="007E0085" w:rsidRPr="00A35E42">
        <w:fldChar w:fldCharType="separate"/>
      </w:r>
      <w:r w:rsidR="00243278">
        <w:t>13</w:t>
      </w:r>
      <w:r w:rsidR="007E0085" w:rsidRPr="00A35E42">
        <w:fldChar w:fldCharType="end"/>
      </w:r>
      <w:r w:rsidRPr="00A35E42">
        <w:t>], що спонукує дола</w:t>
      </w:r>
      <w:r w:rsidR="00217461">
        <w:t>ти</w:t>
      </w:r>
      <w:r w:rsidRPr="00A35E42">
        <w:t xml:space="preserve"> надмірн</w:t>
      </w:r>
      <w:r w:rsidR="00217461">
        <w:t>е</w:t>
      </w:r>
      <w:r w:rsidRPr="00A35E42">
        <w:t xml:space="preserve"> протиставлення методологічних підходів; на критику Д.О. Леонтьєвим [</w:t>
      </w:r>
      <w:r w:rsidR="007E0085" w:rsidRPr="00A35E42">
        <w:fldChar w:fldCharType="begin"/>
      </w:r>
      <w:r w:rsidRPr="00A35E42">
        <w:instrText xml:space="preserve"> REF _Ref319353966 \r \h </w:instrText>
      </w:r>
      <w:r w:rsidR="007E0085" w:rsidRPr="00A35E42">
        <w:fldChar w:fldCharType="separate"/>
      </w:r>
      <w:r w:rsidR="00243278">
        <w:t>22</w:t>
      </w:r>
      <w:r w:rsidR="007E0085" w:rsidRPr="00A35E42">
        <w:fldChar w:fldCharType="end"/>
      </w:r>
      <w:r w:rsidRPr="00A35E42">
        <w:t>] уявлень про несумісність гуманітарного й природничонаукового підходів до психології людини; нарешті, на</w:t>
      </w:r>
      <w:r>
        <w:t xml:space="preserve"> </w:t>
      </w:r>
      <w:r w:rsidRPr="00A35E42">
        <w:t>тезу М.А. Алмаєва (</w:t>
      </w:r>
      <w:r>
        <w:t>яка</w:t>
      </w:r>
      <w:r w:rsidRPr="00A35E42">
        <w:t xml:space="preserve"> реалізує відомий у методології науки принцип</w:t>
      </w:r>
      <w:r w:rsidRPr="00A35E42">
        <w:rPr>
          <w:rStyle w:val="a6"/>
        </w:rPr>
        <w:t xml:space="preserve"> додатковості</w:t>
      </w:r>
      <w:r w:rsidRPr="00A35E42">
        <w:t>): «Оскільки психолог</w:t>
      </w:r>
      <w:r>
        <w:t>ія обґрунтовується подвійно – і</w:t>
      </w:r>
      <w:r w:rsidRPr="00A35E42">
        <w:t xml:space="preserve"> власними феноменологічними апріорі (яким </w:t>
      </w:r>
      <w:r>
        <w:t>загал</w:t>
      </w:r>
      <w:r w:rsidRPr="00A35E42">
        <w:t xml:space="preserve">ом відповідає інтроспективний “погляд зсередини”), </w:t>
      </w:r>
      <w:r w:rsidRPr="00A35E42">
        <w:lastRenderedPageBreak/>
        <w:t xml:space="preserve">так і через апріорі природи (“погляд </w:t>
      </w:r>
      <w:r w:rsidR="00057FE8">
        <w:t>із</w:t>
      </w:r>
      <w:r w:rsidRPr="00A35E42">
        <w:t>з</w:t>
      </w:r>
      <w:r w:rsidR="00057FE8">
        <w:t>овні</w:t>
      </w:r>
      <w:r w:rsidRPr="00A35E42">
        <w:t xml:space="preserve">”), то й психологічний дискурс розгортається з позицій то феноменологічної, то натуралістичної </w:t>
      </w:r>
      <w:r>
        <w:t>на</w:t>
      </w:r>
      <w:r w:rsidRPr="00A35E42">
        <w:t>станови» [</w:t>
      </w:r>
      <w:r w:rsidR="007E0085" w:rsidRPr="00A35E42">
        <w:fldChar w:fldCharType="begin"/>
      </w:r>
      <w:r w:rsidRPr="00A35E42">
        <w:instrText xml:space="preserve"> REF _Ref319354014 \r \h </w:instrText>
      </w:r>
      <w:r w:rsidR="007E0085" w:rsidRPr="00A35E42">
        <w:fldChar w:fldCharType="separate"/>
      </w:r>
      <w:r w:rsidR="00243278">
        <w:t>1</w:t>
      </w:r>
      <w:r w:rsidR="007E0085" w:rsidRPr="00A35E42">
        <w:fldChar w:fldCharType="end"/>
      </w:r>
      <w:r>
        <w:t>, с. 49–50].</w:t>
      </w:r>
    </w:p>
    <w:p w:rsidR="001B4256" w:rsidRPr="004C5B58" w:rsidRDefault="001B4256" w:rsidP="00C25B15">
      <w:pPr>
        <w:pStyle w:val="a0"/>
        <w:spacing w:line="360" w:lineRule="auto"/>
      </w:pPr>
      <w:r>
        <w:t>С</w:t>
      </w:r>
      <w:r w:rsidRPr="00A35E42">
        <w:t xml:space="preserve">пираючись на наведені ідеї, ми вважаємо досяжними логічно </w:t>
      </w:r>
      <w:r w:rsidRPr="004C5B58">
        <w:t xml:space="preserve">релевантні (і, </w:t>
      </w:r>
      <w:r>
        <w:t>відповідно,</w:t>
      </w:r>
      <w:r w:rsidRPr="004C5B58">
        <w:t xml:space="preserve"> узгод</w:t>
      </w:r>
      <w:r>
        <w:t>жувані</w:t>
      </w:r>
      <w:r w:rsidRPr="004C5B58">
        <w:t xml:space="preserve"> із природничонауково</w:t>
      </w:r>
      <w:r w:rsidR="00217461">
        <w:t>ю</w:t>
      </w:r>
      <w:r w:rsidRPr="004C5B58">
        <w:t xml:space="preserve"> традиці</w:t>
      </w:r>
      <w:r w:rsidR="00217461">
        <w:t>єю</w:t>
      </w:r>
      <w:r w:rsidRPr="004C5B58">
        <w:t>) репрезентації фрагментів т.</w:t>
      </w:r>
      <w:r>
        <w:t xml:space="preserve"> </w:t>
      </w:r>
      <w:r w:rsidRPr="004C5B58">
        <w:t xml:space="preserve">зв. психологічної реальності, </w:t>
      </w:r>
      <w:r>
        <w:t>що</w:t>
      </w:r>
      <w:r w:rsidRPr="004C5B58">
        <w:t xml:space="preserve"> феноменологічно (у суб'єктивному досвіді) відкриваються людині, яка рефлексує свою екзистенцію. В обґрунтування й розвиток сказаного відзначимо наступне.</w:t>
      </w:r>
    </w:p>
    <w:p w:rsidR="001B4256" w:rsidRPr="004C5B58" w:rsidRDefault="001B4256" w:rsidP="00C25B15">
      <w:pPr>
        <w:pStyle w:val="a0"/>
        <w:spacing w:line="360" w:lineRule="auto"/>
      </w:pPr>
      <w:r w:rsidRPr="004C5B58">
        <w:t xml:space="preserve">А. Сама екзистенціалістська традиція, починаючи зі своїх </w:t>
      </w:r>
      <w:r>
        <w:t>витоків</w:t>
      </w:r>
      <w:r w:rsidRPr="004C5B58">
        <w:t xml:space="preserve">, не зводилася до розгляду суб'єктивного досвіду людини. Уже </w:t>
      </w:r>
      <w:r>
        <w:t>С. К’</w:t>
      </w:r>
      <w:r w:rsidRPr="004C5B58">
        <w:t>єрк</w:t>
      </w:r>
      <w:r>
        <w:t>еґ</w:t>
      </w:r>
      <w:r w:rsidRPr="004C5B58">
        <w:t xml:space="preserve">ор вважав, що «людина як суб'єкт власного життя повинна постійно робити вибір своєї внутрішньої позиції </w:t>
      </w:r>
      <w:r>
        <w:t>та</w:t>
      </w:r>
      <w:r w:rsidRPr="004C5B58">
        <w:t xml:space="preserve"> своєї поведінки» (цит. за [</w:t>
      </w:r>
      <w:r w:rsidR="007E0085">
        <w:fldChar w:fldCharType="begin"/>
      </w:r>
      <w:r w:rsidR="009E7080">
        <w:instrText xml:space="preserve"> REF _Ref321305553 \r \h </w:instrText>
      </w:r>
      <w:r w:rsidR="007E0085">
        <w:fldChar w:fldCharType="separate"/>
      </w:r>
      <w:r w:rsidR="00243278">
        <w:t>30</w:t>
      </w:r>
      <w:r w:rsidR="007E0085">
        <w:fldChar w:fldCharType="end"/>
      </w:r>
      <w:r>
        <w:t>,</w:t>
      </w:r>
      <w:r w:rsidRPr="004C5B58">
        <w:t xml:space="preserve"> </w:t>
      </w:r>
      <w:r>
        <w:t>с</w:t>
      </w:r>
      <w:r w:rsidRPr="004C5B58">
        <w:t xml:space="preserve">. 10]). Але </w:t>
      </w:r>
      <w:r>
        <w:t>якщо</w:t>
      </w:r>
      <w:r w:rsidRPr="004C5B58">
        <w:t xml:space="preserve"> екзистенція </w:t>
      </w:r>
      <w:r>
        <w:t>знаходи</w:t>
      </w:r>
      <w:r w:rsidRPr="004C5B58">
        <w:t xml:space="preserve">ть </w:t>
      </w:r>
      <w:r>
        <w:t>вия</w:t>
      </w:r>
      <w:r w:rsidRPr="004C5B58">
        <w:t>в</w:t>
      </w:r>
      <w:r>
        <w:t xml:space="preserve"> у</w:t>
      </w:r>
      <w:r w:rsidRPr="004C5B58">
        <w:t xml:space="preserve"> поведінці, то вона може вивчатися не </w:t>
      </w:r>
      <w:r>
        <w:t>л</w:t>
      </w:r>
      <w:r w:rsidRPr="004C5B58">
        <w:t>и</w:t>
      </w:r>
      <w:r>
        <w:t>ше</w:t>
      </w:r>
      <w:r w:rsidRPr="004C5B58">
        <w:t xml:space="preserve"> суб'єктивними, а й об'єктивними методами.</w:t>
      </w:r>
    </w:p>
    <w:p w:rsidR="001B4256" w:rsidRPr="004C5B58" w:rsidRDefault="001B4256" w:rsidP="00C25B15">
      <w:pPr>
        <w:pStyle w:val="a0"/>
        <w:spacing w:line="360" w:lineRule="auto"/>
      </w:pPr>
      <w:r w:rsidRPr="004C5B58">
        <w:t>Б. При конкретизації уявлень про екзистенцію необхідно розрізняти:</w:t>
      </w:r>
    </w:p>
    <w:p w:rsidR="001B4256" w:rsidRPr="004C5B58" w:rsidRDefault="001B4256" w:rsidP="00C25B15">
      <w:pPr>
        <w:pStyle w:val="a0"/>
        <w:spacing w:line="360" w:lineRule="auto"/>
      </w:pPr>
      <w:r w:rsidRPr="004C5B58">
        <w:t>а) високорозвинену</w:t>
      </w:r>
      <w:r w:rsidR="0068620A">
        <w:t>, відзначувану виразною рефлексією</w:t>
      </w:r>
      <w:r w:rsidRPr="004C5B58">
        <w:t xml:space="preserve"> форму екзистенції, що спонукує людину до свідомо здійснюваних вчинків, які відповідали б критеріям високої духовності;</w:t>
      </w:r>
    </w:p>
    <w:p w:rsidR="001B4256" w:rsidRPr="004C5B58" w:rsidRDefault="0068620A" w:rsidP="00C25B15">
      <w:pPr>
        <w:pStyle w:val="a0"/>
        <w:spacing w:line="360" w:lineRule="auto"/>
      </w:pPr>
      <w:r>
        <w:t xml:space="preserve">б) </w:t>
      </w:r>
      <w:r w:rsidR="001B4256" w:rsidRPr="004C5B58">
        <w:t>менш розвинені форми</w:t>
      </w:r>
      <w:r>
        <w:t xml:space="preserve"> </w:t>
      </w:r>
      <w:r w:rsidRPr="004C5B58">
        <w:t>екзистенції</w:t>
      </w:r>
      <w:r w:rsidR="001B4256" w:rsidRPr="004C5B58">
        <w:t>;</w:t>
      </w:r>
    </w:p>
    <w:p w:rsidR="0068620A" w:rsidRDefault="001B4256" w:rsidP="00C25B15">
      <w:pPr>
        <w:pStyle w:val="a0"/>
        <w:spacing w:line="360" w:lineRule="auto"/>
      </w:pPr>
      <w:r w:rsidRPr="004C5B58">
        <w:t>в) передумови до становлення зазначених в «б» і «а» форм.</w:t>
      </w:r>
      <w:r w:rsidR="005028A5">
        <w:t xml:space="preserve"> Гіпотеза про наявність таких передумов уже в новонародженої дитини (див. [</w:t>
      </w:r>
      <w:r w:rsidR="007E0085">
        <w:fldChar w:fldCharType="begin"/>
      </w:r>
      <w:r w:rsidR="0068620A">
        <w:instrText xml:space="preserve"> REF _Ref319355643 \r \h </w:instrText>
      </w:r>
      <w:r w:rsidR="007E0085">
        <w:fldChar w:fldCharType="separate"/>
      </w:r>
      <w:r w:rsidR="00243278">
        <w:t>18</w:t>
      </w:r>
      <w:r w:rsidR="007E0085">
        <w:fldChar w:fldCharType="end"/>
      </w:r>
      <w:r w:rsidR="005028A5">
        <w:t>]) співзвучна з постулюванням нейрофізіологічних задатків здібностей (зокрема, Г.С. Костюком), інстинктивної основи архетипів К.</w:t>
      </w:r>
      <w:r w:rsidR="005028A5" w:rsidRPr="005028A5">
        <w:t>Ґ.</w:t>
      </w:r>
      <w:r w:rsidR="005028A5">
        <w:t xml:space="preserve"> Юнґом, із концепцією генези</w:t>
      </w:r>
      <w:r w:rsidR="0068620A">
        <w:t xml:space="preserve"> особистості С.Д. Максименка [</w:t>
      </w:r>
      <w:r w:rsidR="007E0085">
        <w:fldChar w:fldCharType="begin"/>
      </w:r>
      <w:r w:rsidR="0068620A">
        <w:instrText xml:space="preserve"> REF _Ref319354123 \r \h </w:instrText>
      </w:r>
      <w:r w:rsidR="007E0085">
        <w:fldChar w:fldCharType="separate"/>
      </w:r>
      <w:r w:rsidR="00243278">
        <w:t>24</w:t>
      </w:r>
      <w:r w:rsidR="007E0085">
        <w:fldChar w:fldCharType="end"/>
      </w:r>
      <w:r w:rsidR="0068620A">
        <w:t xml:space="preserve">] і т. п. </w:t>
      </w:r>
      <w:r w:rsidR="005028A5">
        <w:t xml:space="preserve"> </w:t>
      </w:r>
      <w:r>
        <w:t xml:space="preserve"> </w:t>
      </w:r>
    </w:p>
    <w:p w:rsidR="001B4256" w:rsidRPr="004C5B58" w:rsidRDefault="001B4256" w:rsidP="00C25B15">
      <w:pPr>
        <w:pStyle w:val="a0"/>
        <w:spacing w:line="360" w:lineRule="auto"/>
      </w:pPr>
      <w:r w:rsidRPr="004C5B58">
        <w:t xml:space="preserve">В. У контексті нашого підходу </w:t>
      </w:r>
      <w:r w:rsidRPr="004C5B58">
        <w:rPr>
          <w:rStyle w:val="a6"/>
        </w:rPr>
        <w:t>екзистенці</w:t>
      </w:r>
      <w:r>
        <w:rPr>
          <w:rStyle w:val="a6"/>
        </w:rPr>
        <w:t>й</w:t>
      </w:r>
      <w:r w:rsidRPr="004C5B58">
        <w:rPr>
          <w:rStyle w:val="a6"/>
        </w:rPr>
        <w:t>ність</w:t>
      </w:r>
      <w:r w:rsidRPr="004C5B58">
        <w:t xml:space="preserve"> (готовність до реалізації екзистенції</w:t>
      </w:r>
      <w:r>
        <w:t>) природно описувати (див. підрозділ</w:t>
      </w:r>
      <w:r w:rsidRPr="004C5B58">
        <w:t xml:space="preserve"> 3.1) як компонент особистості – одн</w:t>
      </w:r>
      <w:r>
        <w:t>у</w:t>
      </w:r>
      <w:r w:rsidRPr="004C5B58">
        <w:t xml:space="preserve"> з</w:t>
      </w:r>
      <w:r w:rsidRPr="004C5B58">
        <w:rPr>
          <w:rStyle w:val="a6"/>
        </w:rPr>
        <w:t xml:space="preserve"> парціальних якостей особи</w:t>
      </w:r>
      <w:r w:rsidRPr="004C5B58">
        <w:t xml:space="preserve"> (к</w:t>
      </w:r>
      <w:r>
        <w:t>отр</w:t>
      </w:r>
      <w:r w:rsidRPr="004C5B58">
        <w:t>а, як і інші її якості, може бути розвинена різною мірою).</w:t>
      </w:r>
    </w:p>
    <w:p w:rsidR="00D377F8" w:rsidRDefault="00C44DDD" w:rsidP="00C25B15">
      <w:pPr>
        <w:pStyle w:val="a0"/>
        <w:spacing w:line="360" w:lineRule="auto"/>
      </w:pPr>
      <w:r w:rsidRPr="00C44DDD">
        <w:rPr>
          <w:b/>
          <w:szCs w:val="24"/>
        </w:rPr>
        <w:t>3.3.</w:t>
      </w:r>
      <w:r>
        <w:rPr>
          <w:b/>
          <w:szCs w:val="24"/>
        </w:rPr>
        <w:t xml:space="preserve"> Трактування особистості, базоване на поняттях про модуси культури.</w:t>
      </w:r>
      <w:r>
        <w:rPr>
          <w:szCs w:val="24"/>
        </w:rPr>
        <w:t xml:space="preserve"> </w:t>
      </w:r>
      <w:r w:rsidR="00C95882">
        <w:rPr>
          <w:szCs w:val="24"/>
        </w:rPr>
        <w:t>П</w:t>
      </w:r>
      <w:r w:rsidR="00217461">
        <w:rPr>
          <w:szCs w:val="24"/>
        </w:rPr>
        <w:t>оп</w:t>
      </w:r>
      <w:r w:rsidR="00C95882">
        <w:rPr>
          <w:szCs w:val="24"/>
        </w:rPr>
        <w:t>ри вс</w:t>
      </w:r>
      <w:r w:rsidR="00217461">
        <w:rPr>
          <w:szCs w:val="24"/>
        </w:rPr>
        <w:t>е</w:t>
      </w:r>
      <w:r w:rsidR="00777CB8">
        <w:rPr>
          <w:szCs w:val="24"/>
        </w:rPr>
        <w:t xml:space="preserve"> сказан</w:t>
      </w:r>
      <w:r w:rsidR="00217461">
        <w:rPr>
          <w:szCs w:val="24"/>
        </w:rPr>
        <w:t>е</w:t>
      </w:r>
      <w:r w:rsidR="00C95882">
        <w:rPr>
          <w:szCs w:val="24"/>
        </w:rPr>
        <w:t xml:space="preserve">, </w:t>
      </w:r>
      <w:r w:rsidR="0056361E" w:rsidRPr="0093556F">
        <w:t>аналіз</w:t>
      </w:r>
      <w:r w:rsidR="0056361E" w:rsidRPr="0093556F">
        <w:rPr>
          <w:szCs w:val="24"/>
        </w:rPr>
        <w:t xml:space="preserve"> </w:t>
      </w:r>
      <w:r w:rsidR="0056361E" w:rsidRPr="0093556F">
        <w:t>запропоновано</w:t>
      </w:r>
      <w:r w:rsidR="00907488" w:rsidRPr="0093556F">
        <w:rPr>
          <w:szCs w:val="24"/>
        </w:rPr>
        <w:t>го</w:t>
      </w:r>
      <w:r w:rsidR="0056361E" w:rsidRPr="0093556F">
        <w:rPr>
          <w:szCs w:val="24"/>
        </w:rPr>
        <w:t xml:space="preserve"> </w:t>
      </w:r>
      <w:r w:rsidR="00B744B6">
        <w:rPr>
          <w:szCs w:val="24"/>
        </w:rPr>
        <w:t>у</w:t>
      </w:r>
      <w:r w:rsidR="0056361E" w:rsidRPr="0093556F">
        <w:rPr>
          <w:szCs w:val="24"/>
        </w:rPr>
        <w:t xml:space="preserve"> [</w:t>
      </w:r>
      <w:r w:rsidR="007E0085" w:rsidRPr="0093556F">
        <w:rPr>
          <w:szCs w:val="24"/>
        </w:rPr>
        <w:fldChar w:fldCharType="begin"/>
      </w:r>
      <w:r w:rsidR="0056361E" w:rsidRPr="0093556F">
        <w:rPr>
          <w:szCs w:val="24"/>
        </w:rPr>
        <w:instrText xml:space="preserve"> REF _Ref315778343 \r \h </w:instrText>
      </w:r>
      <w:r w:rsidR="007E0085" w:rsidRPr="0093556F">
        <w:rPr>
          <w:szCs w:val="24"/>
        </w:rPr>
      </w:r>
      <w:r w:rsidR="007E0085" w:rsidRPr="0093556F">
        <w:rPr>
          <w:szCs w:val="24"/>
        </w:rPr>
        <w:fldChar w:fldCharType="separate"/>
      </w:r>
      <w:r w:rsidR="00243278">
        <w:rPr>
          <w:szCs w:val="24"/>
        </w:rPr>
        <w:t>8</w:t>
      </w:r>
      <w:r w:rsidR="007E0085" w:rsidRPr="0093556F">
        <w:rPr>
          <w:szCs w:val="24"/>
        </w:rPr>
        <w:fldChar w:fldCharType="end"/>
      </w:r>
      <w:r w:rsidR="0056361E" w:rsidRPr="0093556F">
        <w:rPr>
          <w:szCs w:val="24"/>
        </w:rPr>
        <w:t xml:space="preserve">; </w:t>
      </w:r>
      <w:r w:rsidR="007E0085" w:rsidRPr="0093556F">
        <w:rPr>
          <w:szCs w:val="24"/>
        </w:rPr>
        <w:fldChar w:fldCharType="begin"/>
      </w:r>
      <w:r w:rsidR="0056361E" w:rsidRPr="0093556F">
        <w:rPr>
          <w:szCs w:val="24"/>
        </w:rPr>
        <w:instrText xml:space="preserve"> REF _Ref318578292 \r \h </w:instrText>
      </w:r>
      <w:r w:rsidR="007E0085" w:rsidRPr="0093556F">
        <w:rPr>
          <w:szCs w:val="24"/>
        </w:rPr>
      </w:r>
      <w:r w:rsidR="007E0085" w:rsidRPr="0093556F">
        <w:rPr>
          <w:szCs w:val="24"/>
        </w:rPr>
        <w:fldChar w:fldCharType="separate"/>
      </w:r>
      <w:r w:rsidR="00243278">
        <w:rPr>
          <w:szCs w:val="24"/>
        </w:rPr>
        <w:t>10</w:t>
      </w:r>
      <w:r w:rsidR="007E0085" w:rsidRPr="0093556F">
        <w:rPr>
          <w:szCs w:val="24"/>
        </w:rPr>
        <w:fldChar w:fldCharType="end"/>
      </w:r>
      <w:r w:rsidR="0056361E" w:rsidRPr="0093556F">
        <w:rPr>
          <w:szCs w:val="24"/>
        </w:rPr>
        <w:t>]</w:t>
      </w:r>
      <w:r>
        <w:rPr>
          <w:szCs w:val="24"/>
        </w:rPr>
        <w:t xml:space="preserve"> і відтвореного у підрозділі 3.1</w:t>
      </w:r>
      <w:r w:rsidR="0056361E" w:rsidRPr="0093556F">
        <w:rPr>
          <w:szCs w:val="24"/>
        </w:rPr>
        <w:t xml:space="preserve"> </w:t>
      </w:r>
      <w:r w:rsidR="0056361E" w:rsidRPr="0093556F">
        <w:t>трактування</w:t>
      </w:r>
      <w:r w:rsidR="0056361E" w:rsidRPr="0093556F">
        <w:rPr>
          <w:szCs w:val="24"/>
        </w:rPr>
        <w:t xml:space="preserve"> </w:t>
      </w:r>
      <w:r w:rsidR="0056361E" w:rsidRPr="0093556F">
        <w:t>поняття</w:t>
      </w:r>
      <w:r w:rsidR="0056361E" w:rsidRPr="0093556F">
        <w:rPr>
          <w:szCs w:val="24"/>
        </w:rPr>
        <w:t xml:space="preserve"> </w:t>
      </w:r>
      <w:r w:rsidR="00751E6B">
        <w:rPr>
          <w:szCs w:val="24"/>
        </w:rPr>
        <w:t xml:space="preserve">(можна сказати: категорії) </w:t>
      </w:r>
      <w:r w:rsidR="0056361E" w:rsidRPr="0093556F">
        <w:rPr>
          <w:szCs w:val="24"/>
        </w:rPr>
        <w:t>«</w:t>
      </w:r>
      <w:r w:rsidR="0056361E" w:rsidRPr="0093556F">
        <w:t>особистість</w:t>
      </w:r>
      <w:r w:rsidR="0056361E" w:rsidRPr="0093556F">
        <w:rPr>
          <w:szCs w:val="24"/>
        </w:rPr>
        <w:t xml:space="preserve">» </w:t>
      </w:r>
      <w:r w:rsidR="0056361E" w:rsidRPr="0093556F">
        <w:t>вияв</w:t>
      </w:r>
      <w:r w:rsidR="007F453D">
        <w:t>ив</w:t>
      </w:r>
      <w:r w:rsidR="0056361E" w:rsidRPr="0093556F">
        <w:rPr>
          <w:szCs w:val="24"/>
        </w:rPr>
        <w:t xml:space="preserve"> </w:t>
      </w:r>
      <w:r w:rsidR="007F453D">
        <w:rPr>
          <w:szCs w:val="24"/>
        </w:rPr>
        <w:t xml:space="preserve">і </w:t>
      </w:r>
      <w:r w:rsidR="0056361E" w:rsidRPr="0093556F">
        <w:t>властиві</w:t>
      </w:r>
      <w:r w:rsidR="0056361E" w:rsidRPr="0093556F">
        <w:rPr>
          <w:szCs w:val="24"/>
        </w:rPr>
        <w:t xml:space="preserve"> </w:t>
      </w:r>
      <w:r w:rsidR="00751E6B">
        <w:t>ць</w:t>
      </w:r>
      <w:r w:rsidR="00907488" w:rsidRPr="0093556F">
        <w:t>ому</w:t>
      </w:r>
      <w:r w:rsidR="00751E6B">
        <w:t xml:space="preserve"> трактуванню</w:t>
      </w:r>
      <w:r w:rsidR="0056361E" w:rsidRPr="0093556F">
        <w:rPr>
          <w:szCs w:val="24"/>
        </w:rPr>
        <w:t xml:space="preserve"> </w:t>
      </w:r>
      <w:r w:rsidR="009D54CD">
        <w:rPr>
          <w:szCs w:val="24"/>
        </w:rPr>
        <w:t>вади</w:t>
      </w:r>
      <w:r w:rsidR="0056361E" w:rsidRPr="0093556F">
        <w:rPr>
          <w:szCs w:val="24"/>
        </w:rPr>
        <w:t xml:space="preserve">. </w:t>
      </w:r>
      <w:r w:rsidR="0056361E" w:rsidRPr="0093556F">
        <w:t xml:space="preserve">Вони </w:t>
      </w:r>
      <w:r w:rsidR="00907488" w:rsidRPr="0093556F">
        <w:t>по</w:t>
      </w:r>
      <w:r w:rsidR="0056361E" w:rsidRPr="0093556F">
        <w:t xml:space="preserve">в'язані: </w:t>
      </w:r>
    </w:p>
    <w:p w:rsidR="00D377F8" w:rsidRDefault="0056361E" w:rsidP="00C25B15">
      <w:pPr>
        <w:pStyle w:val="a0"/>
        <w:spacing w:line="360" w:lineRule="auto"/>
      </w:pPr>
      <w:r w:rsidRPr="0093556F">
        <w:t>а) з розмитістю характеристик «відносна автономія» і «індивідуальна своєрідність», що негативно позначається на чіткості</w:t>
      </w:r>
      <w:r w:rsidR="00751E6B">
        <w:t xml:space="preserve"> понятт</w:t>
      </w:r>
      <w:r w:rsidR="00B744B6">
        <w:t>я, яке визначається за їх допомогою</w:t>
      </w:r>
      <w:r w:rsidRPr="0093556F">
        <w:t xml:space="preserve">; </w:t>
      </w:r>
    </w:p>
    <w:p w:rsidR="00D377F8" w:rsidRDefault="0056361E" w:rsidP="00C25B15">
      <w:pPr>
        <w:pStyle w:val="a0"/>
        <w:spacing w:line="360" w:lineRule="auto"/>
        <w:rPr>
          <w:szCs w:val="24"/>
        </w:rPr>
      </w:pPr>
      <w:r w:rsidRPr="0093556F">
        <w:t xml:space="preserve">б) з недостатньою «психологічністю» </w:t>
      </w:r>
      <w:r w:rsidR="00751E6B">
        <w:t>обговорюва</w:t>
      </w:r>
      <w:r w:rsidRPr="0093556F">
        <w:t>ного трактування.</w:t>
      </w:r>
      <w:r w:rsidR="00D377F8">
        <w:t xml:space="preserve"> Тим часом, попри безсумнівну між</w:t>
      </w:r>
      <w:r w:rsidR="00D377F8" w:rsidRPr="00944BD0">
        <w:t xml:space="preserve">дисциплінарність </w:t>
      </w:r>
      <w:r w:rsidR="00751E6B" w:rsidRPr="00944BD0">
        <w:rPr>
          <w:szCs w:val="24"/>
        </w:rPr>
        <w:t>категорії</w:t>
      </w:r>
      <w:r w:rsidRPr="00944BD0">
        <w:rPr>
          <w:szCs w:val="24"/>
        </w:rPr>
        <w:t xml:space="preserve"> </w:t>
      </w:r>
      <w:r w:rsidR="00D377F8" w:rsidRPr="00944BD0">
        <w:t>«особистість»</w:t>
      </w:r>
      <w:r w:rsidR="00D377F8" w:rsidRPr="00944BD0">
        <w:rPr>
          <w:szCs w:val="24"/>
        </w:rPr>
        <w:t xml:space="preserve">, є підстави вважати </w:t>
      </w:r>
      <w:r w:rsidR="00751E6B" w:rsidRPr="00944BD0">
        <w:rPr>
          <w:szCs w:val="24"/>
        </w:rPr>
        <w:t>її</w:t>
      </w:r>
      <w:r w:rsidR="00D377F8" w:rsidRPr="00944BD0">
        <w:rPr>
          <w:szCs w:val="24"/>
        </w:rPr>
        <w:t xml:space="preserve"> насамперед психологічн</w:t>
      </w:r>
      <w:r w:rsidR="00751E6B" w:rsidRPr="00944BD0">
        <w:rPr>
          <w:szCs w:val="24"/>
        </w:rPr>
        <w:t>ою</w:t>
      </w:r>
      <w:r w:rsidR="004D66D3" w:rsidRPr="00944BD0">
        <w:rPr>
          <w:szCs w:val="24"/>
        </w:rPr>
        <w:t>.</w:t>
      </w:r>
      <w:r w:rsidR="00D377F8" w:rsidRPr="00944BD0">
        <w:rPr>
          <w:szCs w:val="24"/>
        </w:rPr>
        <w:t xml:space="preserve"> </w:t>
      </w:r>
      <w:r w:rsidR="004D66D3">
        <w:rPr>
          <w:szCs w:val="24"/>
        </w:rPr>
        <w:t>А</w:t>
      </w:r>
      <w:r w:rsidR="00D377F8">
        <w:rPr>
          <w:szCs w:val="24"/>
        </w:rPr>
        <w:t>дже для психології вон</w:t>
      </w:r>
      <w:r w:rsidR="00751E6B">
        <w:rPr>
          <w:szCs w:val="24"/>
        </w:rPr>
        <w:t>а є однією</w:t>
      </w:r>
      <w:r w:rsidR="00D377F8">
        <w:rPr>
          <w:szCs w:val="24"/>
        </w:rPr>
        <w:t xml:space="preserve"> з центральних</w:t>
      </w:r>
      <w:r w:rsidR="00751E6B">
        <w:rPr>
          <w:szCs w:val="24"/>
        </w:rPr>
        <w:t>,</w:t>
      </w:r>
      <w:r w:rsidR="00D377F8">
        <w:rPr>
          <w:szCs w:val="24"/>
        </w:rPr>
        <w:t xml:space="preserve"> </w:t>
      </w:r>
      <w:r w:rsidR="00751E6B">
        <w:rPr>
          <w:szCs w:val="24"/>
        </w:rPr>
        <w:t xml:space="preserve">ба навіть </w:t>
      </w:r>
      <w:r w:rsidR="004D66D3">
        <w:rPr>
          <w:szCs w:val="24"/>
        </w:rPr>
        <w:t xml:space="preserve">часом </w:t>
      </w:r>
      <w:r w:rsidR="00751E6B">
        <w:rPr>
          <w:szCs w:val="24"/>
        </w:rPr>
        <w:t>її</w:t>
      </w:r>
      <w:r w:rsidR="004D66D3">
        <w:rPr>
          <w:szCs w:val="24"/>
        </w:rPr>
        <w:t xml:space="preserve"> визнають у цій царині найголовніш</w:t>
      </w:r>
      <w:r w:rsidR="00751E6B">
        <w:rPr>
          <w:szCs w:val="24"/>
        </w:rPr>
        <w:t>ою.</w:t>
      </w:r>
      <w:r w:rsidR="004D66D3">
        <w:rPr>
          <w:szCs w:val="24"/>
        </w:rPr>
        <w:t xml:space="preserve"> </w:t>
      </w:r>
      <w:r w:rsidR="00751E6B">
        <w:rPr>
          <w:szCs w:val="24"/>
        </w:rPr>
        <w:t>З</w:t>
      </w:r>
      <w:r w:rsidR="004D66D3">
        <w:rPr>
          <w:szCs w:val="24"/>
        </w:rPr>
        <w:t>окрема,</w:t>
      </w:r>
      <w:r w:rsidR="00D377F8">
        <w:rPr>
          <w:szCs w:val="24"/>
        </w:rPr>
        <w:t xml:space="preserve"> Л.С. Виготський, в одній з неопублікованих </w:t>
      </w:r>
      <w:r w:rsidR="004D66D3">
        <w:rPr>
          <w:szCs w:val="24"/>
        </w:rPr>
        <w:t xml:space="preserve">праць, характеризував психологію як </w:t>
      </w:r>
      <w:r w:rsidR="004D66D3" w:rsidRPr="001200B3">
        <w:rPr>
          <w:szCs w:val="24"/>
        </w:rPr>
        <w:t>«наук</w:t>
      </w:r>
      <w:r w:rsidR="004D66D3">
        <w:rPr>
          <w:szCs w:val="24"/>
        </w:rPr>
        <w:t>у</w:t>
      </w:r>
      <w:r w:rsidR="004D66D3" w:rsidRPr="001200B3">
        <w:rPr>
          <w:szCs w:val="24"/>
        </w:rPr>
        <w:t xml:space="preserve"> про особистість» – </w:t>
      </w:r>
      <w:r w:rsidR="004D66D3">
        <w:rPr>
          <w:szCs w:val="24"/>
        </w:rPr>
        <w:t>див</w:t>
      </w:r>
      <w:r w:rsidR="004D66D3" w:rsidRPr="001200B3">
        <w:rPr>
          <w:szCs w:val="24"/>
        </w:rPr>
        <w:t>. [</w:t>
      </w:r>
      <w:r w:rsidR="007E0085">
        <w:rPr>
          <w:szCs w:val="24"/>
        </w:rPr>
        <w:fldChar w:fldCharType="begin"/>
      </w:r>
      <w:r w:rsidR="007A7D14">
        <w:rPr>
          <w:szCs w:val="24"/>
        </w:rPr>
        <w:instrText xml:space="preserve"> REF _Ref327877708 \r \h </w:instrText>
      </w:r>
      <w:r w:rsidR="007E0085">
        <w:rPr>
          <w:szCs w:val="24"/>
        </w:rPr>
      </w:r>
      <w:r w:rsidR="007E0085">
        <w:rPr>
          <w:szCs w:val="24"/>
        </w:rPr>
        <w:fldChar w:fldCharType="separate"/>
      </w:r>
      <w:r w:rsidR="00243278">
        <w:rPr>
          <w:szCs w:val="24"/>
        </w:rPr>
        <w:t>27</w:t>
      </w:r>
      <w:r w:rsidR="007E0085">
        <w:rPr>
          <w:szCs w:val="24"/>
        </w:rPr>
        <w:fldChar w:fldCharType="end"/>
      </w:r>
      <w:r w:rsidR="004D66D3">
        <w:rPr>
          <w:szCs w:val="24"/>
        </w:rPr>
        <w:t>,</w:t>
      </w:r>
      <w:r w:rsidR="004D66D3" w:rsidRPr="001200B3">
        <w:rPr>
          <w:szCs w:val="24"/>
        </w:rPr>
        <w:t xml:space="preserve"> </w:t>
      </w:r>
      <w:r w:rsidR="004D66D3">
        <w:rPr>
          <w:szCs w:val="24"/>
        </w:rPr>
        <w:t>с</w:t>
      </w:r>
      <w:r w:rsidR="004D66D3" w:rsidRPr="001200B3">
        <w:rPr>
          <w:szCs w:val="24"/>
        </w:rPr>
        <w:t>. 103]</w:t>
      </w:r>
      <w:r w:rsidR="00751E6B">
        <w:rPr>
          <w:szCs w:val="24"/>
        </w:rPr>
        <w:t>.</w:t>
      </w:r>
      <w:r w:rsidR="004D66D3">
        <w:rPr>
          <w:szCs w:val="24"/>
        </w:rPr>
        <w:t xml:space="preserve"> </w:t>
      </w:r>
      <w:r w:rsidR="00751E6B">
        <w:rPr>
          <w:szCs w:val="24"/>
        </w:rPr>
        <w:t>Н</w:t>
      </w:r>
      <w:r w:rsidR="004D66D3">
        <w:rPr>
          <w:szCs w:val="24"/>
        </w:rPr>
        <w:t>атомість</w:t>
      </w:r>
      <w:r w:rsidR="009D54CD">
        <w:rPr>
          <w:szCs w:val="24"/>
        </w:rPr>
        <w:t xml:space="preserve"> </w:t>
      </w:r>
      <w:r w:rsidR="009D54CD">
        <w:rPr>
          <w:szCs w:val="24"/>
        </w:rPr>
        <w:lastRenderedPageBreak/>
        <w:t>суміжні дисципліни (</w:t>
      </w:r>
      <w:r w:rsidR="00217461">
        <w:rPr>
          <w:szCs w:val="24"/>
        </w:rPr>
        <w:t xml:space="preserve">психіатрія, </w:t>
      </w:r>
      <w:r w:rsidR="009D54CD">
        <w:rPr>
          <w:szCs w:val="24"/>
        </w:rPr>
        <w:t>соціологія,</w:t>
      </w:r>
      <w:r w:rsidR="00217461">
        <w:rPr>
          <w:szCs w:val="24"/>
        </w:rPr>
        <w:t xml:space="preserve"> історична наука, політологія,</w:t>
      </w:r>
      <w:r w:rsidR="009D54CD">
        <w:rPr>
          <w:szCs w:val="24"/>
        </w:rPr>
        <w:t xml:space="preserve"> правознавство тощо), звертаючись до розгляду особистості, обов’язково зачіпають – в аспекті, який цікавит</w:t>
      </w:r>
      <w:r w:rsidR="00751E6B">
        <w:rPr>
          <w:szCs w:val="24"/>
        </w:rPr>
        <w:t>ь їх, – психологічну проблематику</w:t>
      </w:r>
      <w:r w:rsidR="009D54CD">
        <w:rPr>
          <w:szCs w:val="24"/>
        </w:rPr>
        <w:t>.</w:t>
      </w:r>
    </w:p>
    <w:p w:rsidR="0056361E" w:rsidRPr="0093556F" w:rsidRDefault="009D54CD" w:rsidP="00C25B15">
      <w:pPr>
        <w:pStyle w:val="a0"/>
        <w:spacing w:line="360" w:lineRule="auto"/>
        <w:rPr>
          <w:szCs w:val="22"/>
        </w:rPr>
      </w:pPr>
      <w:r>
        <w:t>Водночас</w:t>
      </w:r>
      <w:r w:rsidR="0056361E" w:rsidRPr="0093556F">
        <w:t xml:space="preserve"> те, якою мірою і яким саме суб'єктом культури здатн</w:t>
      </w:r>
      <w:r w:rsidR="0093556F" w:rsidRPr="0093556F">
        <w:t>а</w:t>
      </w:r>
      <w:r w:rsidR="0056361E" w:rsidRPr="0093556F">
        <w:t xml:space="preserve"> бути дана особа, залежить не тільки від </w:t>
      </w:r>
      <w:r w:rsidR="0093556F" w:rsidRPr="0093556F">
        <w:t>її</w:t>
      </w:r>
      <w:r w:rsidR="0056361E" w:rsidRPr="0093556F">
        <w:t xml:space="preserve"> психологічних характеристик, але й від </w:t>
      </w:r>
      <w:r w:rsidR="0093556F" w:rsidRPr="0093556F">
        <w:t>її</w:t>
      </w:r>
      <w:r w:rsidR="0056361E" w:rsidRPr="0093556F">
        <w:t xml:space="preserve"> фізичного здоров'я, соціального</w:t>
      </w:r>
      <w:r w:rsidR="00EF1588">
        <w:t xml:space="preserve"> й майнового</w:t>
      </w:r>
      <w:r w:rsidR="0056361E" w:rsidRPr="0093556F">
        <w:t xml:space="preserve"> статусу й т.</w:t>
      </w:r>
      <w:r w:rsidR="00EF1588">
        <w:t xml:space="preserve"> </w:t>
      </w:r>
      <w:r w:rsidR="0056361E" w:rsidRPr="0093556F">
        <w:t>п.</w:t>
      </w:r>
    </w:p>
    <w:p w:rsidR="00126D87" w:rsidRPr="00E024AD" w:rsidRDefault="0056361E" w:rsidP="00C25B15">
      <w:pPr>
        <w:pStyle w:val="a0"/>
        <w:spacing w:line="360" w:lineRule="auto"/>
        <w:rPr>
          <w:rStyle w:val="a6"/>
          <w:i w:val="0"/>
        </w:rPr>
      </w:pPr>
      <w:r w:rsidRPr="0093556F">
        <w:rPr>
          <w:szCs w:val="22"/>
        </w:rPr>
        <w:t xml:space="preserve">Прагнучи подолати зазначені </w:t>
      </w:r>
      <w:r w:rsidR="00751E6B">
        <w:rPr>
          <w:szCs w:val="22"/>
        </w:rPr>
        <w:t>вади</w:t>
      </w:r>
      <w:r w:rsidRPr="0093556F">
        <w:rPr>
          <w:szCs w:val="22"/>
        </w:rPr>
        <w:t xml:space="preserve"> </w:t>
      </w:r>
      <w:r w:rsidR="00751E6B">
        <w:rPr>
          <w:szCs w:val="22"/>
        </w:rPr>
        <w:t>і</w:t>
      </w:r>
      <w:r w:rsidRPr="0093556F">
        <w:rPr>
          <w:szCs w:val="22"/>
        </w:rPr>
        <w:t xml:space="preserve"> скориставшись поняттями про модуси культури (див. </w:t>
      </w:r>
      <w:r w:rsidR="005241CD">
        <w:rPr>
          <w:szCs w:val="22"/>
        </w:rPr>
        <w:t>під</w:t>
      </w:r>
      <w:r w:rsidRPr="0093556F">
        <w:rPr>
          <w:szCs w:val="22"/>
        </w:rPr>
        <w:t>розділ 2</w:t>
      </w:r>
      <w:r w:rsidR="005241CD">
        <w:rPr>
          <w:szCs w:val="22"/>
        </w:rPr>
        <w:t>.2</w:t>
      </w:r>
      <w:r w:rsidRPr="0093556F">
        <w:rPr>
          <w:szCs w:val="22"/>
        </w:rPr>
        <w:t xml:space="preserve">), ми сформували </w:t>
      </w:r>
      <w:r w:rsidR="00C56EB7">
        <w:rPr>
          <w:szCs w:val="22"/>
        </w:rPr>
        <w:t>щ</w:t>
      </w:r>
      <w:r w:rsidRPr="0093556F">
        <w:rPr>
          <w:szCs w:val="22"/>
        </w:rPr>
        <w:t>е</w:t>
      </w:r>
      <w:r w:rsidR="00C56EB7">
        <w:rPr>
          <w:szCs w:val="22"/>
        </w:rPr>
        <w:t xml:space="preserve"> одне</w:t>
      </w:r>
      <w:r w:rsidRPr="0093556F">
        <w:rPr>
          <w:szCs w:val="22"/>
        </w:rPr>
        <w:t xml:space="preserve"> визначення, </w:t>
      </w:r>
      <w:r w:rsidR="002034D9">
        <w:rPr>
          <w:szCs w:val="22"/>
        </w:rPr>
        <w:t>яке</w:t>
      </w:r>
      <w:r w:rsidRPr="0093556F">
        <w:rPr>
          <w:szCs w:val="22"/>
        </w:rPr>
        <w:t xml:space="preserve"> </w:t>
      </w:r>
      <w:r w:rsidRPr="0093556F">
        <w:t>конкретиз</w:t>
      </w:r>
      <w:r w:rsidR="00C56EB7">
        <w:t>ує</w:t>
      </w:r>
      <w:r w:rsidRPr="0093556F">
        <w:t xml:space="preserve"> психологічн</w:t>
      </w:r>
      <w:r w:rsidR="00C56EB7">
        <w:t>у</w:t>
      </w:r>
      <w:r w:rsidRPr="0093556F">
        <w:t xml:space="preserve"> категорі</w:t>
      </w:r>
      <w:r w:rsidR="00C56EB7">
        <w:t>ю</w:t>
      </w:r>
      <w:r w:rsidRPr="0093556F">
        <w:t xml:space="preserve"> особистості</w:t>
      </w:r>
      <w:r w:rsidRPr="0093556F">
        <w:rPr>
          <w:szCs w:val="22"/>
        </w:rPr>
        <w:t xml:space="preserve">: </w:t>
      </w:r>
      <w:r w:rsidRPr="00F73D14">
        <w:rPr>
          <w:b/>
          <w:i/>
        </w:rPr>
        <w:t>особистість – система</w:t>
      </w:r>
      <w:r w:rsidR="002E5596" w:rsidRPr="00F73D14">
        <w:rPr>
          <w:b/>
          <w:i/>
        </w:rPr>
        <w:t xml:space="preserve"> характеристик</w:t>
      </w:r>
      <w:r w:rsidRPr="00F73D14">
        <w:rPr>
          <w:b/>
          <w:i/>
        </w:rPr>
        <w:t xml:space="preserve"> особист</w:t>
      </w:r>
      <w:r w:rsidR="002E5596" w:rsidRPr="00F73D14">
        <w:rPr>
          <w:b/>
          <w:i/>
        </w:rPr>
        <w:t>их</w:t>
      </w:r>
      <w:r w:rsidRPr="00F73D14">
        <w:rPr>
          <w:b/>
          <w:i/>
        </w:rPr>
        <w:t xml:space="preserve"> психологічн</w:t>
      </w:r>
      <w:r w:rsidR="002E5596" w:rsidRPr="00F73D14">
        <w:rPr>
          <w:b/>
          <w:i/>
        </w:rPr>
        <w:t>их</w:t>
      </w:r>
      <w:r w:rsidRPr="00F73D14">
        <w:rPr>
          <w:b/>
          <w:i/>
        </w:rPr>
        <w:t xml:space="preserve"> модус</w:t>
      </w:r>
      <w:r w:rsidR="002E5596" w:rsidRPr="00F73D14">
        <w:rPr>
          <w:b/>
          <w:i/>
        </w:rPr>
        <w:t>ів</w:t>
      </w:r>
      <w:r w:rsidRPr="00F73D14">
        <w:rPr>
          <w:b/>
          <w:i/>
        </w:rPr>
        <w:t xml:space="preserve"> культури</w:t>
      </w:r>
      <w:r w:rsidR="00BD6544">
        <w:rPr>
          <w:i/>
        </w:rPr>
        <w:t xml:space="preserve">, </w:t>
      </w:r>
      <w:r w:rsidR="00BD6544" w:rsidRPr="00BD6544">
        <w:rPr>
          <w:b/>
          <w:i/>
        </w:rPr>
        <w:t>які</w:t>
      </w:r>
      <w:r w:rsidR="00BD6544">
        <w:rPr>
          <w:i/>
        </w:rPr>
        <w:t xml:space="preserve"> </w:t>
      </w:r>
      <w:r w:rsidR="00BD6544" w:rsidRPr="00F73D14">
        <w:rPr>
          <w:b/>
          <w:i/>
        </w:rPr>
        <w:t>притаманн</w:t>
      </w:r>
      <w:r w:rsidR="00BD6544">
        <w:rPr>
          <w:b/>
          <w:i/>
        </w:rPr>
        <w:t>і</w:t>
      </w:r>
      <w:r w:rsidR="00BD6544" w:rsidRPr="00F73D14">
        <w:rPr>
          <w:b/>
          <w:i/>
        </w:rPr>
        <w:t xml:space="preserve"> даній особі</w:t>
      </w:r>
      <w:r w:rsidR="00751E6B">
        <w:t>.</w:t>
      </w:r>
      <w:r w:rsidR="00126D87">
        <w:t xml:space="preserve"> </w:t>
      </w:r>
      <w:r w:rsidR="002034D9">
        <w:t>Д</w:t>
      </w:r>
      <w:r w:rsidR="00126D87">
        <w:t xml:space="preserve">о </w:t>
      </w:r>
      <w:r w:rsidR="00BD6544">
        <w:t>вказан</w:t>
      </w:r>
      <w:r w:rsidR="00126D87">
        <w:t>их характеристик належать найрізноманітніші досліджувані у психології властивості та якості особи</w:t>
      </w:r>
      <w:r w:rsidR="0093556F">
        <w:rPr>
          <w:szCs w:val="22"/>
        </w:rPr>
        <w:t>.</w:t>
      </w:r>
      <w:r w:rsidR="002034D9">
        <w:rPr>
          <w:szCs w:val="22"/>
        </w:rPr>
        <w:t xml:space="preserve"> Істотною є згадка у наведеному визначенні про </w:t>
      </w:r>
      <w:r w:rsidR="002034D9" w:rsidRPr="002034D9">
        <w:rPr>
          <w:i/>
          <w:szCs w:val="22"/>
        </w:rPr>
        <w:t>систему</w:t>
      </w:r>
      <w:r w:rsidR="002034D9">
        <w:rPr>
          <w:szCs w:val="22"/>
        </w:rPr>
        <w:t xml:space="preserve"> характеристик: ця згадка співзвучна із широко визнаною у психологічній науці ідеєю про зумовленість </w:t>
      </w:r>
      <w:r w:rsidR="009F6DEC">
        <w:rPr>
          <w:szCs w:val="22"/>
        </w:rPr>
        <w:t>різноманітни</w:t>
      </w:r>
      <w:r w:rsidR="002034D9">
        <w:rPr>
          <w:szCs w:val="22"/>
        </w:rPr>
        <w:t>х проявів психічного життя людини «єдин</w:t>
      </w:r>
      <w:r w:rsidR="007A7D14">
        <w:rPr>
          <w:szCs w:val="22"/>
        </w:rPr>
        <w:t>ою особистісною структурою» [</w:t>
      </w:r>
      <w:r w:rsidR="007E0085">
        <w:rPr>
          <w:szCs w:val="22"/>
        </w:rPr>
        <w:fldChar w:fldCharType="begin"/>
      </w:r>
      <w:r w:rsidR="007A7D14">
        <w:rPr>
          <w:szCs w:val="22"/>
        </w:rPr>
        <w:instrText xml:space="preserve"> REF _Ref327877755 \r \h </w:instrText>
      </w:r>
      <w:r w:rsidR="007E0085">
        <w:rPr>
          <w:szCs w:val="22"/>
        </w:rPr>
      </w:r>
      <w:r w:rsidR="007E0085">
        <w:rPr>
          <w:szCs w:val="22"/>
        </w:rPr>
        <w:fldChar w:fldCharType="separate"/>
      </w:r>
      <w:r w:rsidR="00243278">
        <w:rPr>
          <w:szCs w:val="22"/>
        </w:rPr>
        <w:t>14</w:t>
      </w:r>
      <w:r w:rsidR="007E0085">
        <w:rPr>
          <w:szCs w:val="22"/>
        </w:rPr>
        <w:fldChar w:fldCharType="end"/>
      </w:r>
      <w:r w:rsidR="002034D9">
        <w:rPr>
          <w:szCs w:val="22"/>
        </w:rPr>
        <w:t xml:space="preserve">, с. 77]. </w:t>
      </w:r>
      <w:r w:rsidR="00126D87">
        <w:rPr>
          <w:szCs w:val="22"/>
        </w:rPr>
        <w:t xml:space="preserve"> </w:t>
      </w:r>
      <w:r w:rsidRPr="0093556F">
        <w:rPr>
          <w:szCs w:val="22"/>
        </w:rPr>
        <w:t>Згадані</w:t>
      </w:r>
      <w:r w:rsidR="002034D9">
        <w:rPr>
          <w:szCs w:val="22"/>
        </w:rPr>
        <w:t xml:space="preserve"> у визначенні</w:t>
      </w:r>
      <w:r w:rsidRPr="0093556F">
        <w:rPr>
          <w:szCs w:val="22"/>
        </w:rPr>
        <w:t xml:space="preserve"> характеристики (у комбінації з характеристиками інших особистих модусів культури) </w:t>
      </w:r>
      <w:r w:rsidRPr="0093556F">
        <w:t>дозволяють особі</w:t>
      </w:r>
      <w:r w:rsidR="00126D87">
        <w:t xml:space="preserve"> </w:t>
      </w:r>
      <w:r w:rsidR="00126D87" w:rsidRPr="0093556F">
        <w:t>бути носієм різноманітних особистих модусів культури, змінювати їх, продукувати нові</w:t>
      </w:r>
      <w:r w:rsidR="00126D87">
        <w:t>, модифікувати зв’язки між ними – і, завдяки цьому</w:t>
      </w:r>
      <w:r w:rsidRPr="0093556F">
        <w:t xml:space="preserve"> бути</w:t>
      </w:r>
      <w:r w:rsidR="00126D87">
        <w:t>, зокрема,</w:t>
      </w:r>
      <w:r w:rsidRPr="0093556F">
        <w:t xml:space="preserve"> </w:t>
      </w:r>
      <w:r w:rsidR="00126D87">
        <w:rPr>
          <w:rStyle w:val="a6"/>
        </w:rPr>
        <w:t>відносно автономним та</w:t>
      </w:r>
      <w:r w:rsidRPr="0093556F">
        <w:rPr>
          <w:rStyle w:val="a6"/>
        </w:rPr>
        <w:t xml:space="preserve"> індивідуально своєрідним суб'єктом культури</w:t>
      </w:r>
      <w:r w:rsidR="00126D87">
        <w:rPr>
          <w:rStyle w:val="a6"/>
        </w:rPr>
        <w:t>.</w:t>
      </w:r>
      <w:r w:rsidR="00E024AD">
        <w:rPr>
          <w:rStyle w:val="a6"/>
        </w:rPr>
        <w:t xml:space="preserve"> </w:t>
      </w:r>
      <w:r w:rsidR="00E024AD">
        <w:rPr>
          <w:rStyle w:val="a6"/>
          <w:i w:val="0"/>
        </w:rPr>
        <w:t>Отже, щойно запропоноване визначення особистості є</w:t>
      </w:r>
      <w:r w:rsidR="00C56EB7">
        <w:rPr>
          <w:rStyle w:val="a6"/>
          <w:i w:val="0"/>
        </w:rPr>
        <w:t>, в певному сенсі,</w:t>
      </w:r>
      <w:r w:rsidR="00E024AD">
        <w:rPr>
          <w:rStyle w:val="a6"/>
          <w:i w:val="0"/>
        </w:rPr>
        <w:t xml:space="preserve"> </w:t>
      </w:r>
      <w:r w:rsidR="00C56EB7" w:rsidRPr="00C56EB7">
        <w:rPr>
          <w:rStyle w:val="a6"/>
        </w:rPr>
        <w:t>узагальненим</w:t>
      </w:r>
      <w:r w:rsidR="00C56EB7">
        <w:rPr>
          <w:rStyle w:val="a6"/>
          <w:i w:val="0"/>
        </w:rPr>
        <w:t xml:space="preserve"> стосовно </w:t>
      </w:r>
      <w:r w:rsidR="00E024AD">
        <w:rPr>
          <w:rStyle w:val="a6"/>
          <w:i w:val="0"/>
        </w:rPr>
        <w:t>поданого у підрозділі 1.2.</w:t>
      </w:r>
    </w:p>
    <w:p w:rsidR="0056361E" w:rsidRPr="00F527E6" w:rsidRDefault="00126D87" w:rsidP="00C25B15">
      <w:pPr>
        <w:pStyle w:val="a0"/>
        <w:spacing w:line="360" w:lineRule="auto"/>
      </w:pPr>
      <w:r>
        <w:t>Варто в</w:t>
      </w:r>
      <w:r w:rsidR="0056361E" w:rsidRPr="00F527E6">
        <w:t>раху</w:t>
      </w:r>
      <w:r>
        <w:t>вати</w:t>
      </w:r>
      <w:r w:rsidR="0056361E" w:rsidRPr="00F527E6">
        <w:rPr>
          <w:szCs w:val="24"/>
        </w:rPr>
        <w:t xml:space="preserve"> (</w:t>
      </w:r>
      <w:r w:rsidR="0056361E" w:rsidRPr="00F527E6">
        <w:t>пор.</w:t>
      </w:r>
      <w:r w:rsidR="0056361E" w:rsidRPr="00F527E6">
        <w:rPr>
          <w:szCs w:val="24"/>
        </w:rPr>
        <w:t xml:space="preserve"> [</w:t>
      </w:r>
      <w:r w:rsidR="007E0085" w:rsidRPr="00F527E6">
        <w:rPr>
          <w:szCs w:val="24"/>
        </w:rPr>
        <w:fldChar w:fldCharType="begin"/>
      </w:r>
      <w:r w:rsidR="0056361E" w:rsidRPr="00F527E6">
        <w:rPr>
          <w:szCs w:val="24"/>
        </w:rPr>
        <w:instrText xml:space="preserve"> REF _Ref316816367 \r \h </w:instrText>
      </w:r>
      <w:r w:rsidR="007E0085" w:rsidRPr="00F527E6">
        <w:rPr>
          <w:szCs w:val="24"/>
        </w:rPr>
      </w:r>
      <w:r w:rsidR="007E0085" w:rsidRPr="00F527E6">
        <w:rPr>
          <w:szCs w:val="24"/>
        </w:rPr>
        <w:fldChar w:fldCharType="separate"/>
      </w:r>
      <w:r w:rsidR="00243278">
        <w:rPr>
          <w:szCs w:val="24"/>
        </w:rPr>
        <w:t>28</w:t>
      </w:r>
      <w:r w:rsidR="007E0085" w:rsidRPr="00F527E6">
        <w:rPr>
          <w:szCs w:val="24"/>
        </w:rPr>
        <w:fldChar w:fldCharType="end"/>
      </w:r>
      <w:r w:rsidR="0056361E" w:rsidRPr="00F527E6">
        <w:rPr>
          <w:szCs w:val="24"/>
        </w:rPr>
        <w:t>]),</w:t>
      </w:r>
      <w:r w:rsidR="0093556F" w:rsidRPr="00F527E6">
        <w:t xml:space="preserve"> </w:t>
      </w:r>
      <w:r w:rsidR="0056361E" w:rsidRPr="00F527E6">
        <w:t>що</w:t>
      </w:r>
      <w:r w:rsidR="0056361E" w:rsidRPr="00F527E6">
        <w:rPr>
          <w:szCs w:val="24"/>
        </w:rPr>
        <w:t xml:space="preserve"> </w:t>
      </w:r>
      <w:r w:rsidR="0056361E" w:rsidRPr="00F527E6">
        <w:t xml:space="preserve">поняттям </w:t>
      </w:r>
      <w:r w:rsidR="0056361E" w:rsidRPr="00F527E6">
        <w:rPr>
          <w:i/>
        </w:rPr>
        <w:t>особистість</w:t>
      </w:r>
      <w:r w:rsidR="0056361E" w:rsidRPr="00F527E6">
        <w:t xml:space="preserve"> охоплено два типи буття особист</w:t>
      </w:r>
      <w:r w:rsidR="00B50F49">
        <w:t>их</w:t>
      </w:r>
      <w:r w:rsidR="0056361E" w:rsidRPr="00F527E6">
        <w:t xml:space="preserve"> психологічн</w:t>
      </w:r>
      <w:r w:rsidR="00B50F49">
        <w:t>их</w:t>
      </w:r>
      <w:r w:rsidR="0056361E" w:rsidRPr="00F527E6">
        <w:t xml:space="preserve"> модус</w:t>
      </w:r>
      <w:r w:rsidR="00B50F49">
        <w:t>ів</w:t>
      </w:r>
      <w:r w:rsidR="0056361E" w:rsidRPr="00F527E6">
        <w:t xml:space="preserve"> культури: </w:t>
      </w:r>
      <w:r w:rsidR="0093556F" w:rsidRPr="00F527E6">
        <w:rPr>
          <w:rStyle w:val="a6"/>
        </w:rPr>
        <w:t>і</w:t>
      </w:r>
      <w:r w:rsidR="0056361E" w:rsidRPr="00F527E6">
        <w:rPr>
          <w:rStyle w:val="a6"/>
        </w:rPr>
        <w:t>нтра</w:t>
      </w:r>
      <w:r w:rsidR="0093556F" w:rsidRPr="00F527E6">
        <w:rPr>
          <w:rStyle w:val="a6"/>
        </w:rPr>
        <w:t>і</w:t>
      </w:r>
      <w:r w:rsidR="0056361E" w:rsidRPr="00F527E6">
        <w:rPr>
          <w:rStyle w:val="a6"/>
        </w:rPr>
        <w:t>ндив</w:t>
      </w:r>
      <w:r w:rsidR="0093556F" w:rsidRPr="00F527E6">
        <w:rPr>
          <w:rStyle w:val="a6"/>
        </w:rPr>
        <w:t>і</w:t>
      </w:r>
      <w:r w:rsidR="0056361E" w:rsidRPr="00F527E6">
        <w:rPr>
          <w:rStyle w:val="a6"/>
        </w:rPr>
        <w:t>дн</w:t>
      </w:r>
      <w:r w:rsidR="0093556F" w:rsidRPr="00F527E6">
        <w:rPr>
          <w:rStyle w:val="a6"/>
        </w:rPr>
        <w:t>и</w:t>
      </w:r>
      <w:r w:rsidR="0056361E" w:rsidRPr="00F527E6">
        <w:rPr>
          <w:rStyle w:val="a6"/>
        </w:rPr>
        <w:t xml:space="preserve">й </w:t>
      </w:r>
      <w:r w:rsidR="0056361E" w:rsidRPr="00F527E6">
        <w:t xml:space="preserve">(буття, фізично локалізоване в розглянутому індивідові) і </w:t>
      </w:r>
      <w:r w:rsidR="0093556F" w:rsidRPr="00F527E6">
        <w:rPr>
          <w:rStyle w:val="a6"/>
        </w:rPr>
        <w:t>е</w:t>
      </w:r>
      <w:r w:rsidR="0056361E" w:rsidRPr="00F527E6">
        <w:rPr>
          <w:rStyle w:val="a6"/>
        </w:rPr>
        <w:t>кстра</w:t>
      </w:r>
      <w:r w:rsidR="0093556F" w:rsidRPr="00F527E6">
        <w:rPr>
          <w:rStyle w:val="a6"/>
        </w:rPr>
        <w:t>і</w:t>
      </w:r>
      <w:r w:rsidR="0056361E" w:rsidRPr="00F527E6">
        <w:rPr>
          <w:rStyle w:val="a6"/>
        </w:rPr>
        <w:t>ндив</w:t>
      </w:r>
      <w:r w:rsidR="0093556F" w:rsidRPr="00F527E6">
        <w:rPr>
          <w:rStyle w:val="a6"/>
        </w:rPr>
        <w:t>і</w:t>
      </w:r>
      <w:r w:rsidR="0056361E" w:rsidRPr="00F527E6">
        <w:rPr>
          <w:rStyle w:val="a6"/>
        </w:rPr>
        <w:t>дн</w:t>
      </w:r>
      <w:r w:rsidR="0093556F" w:rsidRPr="00F527E6">
        <w:rPr>
          <w:rStyle w:val="a6"/>
        </w:rPr>
        <w:t>и</w:t>
      </w:r>
      <w:r w:rsidR="0056361E" w:rsidRPr="00F527E6">
        <w:rPr>
          <w:rStyle w:val="a6"/>
        </w:rPr>
        <w:t xml:space="preserve">й </w:t>
      </w:r>
      <w:r w:rsidR="0056361E" w:rsidRPr="00F527E6">
        <w:t>(буття, яке фізично локалізоване поза цим індивідом, але в детермінації якого він бере участь). Ця теза одержала розробку</w:t>
      </w:r>
      <w:r w:rsidR="00066FC9" w:rsidRPr="00944BD0">
        <w:t>, зокрема,</w:t>
      </w:r>
      <w:r w:rsidR="0056361E" w:rsidRPr="00944BD0">
        <w:t xml:space="preserve"> </w:t>
      </w:r>
      <w:r w:rsidR="0056361E" w:rsidRPr="00F527E6">
        <w:t xml:space="preserve">в концепції </w:t>
      </w:r>
      <w:r w:rsidR="0056361E" w:rsidRPr="00F527E6">
        <w:rPr>
          <w:rStyle w:val="a6"/>
        </w:rPr>
        <w:t xml:space="preserve">культурного простору особи </w:t>
      </w:r>
      <w:r w:rsidR="0056361E" w:rsidRPr="00F527E6">
        <w:t>[</w:t>
      </w:r>
      <w:r w:rsidR="007E0085" w:rsidRPr="00F527E6">
        <w:fldChar w:fldCharType="begin"/>
      </w:r>
      <w:r w:rsidR="007949B8" w:rsidRPr="00F527E6">
        <w:instrText xml:space="preserve"> REF _Ref317587913 \r \h </w:instrText>
      </w:r>
      <w:r w:rsidR="007E0085" w:rsidRPr="00F527E6">
        <w:fldChar w:fldCharType="separate"/>
      </w:r>
      <w:r w:rsidR="00243278">
        <w:t>25</w:t>
      </w:r>
      <w:r w:rsidR="007E0085" w:rsidRPr="00F527E6">
        <w:fldChar w:fldCharType="end"/>
      </w:r>
      <w:r w:rsidR="007949B8">
        <w:t xml:space="preserve">; </w:t>
      </w:r>
      <w:r w:rsidR="007E0085" w:rsidRPr="00F527E6">
        <w:fldChar w:fldCharType="begin"/>
      </w:r>
      <w:r w:rsidR="0056361E" w:rsidRPr="00F527E6">
        <w:instrText xml:space="preserve"> REF _Ref317587895 \r \h </w:instrText>
      </w:r>
      <w:r w:rsidR="007E0085" w:rsidRPr="00F527E6">
        <w:fldChar w:fldCharType="separate"/>
      </w:r>
      <w:r w:rsidR="00243278">
        <w:t>26</w:t>
      </w:r>
      <w:r w:rsidR="007E0085" w:rsidRPr="00F527E6">
        <w:fldChar w:fldCharType="end"/>
      </w:r>
      <w:r w:rsidR="0056361E" w:rsidRPr="00F527E6">
        <w:t>].</w:t>
      </w:r>
      <w:r w:rsidR="00B50F49">
        <w:t xml:space="preserve"> </w:t>
      </w:r>
      <w:r w:rsidR="0056361E" w:rsidRPr="00F527E6">
        <w:t>Підкреслимо,</w:t>
      </w:r>
      <w:r w:rsidR="0094094A">
        <w:t xml:space="preserve"> відповідно до сказаного у розділі 2,</w:t>
      </w:r>
      <w:r w:rsidR="0056361E" w:rsidRPr="00F527E6">
        <w:t xml:space="preserve"> що кожна людина як суб'єкт культури </w:t>
      </w:r>
      <w:r w:rsidR="0093556F" w:rsidRPr="00F527E6">
        <w:t xml:space="preserve">є </w:t>
      </w:r>
      <w:r w:rsidR="0056361E" w:rsidRPr="00F527E6">
        <w:t>причетн</w:t>
      </w:r>
      <w:r w:rsidR="0093556F" w:rsidRPr="00F527E6">
        <w:t>ою</w:t>
      </w:r>
      <w:r w:rsidR="0056361E" w:rsidRPr="00F527E6">
        <w:t xml:space="preserve"> до твор</w:t>
      </w:r>
      <w:r w:rsidR="0093556F" w:rsidRPr="00F527E6">
        <w:t>ення</w:t>
      </w:r>
      <w:r w:rsidR="0056361E" w:rsidRPr="00F527E6">
        <w:t xml:space="preserve"> не тільки власних, у рамках свого культурного простору </w:t>
      </w:r>
      <w:r w:rsidR="00F527E6" w:rsidRPr="00F527E6">
        <w:t>продукованих</w:t>
      </w:r>
      <w:r w:rsidR="0056361E" w:rsidRPr="00F527E6">
        <w:t xml:space="preserve">, </w:t>
      </w:r>
      <w:r w:rsidR="001F30C9" w:rsidRPr="00F527E6">
        <w:t>твор</w:t>
      </w:r>
      <w:r w:rsidR="0056361E" w:rsidRPr="00F527E6">
        <w:t xml:space="preserve">ів. Поки </w:t>
      </w:r>
      <w:r w:rsidR="00F527E6" w:rsidRPr="00F527E6">
        <w:t>вона</w:t>
      </w:r>
      <w:r w:rsidR="0056361E" w:rsidRPr="00F527E6">
        <w:t xml:space="preserve"> має культурний простір, </w:t>
      </w:r>
      <w:r w:rsidR="00F527E6" w:rsidRPr="00F527E6">
        <w:t>вона</w:t>
      </w:r>
      <w:r w:rsidR="0056361E" w:rsidRPr="00F527E6">
        <w:t xml:space="preserve"> бере участь у творенні багатьох культур</w:t>
      </w:r>
      <w:r w:rsidR="00B50F49">
        <w:t>них просторів</w:t>
      </w:r>
      <w:r w:rsidR="0056361E" w:rsidRPr="00F527E6">
        <w:t>.</w:t>
      </w:r>
    </w:p>
    <w:p w:rsidR="0056361E" w:rsidRPr="004C5B58" w:rsidRDefault="0056361E" w:rsidP="00C25B15">
      <w:pPr>
        <w:pStyle w:val="12"/>
        <w:spacing w:line="360" w:lineRule="auto"/>
        <w:rPr>
          <w:lang w:val="uk-UA"/>
        </w:rPr>
      </w:pPr>
      <w:r w:rsidRPr="004C5B58">
        <w:rPr>
          <w:lang w:val="uk-UA"/>
        </w:rPr>
        <w:t>В</w:t>
      </w:r>
      <w:r w:rsidR="00BD6544">
        <w:rPr>
          <w:lang w:val="uk-UA"/>
        </w:rPr>
        <w:t>исновки</w:t>
      </w:r>
    </w:p>
    <w:p w:rsidR="0056361E" w:rsidRPr="004C5B58" w:rsidRDefault="0056361E" w:rsidP="00C25B15">
      <w:pPr>
        <w:pStyle w:val="a0"/>
        <w:spacing w:line="360" w:lineRule="auto"/>
      </w:pPr>
      <w:r w:rsidRPr="004C5B58">
        <w:t>Удосконалюючи трактування особистості, викладен</w:t>
      </w:r>
      <w:r w:rsidR="004C5B58" w:rsidRPr="004C5B58">
        <w:t>е</w:t>
      </w:r>
      <w:r w:rsidR="00C4161A">
        <w:t xml:space="preserve"> у</w:t>
      </w:r>
      <w:r w:rsidRPr="004C5B58">
        <w:t xml:space="preserve"> [</w:t>
      </w:r>
      <w:r w:rsidR="007E0085" w:rsidRPr="004C5B58">
        <w:fldChar w:fldCharType="begin"/>
      </w:r>
      <w:r w:rsidRPr="004C5B58">
        <w:instrText xml:space="preserve"> REF _Ref315778343 \r \h </w:instrText>
      </w:r>
      <w:r w:rsidR="007E0085" w:rsidRPr="004C5B58">
        <w:fldChar w:fldCharType="separate"/>
      </w:r>
      <w:r w:rsidR="00243278">
        <w:t>8</w:t>
      </w:r>
      <w:r w:rsidR="007E0085" w:rsidRPr="004C5B58">
        <w:fldChar w:fldCharType="end"/>
      </w:r>
      <w:r w:rsidRPr="004C5B58">
        <w:t xml:space="preserve">; </w:t>
      </w:r>
      <w:r w:rsidR="007E0085" w:rsidRPr="004C5B58">
        <w:fldChar w:fldCharType="begin"/>
      </w:r>
      <w:r w:rsidRPr="004C5B58">
        <w:instrText xml:space="preserve"> REF _Ref318578292 \r \h </w:instrText>
      </w:r>
      <w:r w:rsidR="007E0085" w:rsidRPr="004C5B58">
        <w:fldChar w:fldCharType="separate"/>
      </w:r>
      <w:r w:rsidR="00243278">
        <w:t>10</w:t>
      </w:r>
      <w:r w:rsidR="007E0085" w:rsidRPr="004C5B58">
        <w:fldChar w:fldCharType="end"/>
      </w:r>
      <w:r w:rsidRPr="004C5B58">
        <w:t xml:space="preserve">], ми внесли в </w:t>
      </w:r>
      <w:r w:rsidR="004C5B58" w:rsidRPr="004C5B58">
        <w:t>нього</w:t>
      </w:r>
      <w:r w:rsidRPr="004C5B58">
        <w:t xml:space="preserve">  істотні корективи, </w:t>
      </w:r>
      <w:r w:rsidR="00BD6544">
        <w:t>баз</w:t>
      </w:r>
      <w:r w:rsidRPr="004C5B58">
        <w:t xml:space="preserve">овані на послідовному використанні </w:t>
      </w:r>
      <w:r w:rsidRPr="004C5B58">
        <w:rPr>
          <w:szCs w:val="22"/>
        </w:rPr>
        <w:t>узагальненої інтерпретації поняття моделі</w:t>
      </w:r>
      <w:r w:rsidRPr="004C5B58">
        <w:t xml:space="preserve">. Це дозволило охарактеризувати головні для пропонованого  підходу поняття: </w:t>
      </w:r>
      <w:r w:rsidRPr="004C5B58">
        <w:rPr>
          <w:i/>
        </w:rPr>
        <w:t>особа, особистість, модель, культура, модус культури</w:t>
      </w:r>
      <w:r w:rsidRPr="004C5B58">
        <w:t xml:space="preserve"> – у їхн</w:t>
      </w:r>
      <w:r w:rsidR="00BD6544">
        <w:t>ьо</w:t>
      </w:r>
      <w:r w:rsidRPr="004C5B58">
        <w:t>м</w:t>
      </w:r>
      <w:r w:rsidR="00BD6544">
        <w:t>у</w:t>
      </w:r>
      <w:r w:rsidRPr="004C5B58">
        <w:t xml:space="preserve"> системному сполученні:</w:t>
      </w:r>
    </w:p>
    <w:p w:rsidR="004C5B58" w:rsidRPr="004C5B58" w:rsidRDefault="004C5B58" w:rsidP="00C25B15">
      <w:pPr>
        <w:pStyle w:val="a0"/>
        <w:spacing w:line="360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628"/>
      </w:tblGrid>
      <w:tr w:rsidR="0056361E" w:rsidRPr="004C5B58" w:rsidTr="003F0542">
        <w:tc>
          <w:tcPr>
            <w:tcW w:w="3227" w:type="dxa"/>
            <w:shd w:val="clear" w:color="auto" w:fill="auto"/>
          </w:tcPr>
          <w:p w:rsidR="0056361E" w:rsidRPr="004C5B58" w:rsidRDefault="0056361E" w:rsidP="00C25B15">
            <w:pPr>
              <w:pStyle w:val="15"/>
              <w:spacing w:line="360" w:lineRule="auto"/>
              <w:jc w:val="left"/>
            </w:pPr>
            <w:r w:rsidRPr="004C5B58">
              <w:lastRenderedPageBreak/>
              <w:t>Культура</w:t>
            </w:r>
            <w:r w:rsidR="00BD6544">
              <w:t xml:space="preserve"> (людська)</w:t>
            </w:r>
            <w:r w:rsidRPr="004C5B58">
              <w:t xml:space="preserve"> </w:t>
            </w:r>
          </w:p>
        </w:tc>
        <w:tc>
          <w:tcPr>
            <w:tcW w:w="6628" w:type="dxa"/>
            <w:shd w:val="clear" w:color="auto" w:fill="auto"/>
          </w:tcPr>
          <w:p w:rsidR="0056361E" w:rsidRPr="004C5B58" w:rsidRDefault="0056361E" w:rsidP="00C25B15">
            <w:pPr>
              <w:pStyle w:val="a0"/>
              <w:spacing w:after="200" w:line="360" w:lineRule="auto"/>
              <w:ind w:firstLine="0"/>
              <w:jc w:val="left"/>
              <w:rPr>
                <w:sz w:val="20"/>
              </w:rPr>
            </w:pPr>
            <w:r w:rsidRPr="004C5B58">
              <w:rPr>
                <w:sz w:val="20"/>
              </w:rPr>
              <w:t>Система процесів і результатів</w:t>
            </w:r>
            <w:r w:rsidR="00A114E5">
              <w:rPr>
                <w:sz w:val="20"/>
              </w:rPr>
              <w:t xml:space="preserve"> функціюва</w:t>
            </w:r>
            <w:r w:rsidRPr="004C5B58">
              <w:rPr>
                <w:sz w:val="20"/>
              </w:rPr>
              <w:t>ння людства, розгля</w:t>
            </w:r>
            <w:r w:rsidR="00BF525E">
              <w:rPr>
                <w:sz w:val="20"/>
              </w:rPr>
              <w:t>д</w:t>
            </w:r>
            <w:r w:rsidRPr="004C5B58">
              <w:rPr>
                <w:sz w:val="20"/>
              </w:rPr>
              <w:t>у</w:t>
            </w:r>
            <w:r w:rsidR="00BF525E">
              <w:rPr>
                <w:sz w:val="20"/>
              </w:rPr>
              <w:t>ван</w:t>
            </w:r>
            <w:r w:rsidRPr="004C5B58">
              <w:rPr>
                <w:sz w:val="20"/>
              </w:rPr>
              <w:t xml:space="preserve">их </w:t>
            </w:r>
            <w:r w:rsidR="00BF525E">
              <w:rPr>
                <w:sz w:val="20"/>
              </w:rPr>
              <w:t>в</w:t>
            </w:r>
            <w:r w:rsidRPr="004C5B58">
              <w:rPr>
                <w:sz w:val="20"/>
              </w:rPr>
              <w:t xml:space="preserve"> якості моделей.</w:t>
            </w:r>
          </w:p>
        </w:tc>
      </w:tr>
      <w:tr w:rsidR="0056361E" w:rsidRPr="004C5B58" w:rsidTr="003F0542">
        <w:tc>
          <w:tcPr>
            <w:tcW w:w="3227" w:type="dxa"/>
            <w:shd w:val="clear" w:color="auto" w:fill="auto"/>
          </w:tcPr>
          <w:p w:rsidR="0056361E" w:rsidRPr="004C5B58" w:rsidRDefault="0056361E" w:rsidP="00C25B15">
            <w:pPr>
              <w:pStyle w:val="15"/>
              <w:spacing w:line="360" w:lineRule="auto"/>
              <w:jc w:val="left"/>
            </w:pPr>
            <w:r w:rsidRPr="004C5B58">
              <w:t>Модуси культури</w:t>
            </w:r>
            <w:r w:rsidR="00BF525E">
              <w:t xml:space="preserve"> (всезагальний, особливі, особисті)</w:t>
            </w:r>
          </w:p>
        </w:tc>
        <w:tc>
          <w:tcPr>
            <w:tcW w:w="6628" w:type="dxa"/>
            <w:shd w:val="clear" w:color="auto" w:fill="auto"/>
          </w:tcPr>
          <w:p w:rsidR="0056361E" w:rsidRPr="004C5B58" w:rsidRDefault="00BF525E" w:rsidP="00C25B15">
            <w:pPr>
              <w:pStyle w:val="a0"/>
              <w:spacing w:after="200" w:line="36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Р</w:t>
            </w:r>
            <w:r w:rsidR="0056361E" w:rsidRPr="004C5B58">
              <w:rPr>
                <w:sz w:val="20"/>
              </w:rPr>
              <w:t>озгля</w:t>
            </w:r>
            <w:r w:rsidR="00BD6544">
              <w:rPr>
                <w:sz w:val="20"/>
              </w:rPr>
              <w:t>дуван</w:t>
            </w:r>
            <w:r w:rsidR="0056361E" w:rsidRPr="004C5B58">
              <w:rPr>
                <w:sz w:val="20"/>
              </w:rPr>
              <w:t>і в якості  моделей  процеси й результати</w:t>
            </w:r>
            <w:r w:rsidR="00A114E5">
              <w:rPr>
                <w:sz w:val="20"/>
              </w:rPr>
              <w:t xml:space="preserve"> функціюва</w:t>
            </w:r>
            <w:r w:rsidR="0056361E" w:rsidRPr="004C5B58">
              <w:rPr>
                <w:sz w:val="20"/>
              </w:rPr>
              <w:t xml:space="preserve">ння, відповідно, людства в цілому, окремих </w:t>
            </w:r>
            <w:r w:rsidR="002D39A0" w:rsidRPr="004C5B58">
              <w:rPr>
                <w:sz w:val="20"/>
              </w:rPr>
              <w:t>спільнот</w:t>
            </w:r>
            <w:r w:rsidR="0056361E" w:rsidRPr="004C5B58">
              <w:rPr>
                <w:sz w:val="20"/>
              </w:rPr>
              <w:t>, окремих осіб.</w:t>
            </w:r>
          </w:p>
        </w:tc>
      </w:tr>
      <w:tr w:rsidR="0056361E" w:rsidRPr="004C5B58" w:rsidTr="003F0542">
        <w:tc>
          <w:tcPr>
            <w:tcW w:w="3227" w:type="dxa"/>
            <w:shd w:val="clear" w:color="auto" w:fill="auto"/>
          </w:tcPr>
          <w:p w:rsidR="0056361E" w:rsidRPr="004C5B58" w:rsidRDefault="0056361E" w:rsidP="00C25B15">
            <w:pPr>
              <w:pStyle w:val="15"/>
              <w:spacing w:line="360" w:lineRule="auto"/>
              <w:jc w:val="left"/>
            </w:pPr>
            <w:r w:rsidRPr="004C5B58">
              <w:t>Особистий психологічний модус культури</w:t>
            </w:r>
          </w:p>
        </w:tc>
        <w:tc>
          <w:tcPr>
            <w:tcW w:w="6628" w:type="dxa"/>
            <w:shd w:val="clear" w:color="auto" w:fill="auto"/>
          </w:tcPr>
          <w:p w:rsidR="0056361E" w:rsidRPr="004C5B58" w:rsidRDefault="0056361E" w:rsidP="00C25B15">
            <w:pPr>
              <w:pStyle w:val="a0"/>
              <w:spacing w:after="200" w:line="360" w:lineRule="auto"/>
              <w:ind w:firstLine="0"/>
              <w:jc w:val="left"/>
              <w:rPr>
                <w:sz w:val="20"/>
              </w:rPr>
            </w:pPr>
            <w:r w:rsidRPr="004C5B58">
              <w:rPr>
                <w:sz w:val="20"/>
              </w:rPr>
              <w:t>Особистий модус культури, компоненти якого вивчають у психологічних науках.</w:t>
            </w:r>
          </w:p>
        </w:tc>
      </w:tr>
      <w:tr w:rsidR="0056361E" w:rsidRPr="004C5B58" w:rsidTr="003F0542">
        <w:tc>
          <w:tcPr>
            <w:tcW w:w="3227" w:type="dxa"/>
            <w:shd w:val="clear" w:color="auto" w:fill="auto"/>
          </w:tcPr>
          <w:p w:rsidR="0056361E" w:rsidRPr="004C5B58" w:rsidRDefault="0056361E" w:rsidP="00C25B15">
            <w:pPr>
              <w:pStyle w:val="a0"/>
              <w:spacing w:line="360" w:lineRule="auto"/>
              <w:ind w:firstLine="0"/>
              <w:jc w:val="left"/>
            </w:pPr>
            <w:r w:rsidRPr="004C5B58">
              <w:rPr>
                <w:i/>
              </w:rPr>
              <w:t>Особистість</w:t>
            </w:r>
          </w:p>
        </w:tc>
        <w:tc>
          <w:tcPr>
            <w:tcW w:w="6628" w:type="dxa"/>
            <w:shd w:val="clear" w:color="auto" w:fill="auto"/>
          </w:tcPr>
          <w:p w:rsidR="0056361E" w:rsidRPr="004C5B58" w:rsidRDefault="0056361E" w:rsidP="00C25B15">
            <w:pPr>
              <w:pStyle w:val="a0"/>
              <w:spacing w:after="200" w:line="360" w:lineRule="auto"/>
              <w:ind w:firstLine="0"/>
              <w:jc w:val="left"/>
              <w:rPr>
                <w:sz w:val="20"/>
              </w:rPr>
            </w:pPr>
            <w:r w:rsidRPr="004C5B58">
              <w:rPr>
                <w:sz w:val="20"/>
              </w:rPr>
              <w:t xml:space="preserve">Система характеристик </w:t>
            </w:r>
            <w:r w:rsidR="00BD6544">
              <w:rPr>
                <w:sz w:val="20"/>
              </w:rPr>
              <w:t xml:space="preserve">притаманних даній особі </w:t>
            </w:r>
            <w:r w:rsidRPr="004C5B58">
              <w:rPr>
                <w:sz w:val="20"/>
              </w:rPr>
              <w:t>особист</w:t>
            </w:r>
            <w:r w:rsidR="00BF525E">
              <w:rPr>
                <w:sz w:val="20"/>
              </w:rPr>
              <w:t>их</w:t>
            </w:r>
            <w:r w:rsidRPr="004C5B58">
              <w:rPr>
                <w:sz w:val="20"/>
              </w:rPr>
              <w:t xml:space="preserve"> психологічн</w:t>
            </w:r>
            <w:r w:rsidR="00BF525E">
              <w:rPr>
                <w:sz w:val="20"/>
              </w:rPr>
              <w:t>их</w:t>
            </w:r>
            <w:r w:rsidRPr="004C5B58">
              <w:rPr>
                <w:sz w:val="20"/>
              </w:rPr>
              <w:t xml:space="preserve"> модус</w:t>
            </w:r>
            <w:r w:rsidR="00BF525E">
              <w:rPr>
                <w:sz w:val="20"/>
              </w:rPr>
              <w:t>ів</w:t>
            </w:r>
            <w:r w:rsidRPr="004C5B58">
              <w:rPr>
                <w:sz w:val="20"/>
              </w:rPr>
              <w:t xml:space="preserve"> культури.</w:t>
            </w:r>
          </w:p>
        </w:tc>
      </w:tr>
    </w:tbl>
    <w:p w:rsidR="0056361E" w:rsidRPr="004C5B58" w:rsidRDefault="00E44F41" w:rsidP="00C25B15">
      <w:pPr>
        <w:pStyle w:val="a0"/>
        <w:spacing w:line="360" w:lineRule="auto"/>
      </w:pPr>
      <w:r>
        <w:t xml:space="preserve"> Отже</w:t>
      </w:r>
      <w:r w:rsidR="0056361E" w:rsidRPr="004C5B58">
        <w:t>, сформован</w:t>
      </w:r>
      <w:r>
        <w:t>о</w:t>
      </w:r>
      <w:r w:rsidR="0056361E" w:rsidRPr="004C5B58">
        <w:t xml:space="preserve"> основи </w:t>
      </w:r>
      <w:r w:rsidR="0056361E" w:rsidRPr="004C5B58">
        <w:rPr>
          <w:i/>
        </w:rPr>
        <w:t>модельної концепції культури й особистості.</w:t>
      </w:r>
      <w:r w:rsidR="0056361E" w:rsidRPr="004C5B58">
        <w:t xml:space="preserve"> </w:t>
      </w:r>
      <w:r w:rsidR="004C5B58" w:rsidRPr="004C5B58">
        <w:t>В</w:t>
      </w:r>
      <w:r w:rsidR="0056361E" w:rsidRPr="004C5B58">
        <w:t xml:space="preserve">важаємо, вона </w:t>
      </w:r>
      <w:r>
        <w:t>здатна</w:t>
      </w:r>
      <w:r w:rsidR="0056361E" w:rsidRPr="004C5B58">
        <w:t xml:space="preserve"> послужити синтезу результатів (насамперед, у психології особистості), отриманих у рамках як </w:t>
      </w:r>
      <w:r w:rsidR="00556EB2" w:rsidRPr="004C5B58">
        <w:t>природничонауков</w:t>
      </w:r>
      <w:r w:rsidR="0056361E" w:rsidRPr="004C5B58">
        <w:t>о</w:t>
      </w:r>
      <w:r w:rsidR="004C5B58" w:rsidRPr="004C5B58">
        <w:t>ї</w:t>
      </w:r>
      <w:r w:rsidR="0056361E" w:rsidRPr="004C5B58">
        <w:t>, так і гуманітарної традицій.</w:t>
      </w:r>
    </w:p>
    <w:p w:rsidR="0056361E" w:rsidRPr="00AF3BBC" w:rsidRDefault="0056361E" w:rsidP="00C25B15">
      <w:pPr>
        <w:spacing w:line="360" w:lineRule="auto"/>
        <w:rPr>
          <w:lang w:val="uk-UA"/>
        </w:rPr>
      </w:pPr>
    </w:p>
    <w:p w:rsidR="002A1451" w:rsidRPr="00334558" w:rsidRDefault="002A1451" w:rsidP="00C25B15">
      <w:pPr>
        <w:pStyle w:val="a0"/>
        <w:spacing w:line="360" w:lineRule="auto"/>
        <w:ind w:firstLine="0"/>
        <w:jc w:val="center"/>
        <w:rPr>
          <w:b/>
        </w:rPr>
      </w:pPr>
      <w:bookmarkStart w:id="33" w:name="_Toc318405250"/>
      <w:bookmarkStart w:id="34" w:name="_Toc318480725"/>
      <w:r w:rsidRPr="00334558">
        <w:rPr>
          <w:b/>
        </w:rPr>
        <w:t>Л</w:t>
      </w:r>
      <w:r w:rsidR="00460F9D">
        <w:rPr>
          <w:b/>
        </w:rPr>
        <w:t>і</w:t>
      </w:r>
      <w:r w:rsidRPr="00334558">
        <w:rPr>
          <w:b/>
        </w:rPr>
        <w:t>тература</w:t>
      </w:r>
      <w:bookmarkEnd w:id="33"/>
      <w:bookmarkEnd w:id="34"/>
    </w:p>
    <w:p w:rsidR="002A1451" w:rsidRPr="00023206" w:rsidRDefault="007E0085" w:rsidP="00C25B15">
      <w:pPr>
        <w:pStyle w:val="120"/>
        <w:spacing w:line="360" w:lineRule="auto"/>
      </w:pPr>
      <w:r w:rsidRPr="00945428">
        <w:fldChar w:fldCharType="begin"/>
      </w:r>
      <w:bookmarkStart w:id="35" w:name="_Ref319354014"/>
      <w:bookmarkEnd w:id="35"/>
      <w:r w:rsidR="002A1451" w:rsidRPr="00945428">
        <w:instrText xml:space="preserve"> LISTNUM  LegalDefault \l 1  </w:instrText>
      </w:r>
      <w:r w:rsidRPr="00945428">
        <w:fldChar w:fldCharType="end">
          <w:numberingChange w:id="36" w:author="Автор" w:date="2012-04-09T11:57:00Z" w:original="1."/>
        </w:fldChar>
      </w:r>
      <w:r w:rsidR="002A1451">
        <w:rPr>
          <w:i/>
        </w:rPr>
        <w:t xml:space="preserve"> </w:t>
      </w:r>
      <w:r w:rsidR="002A1451" w:rsidRPr="00023206">
        <w:rPr>
          <w:i/>
        </w:rPr>
        <w:t>Алмаев Н.А.</w:t>
      </w:r>
      <w:r w:rsidR="002A1451" w:rsidRPr="00023206">
        <w:t xml:space="preserve"> Элементы психологической теории значения</w:t>
      </w:r>
      <w:r w:rsidR="00723F2F">
        <w:t xml:space="preserve"> / Н.А. Алмаев</w:t>
      </w:r>
      <w:r w:rsidR="002A1451" w:rsidRPr="00023206">
        <w:t>. – М.: ИП РАН, 2006. – 432 с.</w:t>
      </w:r>
    </w:p>
    <w:p w:rsidR="002A1451" w:rsidRPr="00757346" w:rsidRDefault="007E0085" w:rsidP="00C25B15">
      <w:pPr>
        <w:pStyle w:val="120"/>
        <w:spacing w:line="360" w:lineRule="auto"/>
      </w:pPr>
      <w:r>
        <w:fldChar w:fldCharType="begin"/>
      </w:r>
      <w:bookmarkStart w:id="37" w:name="_Ref318405364"/>
      <w:bookmarkEnd w:id="37"/>
      <w:r w:rsidR="002A1451" w:rsidRPr="00757346">
        <w:instrText xml:space="preserve"> </w:instrText>
      </w:r>
      <w:r w:rsidR="002A1451">
        <w:instrText>LISTNUM</w:instrText>
      </w:r>
      <w:r w:rsidR="002A1451" w:rsidRPr="00757346">
        <w:instrText xml:space="preserve">  </w:instrText>
      </w:r>
      <w:r w:rsidR="002A1451">
        <w:instrText>LegalDefault</w:instrText>
      </w:r>
      <w:r w:rsidR="002A1451" w:rsidRPr="00757346">
        <w:instrText xml:space="preserve"> \</w:instrText>
      </w:r>
      <w:r w:rsidR="002A1451">
        <w:instrText>l</w:instrText>
      </w:r>
      <w:r w:rsidR="002A1451" w:rsidRPr="00757346">
        <w:instrText xml:space="preserve"> 1  </w:instrText>
      </w:r>
      <w:r>
        <w:fldChar w:fldCharType="end">
          <w:numberingChange w:id="38" w:author="Автор" w:date="2012-04-09T11:57:00Z" w:original="2."/>
        </w:fldChar>
      </w:r>
      <w:r w:rsidR="002A1451" w:rsidRPr="00757346">
        <w:t xml:space="preserve"> </w:t>
      </w:r>
      <w:r w:rsidR="002A1451" w:rsidRPr="00CC5109">
        <w:rPr>
          <w:i/>
        </w:rPr>
        <w:t>Аникина В.Г.</w:t>
      </w:r>
      <w:r w:rsidR="002A1451">
        <w:t xml:space="preserve"> Психотехническая модель рефлексии: теоретические основания и описание / В.Г. Аникина // </w:t>
      </w:r>
      <w:r w:rsidR="002A1451" w:rsidRPr="00C14B09">
        <w:t xml:space="preserve">Психол. журн. </w:t>
      </w:r>
      <w:r w:rsidR="002A1451">
        <w:t>–</w:t>
      </w:r>
      <w:r w:rsidR="002A1451" w:rsidRPr="00C14B09">
        <w:t xml:space="preserve"> </w:t>
      </w:r>
      <w:r w:rsidR="002A1451">
        <w:t>2010</w:t>
      </w:r>
      <w:r w:rsidR="002A1451" w:rsidRPr="00C14B09">
        <w:t xml:space="preserve">. </w:t>
      </w:r>
      <w:r w:rsidR="002A1451">
        <w:t>–</w:t>
      </w:r>
      <w:r w:rsidR="002A1451" w:rsidRPr="00C14B09">
        <w:t xml:space="preserve"> Т. </w:t>
      </w:r>
      <w:r w:rsidR="002A1451">
        <w:t>3</w:t>
      </w:r>
      <w:r w:rsidR="002A1451" w:rsidRPr="00C14B09">
        <w:t xml:space="preserve">1. </w:t>
      </w:r>
      <w:r w:rsidR="002A1451">
        <w:t>–</w:t>
      </w:r>
      <w:r w:rsidR="002A1451" w:rsidRPr="00C14B09">
        <w:t xml:space="preserve"> № 6. </w:t>
      </w:r>
      <w:r w:rsidR="002A1451">
        <w:t>–</w:t>
      </w:r>
      <w:r w:rsidR="002A1451" w:rsidRPr="00C14B09">
        <w:t xml:space="preserve"> С. </w:t>
      </w:r>
      <w:r w:rsidR="002A1451">
        <w:t>50–56</w:t>
      </w:r>
      <w:r w:rsidR="002A1451" w:rsidRPr="00C14B09">
        <w:t>.</w:t>
      </w:r>
    </w:p>
    <w:p w:rsidR="002A1451" w:rsidRDefault="007E0085" w:rsidP="00C25B15">
      <w:pPr>
        <w:pStyle w:val="120"/>
        <w:spacing w:line="360" w:lineRule="auto"/>
      </w:pPr>
      <w:r>
        <w:fldChar w:fldCharType="begin"/>
      </w:r>
      <w:bookmarkStart w:id="39" w:name="_Ref316984743"/>
      <w:bookmarkEnd w:id="39"/>
      <w:r w:rsidR="002A1451" w:rsidRPr="00757346">
        <w:instrText xml:space="preserve"> </w:instrText>
      </w:r>
      <w:r w:rsidR="002A1451">
        <w:instrText>LISTNUM</w:instrText>
      </w:r>
      <w:r w:rsidR="002A1451" w:rsidRPr="00757346">
        <w:instrText xml:space="preserve">  </w:instrText>
      </w:r>
      <w:r w:rsidR="002A1451">
        <w:instrText>LegalDefault</w:instrText>
      </w:r>
      <w:r w:rsidR="002A1451" w:rsidRPr="00757346">
        <w:instrText xml:space="preserve"> \</w:instrText>
      </w:r>
      <w:r w:rsidR="002A1451">
        <w:instrText>l</w:instrText>
      </w:r>
      <w:r w:rsidR="002A1451" w:rsidRPr="00757346">
        <w:instrText xml:space="preserve"> 1  </w:instrText>
      </w:r>
      <w:r>
        <w:fldChar w:fldCharType="end">
          <w:numberingChange w:id="40" w:author="Автор" w:date="2012-04-09T11:57:00Z" w:original="3."/>
        </w:fldChar>
      </w:r>
      <w:r w:rsidR="002A1451" w:rsidRPr="00757346">
        <w:t xml:space="preserve"> </w:t>
      </w:r>
      <w:r w:rsidR="002A1451" w:rsidRPr="00CC5109">
        <w:rPr>
          <w:i/>
        </w:rPr>
        <w:t>Ахлибининский</w:t>
      </w:r>
      <w:r w:rsidR="004F4C8F">
        <w:rPr>
          <w:i/>
        </w:rPr>
        <w:t xml:space="preserve"> Б.</w:t>
      </w:r>
      <w:r w:rsidR="002A1451" w:rsidRPr="00CC5109">
        <w:rPr>
          <w:i/>
        </w:rPr>
        <w:t>В</w:t>
      </w:r>
      <w:r w:rsidR="002A1451" w:rsidRPr="00D65D02">
        <w:t>. Теория качества в науке и практике: Методологический анализ</w:t>
      </w:r>
      <w:r w:rsidR="002A1451">
        <w:t xml:space="preserve"> / Б.В</w:t>
      </w:r>
      <w:r w:rsidR="002A1451" w:rsidRPr="00D65D02">
        <w:t>.</w:t>
      </w:r>
      <w:r w:rsidR="002A1451">
        <w:t xml:space="preserve"> Ахлибининский, Н.И. Храленко.</w:t>
      </w:r>
      <w:r w:rsidR="002A1451" w:rsidRPr="00D65D02">
        <w:t xml:space="preserve"> – Л.: Изд-во Ленингр. ун-та, 1989. – 200 с.</w:t>
      </w:r>
    </w:p>
    <w:p w:rsidR="00BE4CF0" w:rsidRDefault="007E0085" w:rsidP="00C25B15">
      <w:pPr>
        <w:pStyle w:val="120"/>
        <w:spacing w:line="360" w:lineRule="auto"/>
      </w:pPr>
      <w:r>
        <w:fldChar w:fldCharType="begin"/>
      </w:r>
      <w:bookmarkStart w:id="41" w:name="_Ref318578192"/>
      <w:bookmarkEnd w:id="41"/>
      <w:r w:rsidR="00BE4CF0">
        <w:instrText xml:space="preserve"> LISTNUM  LegalDefault \l 1  </w:instrText>
      </w:r>
      <w:r>
        <w:fldChar w:fldCharType="end">
          <w:numberingChange w:id="42" w:author="Балл" w:date="2012-06-23T20:08:00Z" w:original="4."/>
        </w:fldChar>
      </w:r>
      <w:r w:rsidR="00BE4CF0">
        <w:t xml:space="preserve"> </w:t>
      </w:r>
      <w:r w:rsidR="00BE4CF0" w:rsidRPr="00CC5109">
        <w:rPr>
          <w:i/>
        </w:rPr>
        <w:t>Балл Г.А.</w:t>
      </w:r>
      <w:r w:rsidR="00BE4CF0" w:rsidRPr="00023206">
        <w:t xml:space="preserve"> Система понятий для описания объектов приложения интеллекта</w:t>
      </w:r>
      <w:r w:rsidR="00BE4CF0">
        <w:t xml:space="preserve"> / Г.А. Балл</w:t>
      </w:r>
      <w:r w:rsidR="00BE4CF0" w:rsidRPr="00023206">
        <w:t xml:space="preserve"> // Кибернетика. – 1979. – № 2. – С. 109–113.</w:t>
      </w:r>
    </w:p>
    <w:p w:rsidR="00BE4CF0" w:rsidRDefault="007E0085" w:rsidP="00C25B15">
      <w:pPr>
        <w:pStyle w:val="120"/>
        <w:spacing w:line="360" w:lineRule="auto"/>
      </w:pPr>
      <w:r>
        <w:fldChar w:fldCharType="begin"/>
      </w:r>
      <w:bookmarkStart w:id="43" w:name="_Ref316983336"/>
      <w:bookmarkEnd w:id="43"/>
      <w:r w:rsidR="00BE4CF0">
        <w:instrText xml:space="preserve"> LISTNUM  LegalDefault \l 1  </w:instrText>
      </w:r>
      <w:r>
        <w:fldChar w:fldCharType="end">
          <w:numberingChange w:id="44" w:author="Балл" w:date="2012-06-23T20:08:00Z" w:original="5."/>
        </w:fldChar>
      </w:r>
      <w:r w:rsidR="00BE4CF0">
        <w:t xml:space="preserve"> </w:t>
      </w:r>
      <w:r w:rsidR="00BE4CF0" w:rsidRPr="00CC5109">
        <w:rPr>
          <w:i/>
        </w:rPr>
        <w:t>Балл Г.А.</w:t>
      </w:r>
      <w:r w:rsidR="00BE4CF0" w:rsidRPr="006B6AD6">
        <w:t xml:space="preserve"> Теория учебных задач: Психолого-педагогический аспект</w:t>
      </w:r>
      <w:r w:rsidR="00BE4CF0">
        <w:t xml:space="preserve"> / Г.А. Балл</w:t>
      </w:r>
      <w:r w:rsidR="00BE4CF0" w:rsidRPr="006B6AD6">
        <w:t>. – М.: Педагогика, 1990.</w:t>
      </w:r>
      <w:r w:rsidR="00BE4CF0">
        <w:t xml:space="preserve"> – 184 с.</w:t>
      </w:r>
    </w:p>
    <w:p w:rsidR="00BE4CF0" w:rsidRDefault="007E0085" w:rsidP="00C25B15">
      <w:pPr>
        <w:pStyle w:val="120"/>
        <w:spacing w:line="360" w:lineRule="auto"/>
      </w:pPr>
      <w:r>
        <w:fldChar w:fldCharType="begin"/>
      </w:r>
      <w:bookmarkStart w:id="45" w:name="_Ref316033589"/>
      <w:bookmarkEnd w:id="45"/>
      <w:r w:rsidR="00BE4CF0" w:rsidRPr="007848BC">
        <w:instrText xml:space="preserve"> </w:instrText>
      </w:r>
      <w:r w:rsidR="00BE4CF0" w:rsidRPr="00C14B09">
        <w:instrText>LISTNUM</w:instrText>
      </w:r>
      <w:r w:rsidR="00BE4CF0" w:rsidRPr="007848BC">
        <w:instrText xml:space="preserve">  </w:instrText>
      </w:r>
      <w:r w:rsidR="00BE4CF0" w:rsidRPr="00C14B09">
        <w:instrText>LegalDefault</w:instrText>
      </w:r>
      <w:r w:rsidR="00BE4CF0" w:rsidRPr="007848BC">
        <w:instrText xml:space="preserve"> \</w:instrText>
      </w:r>
      <w:r w:rsidR="00BE4CF0" w:rsidRPr="00C14B09">
        <w:instrText>l</w:instrText>
      </w:r>
      <w:r w:rsidR="00BE4CF0" w:rsidRPr="007848BC">
        <w:instrText xml:space="preserve"> 1  </w:instrText>
      </w:r>
      <w:r>
        <w:fldChar w:fldCharType="end">
          <w:numberingChange w:id="46" w:author="Балл" w:date="2012-06-23T20:08:00Z" w:original="6."/>
        </w:fldChar>
      </w:r>
      <w:r w:rsidR="00BE4CF0" w:rsidRPr="007848BC">
        <w:t xml:space="preserve"> </w:t>
      </w:r>
      <w:r w:rsidR="00BE4CF0" w:rsidRPr="00CC5109">
        <w:rPr>
          <w:i/>
        </w:rPr>
        <w:t>Балл Г.А.</w:t>
      </w:r>
      <w:r w:rsidR="00BE4CF0" w:rsidRPr="007B77B3">
        <w:t xml:space="preserve"> Психология в </w:t>
      </w:r>
      <w:r w:rsidR="00BE4CF0">
        <w:t>рациогуманистическ</w:t>
      </w:r>
      <w:r w:rsidR="00BE4CF0" w:rsidRPr="007B77B3">
        <w:t xml:space="preserve">ой перспективе: Избр. </w:t>
      </w:r>
      <w:r w:rsidR="00BE4CF0">
        <w:t>р</w:t>
      </w:r>
      <w:r w:rsidR="00BE4CF0" w:rsidRPr="007B77B3">
        <w:t>аботы</w:t>
      </w:r>
      <w:r w:rsidR="00BE4CF0">
        <w:t xml:space="preserve"> / Г.А. Балл</w:t>
      </w:r>
      <w:r w:rsidR="00BE4CF0" w:rsidRPr="007B77B3">
        <w:t>. – К.: Основа, 2006. – 408 с.</w:t>
      </w:r>
    </w:p>
    <w:p w:rsidR="00603346" w:rsidRPr="00DD370C" w:rsidRDefault="007E0085" w:rsidP="00C25B15">
      <w:pPr>
        <w:pStyle w:val="120"/>
        <w:spacing w:line="360" w:lineRule="auto"/>
        <w:rPr>
          <w:noProof w:val="0"/>
          <w:lang w:val="uk-UA"/>
        </w:rPr>
      </w:pPr>
      <w:r>
        <w:fldChar w:fldCharType="begin"/>
      </w:r>
      <w:bookmarkStart w:id="47" w:name="_Ref327877499"/>
      <w:bookmarkEnd w:id="47"/>
      <w:r w:rsidR="00DB4BA9" w:rsidRPr="00757346">
        <w:instrText xml:space="preserve"> </w:instrText>
      </w:r>
      <w:r w:rsidR="00DB4BA9">
        <w:instrText>LISTNUM</w:instrText>
      </w:r>
      <w:r w:rsidR="00DB4BA9" w:rsidRPr="00757346">
        <w:instrText xml:space="preserve">  </w:instrText>
      </w:r>
      <w:r w:rsidR="00DB4BA9">
        <w:instrText>LegalDefault</w:instrText>
      </w:r>
      <w:r w:rsidR="00DB4BA9" w:rsidRPr="00757346">
        <w:instrText xml:space="preserve"> \</w:instrText>
      </w:r>
      <w:r w:rsidR="00DB4BA9">
        <w:instrText>l</w:instrText>
      </w:r>
      <w:r w:rsidR="00DB4BA9" w:rsidRPr="00757346">
        <w:instrText xml:space="preserve"> 1  </w:instrText>
      </w:r>
      <w:r>
        <w:fldChar w:fldCharType="end">
          <w:numberingChange w:id="48" w:author="Балл" w:date="2012-06-23T20:08:00Z" w:original="7."/>
        </w:fldChar>
      </w:r>
      <w:r w:rsidR="009E7080">
        <w:t xml:space="preserve"> </w:t>
      </w:r>
      <w:r w:rsidR="00603346" w:rsidRPr="00DD370C">
        <w:rPr>
          <w:i/>
          <w:noProof w:val="0"/>
          <w:lang w:val="uk-UA"/>
        </w:rPr>
        <w:t>Балл Г.</w:t>
      </w:r>
      <w:r w:rsidR="00603346" w:rsidRPr="00DD370C">
        <w:rPr>
          <w:noProof w:val="0"/>
          <w:lang w:val="uk-UA"/>
        </w:rPr>
        <w:t xml:space="preserve"> Інтегративно-</w:t>
      </w:r>
      <w:r w:rsidR="00603346" w:rsidRPr="00EF1825">
        <w:t>особистісний</w:t>
      </w:r>
      <w:r w:rsidR="00603346" w:rsidRPr="00DD370C">
        <w:rPr>
          <w:noProof w:val="0"/>
          <w:lang w:val="uk-UA"/>
        </w:rPr>
        <w:t xml:space="preserve"> підхід у психології: впорядкування головних понять / Г. Балл // Психологія і суспільство. – 2009. – № 4. – С. 25–53.</w:t>
      </w:r>
    </w:p>
    <w:p w:rsidR="002A1451" w:rsidRDefault="007E0085" w:rsidP="00C25B15">
      <w:pPr>
        <w:pStyle w:val="120"/>
        <w:spacing w:line="360" w:lineRule="auto"/>
      </w:pPr>
      <w:r>
        <w:fldChar w:fldCharType="begin"/>
      </w:r>
      <w:bookmarkStart w:id="49" w:name="_Ref315778343"/>
      <w:bookmarkEnd w:id="49"/>
      <w:r w:rsidR="002A1451" w:rsidRPr="00757346">
        <w:instrText xml:space="preserve"> </w:instrText>
      </w:r>
      <w:r w:rsidR="002A1451">
        <w:instrText>LISTNUM</w:instrText>
      </w:r>
      <w:r w:rsidR="002A1451" w:rsidRPr="00757346">
        <w:instrText xml:space="preserve">  </w:instrText>
      </w:r>
      <w:r w:rsidR="002A1451">
        <w:instrText>LegalDefault</w:instrText>
      </w:r>
      <w:r w:rsidR="002A1451" w:rsidRPr="00757346">
        <w:instrText xml:space="preserve"> \</w:instrText>
      </w:r>
      <w:r w:rsidR="002A1451">
        <w:instrText>l</w:instrText>
      </w:r>
      <w:r w:rsidR="002A1451" w:rsidRPr="00757346">
        <w:instrText xml:space="preserve"> 1  </w:instrText>
      </w:r>
      <w:r>
        <w:fldChar w:fldCharType="end">
          <w:numberingChange w:id="50" w:author="Балл" w:date="2012-06-23T20:08:00Z" w:original="8."/>
        </w:fldChar>
      </w:r>
      <w:r w:rsidR="002A1451" w:rsidRPr="00757346">
        <w:t xml:space="preserve"> </w:t>
      </w:r>
      <w:r w:rsidR="002A1451" w:rsidRPr="00CC5109">
        <w:rPr>
          <w:i/>
        </w:rPr>
        <w:t>Балл Г.А</w:t>
      </w:r>
      <w:r w:rsidR="002A1451" w:rsidRPr="00757346">
        <w:t>. Личность как модус культуры и как интегративное качество лица</w:t>
      </w:r>
      <w:r w:rsidR="002A1451">
        <w:t xml:space="preserve"> / Г.А. Балл, В.А. Мединцев</w:t>
      </w:r>
      <w:r w:rsidR="002A1451" w:rsidRPr="00757346">
        <w:t xml:space="preserve"> // Мир психологии. – 2010. – № 4. – С. 167–178.</w:t>
      </w:r>
    </w:p>
    <w:p w:rsidR="002A1451" w:rsidRPr="006D02BE" w:rsidRDefault="007E0085" w:rsidP="00C25B15">
      <w:pPr>
        <w:pStyle w:val="120"/>
        <w:spacing w:line="360" w:lineRule="auto"/>
        <w:rPr>
          <w:lang w:val="uk-UA"/>
        </w:rPr>
      </w:pPr>
      <w:r>
        <w:fldChar w:fldCharType="begin"/>
      </w:r>
      <w:bookmarkStart w:id="51" w:name="_Ref319323261"/>
      <w:bookmarkEnd w:id="51"/>
      <w:r w:rsidR="002A1451">
        <w:instrText xml:space="preserve"> LISTNUM  LegalDefault \l 1  </w:instrText>
      </w:r>
      <w:r>
        <w:fldChar w:fldCharType="end">
          <w:numberingChange w:id="52" w:author="Балл" w:date="2012-06-23T20:08:00Z" w:original="9."/>
        </w:fldChar>
      </w:r>
      <w:r w:rsidR="002A1451">
        <w:t xml:space="preserve"> </w:t>
      </w:r>
      <w:r w:rsidR="002A1451" w:rsidRPr="00CC5109">
        <w:rPr>
          <w:i/>
        </w:rPr>
        <w:t>Балл Г.А.</w:t>
      </w:r>
      <w:r w:rsidR="002A1451">
        <w:t xml:space="preserve"> </w:t>
      </w:r>
      <w:r w:rsidR="002A1451">
        <w:rPr>
          <w:lang w:val="uk-UA"/>
        </w:rPr>
        <w:t xml:space="preserve">Модернизация научной коммуникации: актуальные проблемы и подходы к их решению </w:t>
      </w:r>
      <w:r w:rsidR="002A1451">
        <w:t>/ Г.А. Балл, В.А. Мединцев</w:t>
      </w:r>
      <w:r w:rsidR="002A1451" w:rsidRPr="00757346">
        <w:t xml:space="preserve"> //</w:t>
      </w:r>
      <w:r w:rsidR="002A1451">
        <w:t xml:space="preserve"> </w:t>
      </w:r>
      <w:r w:rsidR="002A1451">
        <w:rPr>
          <w:lang w:val="uk-UA"/>
        </w:rPr>
        <w:t>Регионы России: стратегии и механизмы модернизации, инновационного и технологического развития: Труды VII Междунар. научно-практич. конференции. – М.: ИНИОН РАН, 2011. – Ч. 1. – С. 525–529.</w:t>
      </w:r>
    </w:p>
    <w:p w:rsidR="002A1451" w:rsidRPr="00CF01DA" w:rsidRDefault="007E0085" w:rsidP="00C25B15">
      <w:pPr>
        <w:pStyle w:val="120"/>
        <w:spacing w:line="360" w:lineRule="auto"/>
        <w:rPr>
          <w:lang w:val="uk-UA"/>
        </w:rPr>
      </w:pPr>
      <w:r>
        <w:lastRenderedPageBreak/>
        <w:fldChar w:fldCharType="begin"/>
      </w:r>
      <w:bookmarkStart w:id="53" w:name="_Ref318578292"/>
      <w:bookmarkEnd w:id="53"/>
      <w:r w:rsidR="002A1451" w:rsidRPr="00FF6F70">
        <w:rPr>
          <w:lang w:val="uk-UA"/>
        </w:rPr>
        <w:instrText xml:space="preserve"> </w:instrText>
      </w:r>
      <w:r w:rsidR="002A1451">
        <w:instrText>LISTNUM</w:instrText>
      </w:r>
      <w:r w:rsidR="002A1451" w:rsidRPr="00FF6F70">
        <w:rPr>
          <w:lang w:val="uk-UA"/>
        </w:rPr>
        <w:instrText xml:space="preserve">  </w:instrText>
      </w:r>
      <w:r w:rsidR="002A1451">
        <w:instrText>LegalDefault</w:instrText>
      </w:r>
      <w:r w:rsidR="002A1451" w:rsidRPr="00FF6F70">
        <w:rPr>
          <w:lang w:val="uk-UA"/>
        </w:rPr>
        <w:instrText xml:space="preserve"> \</w:instrText>
      </w:r>
      <w:r w:rsidR="002A1451">
        <w:instrText>l</w:instrText>
      </w:r>
      <w:r w:rsidR="002A1451" w:rsidRPr="00FF6F70">
        <w:rPr>
          <w:lang w:val="uk-UA"/>
        </w:rPr>
        <w:instrText xml:space="preserve"> 1  </w:instrText>
      </w:r>
      <w:r>
        <w:fldChar w:fldCharType="end">
          <w:numberingChange w:id="54" w:author="Балл" w:date="2012-06-23T20:08:00Z" w:original="10."/>
        </w:fldChar>
      </w:r>
      <w:r w:rsidR="002A1451" w:rsidRPr="00FF6F70">
        <w:rPr>
          <w:lang w:val="uk-UA"/>
        </w:rPr>
        <w:t xml:space="preserve"> </w:t>
      </w:r>
      <w:r w:rsidR="002A1451" w:rsidRPr="00CC5109">
        <w:rPr>
          <w:i/>
          <w:lang w:val="uk-UA"/>
        </w:rPr>
        <w:t>Балл Г.О.</w:t>
      </w:r>
      <w:r w:rsidR="002A1451" w:rsidRPr="002B6E05">
        <w:rPr>
          <w:lang w:val="uk-UA"/>
        </w:rPr>
        <w:t xml:space="preserve"> </w:t>
      </w:r>
      <w:r w:rsidR="002A1451">
        <w:rPr>
          <w:lang w:val="uk-UA"/>
        </w:rPr>
        <w:t xml:space="preserve">Особистість як індивідуальний модус культури і як інтегративна якість особи / Г.О. Балл, В.О. Мєдінцев // Горизонти освіти. – </w:t>
      </w:r>
      <w:r w:rsidR="00A115C8">
        <w:rPr>
          <w:lang w:val="uk-UA"/>
        </w:rPr>
        <w:t xml:space="preserve">Севастополь, </w:t>
      </w:r>
      <w:r w:rsidR="002A1451">
        <w:rPr>
          <w:lang w:val="uk-UA"/>
        </w:rPr>
        <w:t>2011. – № 3. – С. 7</w:t>
      </w:r>
      <w:r w:rsidR="00F32BB6">
        <w:rPr>
          <w:lang w:val="uk-UA"/>
        </w:rPr>
        <w:t>–</w:t>
      </w:r>
      <w:r w:rsidR="002A1451">
        <w:rPr>
          <w:lang w:val="uk-UA"/>
        </w:rPr>
        <w:t>14.</w:t>
      </w:r>
    </w:p>
    <w:bookmarkStart w:id="55" w:name="_Ref312785178"/>
    <w:p w:rsidR="002A1451" w:rsidRPr="002C19DE" w:rsidRDefault="007E0085" w:rsidP="00C25B15">
      <w:pPr>
        <w:pStyle w:val="120"/>
        <w:spacing w:line="360" w:lineRule="auto"/>
      </w:pPr>
      <w:r>
        <w:fldChar w:fldCharType="begin"/>
      </w:r>
      <w:bookmarkStart w:id="56" w:name="_Ref317629530"/>
      <w:bookmarkEnd w:id="56"/>
      <w:r w:rsidR="002A1451" w:rsidRPr="002C19DE">
        <w:instrText xml:space="preserve"> </w:instrText>
      </w:r>
      <w:r w:rsidR="002A1451" w:rsidRPr="00C14B09">
        <w:instrText>LISTNUM</w:instrText>
      </w:r>
      <w:r w:rsidR="002A1451" w:rsidRPr="002C19DE">
        <w:instrText xml:space="preserve">  </w:instrText>
      </w:r>
      <w:r w:rsidR="002A1451" w:rsidRPr="00C14B09">
        <w:instrText>LegalDefault</w:instrText>
      </w:r>
      <w:r w:rsidR="002A1451" w:rsidRPr="002C19DE">
        <w:instrText xml:space="preserve"> \</w:instrText>
      </w:r>
      <w:r w:rsidR="002A1451" w:rsidRPr="00C14B09">
        <w:instrText>l</w:instrText>
      </w:r>
      <w:r w:rsidR="002A1451" w:rsidRPr="002C19DE">
        <w:instrText xml:space="preserve"> 1  </w:instrText>
      </w:r>
      <w:r>
        <w:fldChar w:fldCharType="end">
          <w:numberingChange w:id="57" w:author="Балл" w:date="2012-06-23T20:08:00Z" w:original="11."/>
        </w:fldChar>
      </w:r>
      <w:r w:rsidR="002A1451" w:rsidRPr="002C19DE">
        <w:t xml:space="preserve"> </w:t>
      </w:r>
      <w:r w:rsidR="002A1451" w:rsidRPr="002C19DE">
        <w:rPr>
          <w:i/>
        </w:rPr>
        <w:t>Балл Г.А.</w:t>
      </w:r>
      <w:r w:rsidR="002A1451" w:rsidRPr="002C19DE">
        <w:t xml:space="preserve"> «Отношение» в контексте двухуровневой модели категориально-понятийного аппарата психологии / Г.А. Балл // Мир психологии. – 2011. – № 4.</w:t>
      </w:r>
      <w:bookmarkEnd w:id="55"/>
      <w:r w:rsidR="002A1451" w:rsidRPr="002C19DE">
        <w:t xml:space="preserve"> – С. 39–53.</w:t>
      </w:r>
    </w:p>
    <w:p w:rsidR="002A1451" w:rsidRDefault="007E0085" w:rsidP="00C25B15">
      <w:pPr>
        <w:pStyle w:val="120"/>
        <w:spacing w:line="360" w:lineRule="auto"/>
      </w:pPr>
      <w:r>
        <w:fldChar w:fldCharType="begin"/>
      </w:r>
      <w:bookmarkStart w:id="58" w:name="_Ref317623850"/>
      <w:bookmarkEnd w:id="58"/>
      <w:r w:rsidR="002A1451">
        <w:instrText xml:space="preserve"> LISTNUM  LegalDefault \l 1  </w:instrText>
      </w:r>
      <w:r>
        <w:fldChar w:fldCharType="end">
          <w:numberingChange w:id="59" w:author="Балл" w:date="2012-06-23T20:08:00Z" w:original="12."/>
        </w:fldChar>
      </w:r>
      <w:r w:rsidR="002A1451">
        <w:t xml:space="preserve"> </w:t>
      </w:r>
      <w:r w:rsidR="002A1451" w:rsidRPr="00CC5109">
        <w:rPr>
          <w:i/>
        </w:rPr>
        <w:t>Балл Г.А.</w:t>
      </w:r>
      <w:r w:rsidR="002A1451">
        <w:t xml:space="preserve"> </w:t>
      </w:r>
      <w:r w:rsidR="002A1451">
        <w:rPr>
          <w:lang w:val="uk-UA"/>
        </w:rPr>
        <w:t>«</w:t>
      </w:r>
      <w:r w:rsidR="002A1451" w:rsidRPr="00D5179D">
        <w:t xml:space="preserve">Психология» методологии: </w:t>
      </w:r>
      <w:r w:rsidR="00556EB2">
        <w:t>рац</w:t>
      </w:r>
      <w:r w:rsidR="00193364">
        <w:t>и</w:t>
      </w:r>
      <w:r w:rsidR="00556EB2">
        <w:t>огуман</w:t>
      </w:r>
      <w:r w:rsidR="00193364">
        <w:t>и</w:t>
      </w:r>
      <w:r w:rsidR="00556EB2">
        <w:t>стич</w:t>
      </w:r>
      <w:r w:rsidR="00193364">
        <w:t>еск</w:t>
      </w:r>
      <w:r w:rsidR="002A1451" w:rsidRPr="00D5179D">
        <w:t>ий взгляд</w:t>
      </w:r>
      <w:r w:rsidR="00723F2F">
        <w:t xml:space="preserve"> / Г.А. Балл</w:t>
      </w:r>
      <w:r w:rsidR="002A1451">
        <w:t xml:space="preserve"> // Вопр. психолог</w:t>
      </w:r>
      <w:r w:rsidR="00F32BB6">
        <w:t>ии. – 2011. – № 2. – С. 3–</w:t>
      </w:r>
      <w:r w:rsidR="002A1451">
        <w:t>13.</w:t>
      </w:r>
    </w:p>
    <w:p w:rsidR="002A1451" w:rsidRPr="00D5179D" w:rsidRDefault="007E0085" w:rsidP="00C25B15">
      <w:pPr>
        <w:pStyle w:val="120"/>
        <w:spacing w:line="360" w:lineRule="auto"/>
      </w:pPr>
      <w:r>
        <w:fldChar w:fldCharType="begin"/>
      </w:r>
      <w:bookmarkStart w:id="60" w:name="_Ref317625066"/>
      <w:bookmarkEnd w:id="60"/>
      <w:r w:rsidR="002A1451">
        <w:instrText xml:space="preserve"> LISTNUM  LegalDefault \l 1  </w:instrText>
      </w:r>
      <w:r>
        <w:fldChar w:fldCharType="end">
          <w:numberingChange w:id="61" w:author="Балл" w:date="2012-06-23T20:08:00Z" w:original="13."/>
        </w:fldChar>
      </w:r>
      <w:r w:rsidR="002A1451">
        <w:t xml:space="preserve"> </w:t>
      </w:r>
      <w:r w:rsidR="002A1451" w:rsidRPr="00CC5109">
        <w:rPr>
          <w:i/>
          <w:lang w:val="uk-UA"/>
        </w:rPr>
        <w:t>Балл Г.</w:t>
      </w:r>
      <w:r w:rsidR="002A1451">
        <w:rPr>
          <w:lang w:val="uk-UA"/>
        </w:rPr>
        <w:t xml:space="preserve"> Система принципів раціог</w:t>
      </w:r>
      <w:r w:rsidR="001B66F7">
        <w:rPr>
          <w:lang w:val="uk-UA"/>
        </w:rPr>
        <w:t>у</w:t>
      </w:r>
      <w:r w:rsidR="002A1451">
        <w:rPr>
          <w:lang w:val="uk-UA"/>
        </w:rPr>
        <w:t>манізму // Психологія і суспільство</w:t>
      </w:r>
      <w:r w:rsidR="00723F2F">
        <w:rPr>
          <w:lang w:val="uk-UA"/>
        </w:rPr>
        <w:t xml:space="preserve"> </w:t>
      </w:r>
      <w:r w:rsidR="00723F2F">
        <w:t>/ Г</w:t>
      </w:r>
      <w:r w:rsidR="00723F2F">
        <w:rPr>
          <w:lang w:val="uk-UA"/>
        </w:rPr>
        <w:t>еоргій</w:t>
      </w:r>
      <w:r w:rsidR="00723F2F">
        <w:t xml:space="preserve"> Балл</w:t>
      </w:r>
      <w:r w:rsidR="00F32BB6">
        <w:rPr>
          <w:lang w:val="uk-UA"/>
        </w:rPr>
        <w:t>. – 2011. – № 4. – С. 16–</w:t>
      </w:r>
      <w:r w:rsidR="002A1451">
        <w:rPr>
          <w:lang w:val="uk-UA"/>
        </w:rPr>
        <w:t>32.</w:t>
      </w:r>
      <w:r w:rsidR="00B83B15">
        <w:rPr>
          <w:lang w:val="uk-UA"/>
        </w:rPr>
        <w:t xml:space="preserve"> </w:t>
      </w:r>
    </w:p>
    <w:p w:rsidR="00756477" w:rsidRPr="00756477" w:rsidRDefault="007E0085" w:rsidP="00C25B15">
      <w:pPr>
        <w:pStyle w:val="120"/>
        <w:spacing w:line="360" w:lineRule="auto"/>
      </w:pPr>
      <w:r w:rsidRPr="009E7080">
        <w:fldChar w:fldCharType="begin"/>
      </w:r>
      <w:bookmarkStart w:id="62" w:name="_Ref327877755"/>
      <w:bookmarkEnd w:id="62"/>
      <w:r w:rsidR="00A74816" w:rsidRPr="009E7080">
        <w:instrText xml:space="preserve"> LISTNUM  LegalDefault \l 1  </w:instrText>
      </w:r>
      <w:r w:rsidRPr="009E7080">
        <w:fldChar w:fldCharType="end">
          <w:numberingChange w:id="63" w:author="Балл" w:date="2012-06-23T20:08:00Z" w:original="14."/>
        </w:fldChar>
      </w:r>
      <w:r w:rsidR="00A74816">
        <w:rPr>
          <w:i/>
        </w:rPr>
        <w:t xml:space="preserve"> </w:t>
      </w:r>
      <w:r w:rsidR="00756477" w:rsidRPr="00756477">
        <w:rPr>
          <w:i/>
        </w:rPr>
        <w:t>Белявский И.Г</w:t>
      </w:r>
      <w:r w:rsidR="007A7D14">
        <w:rPr>
          <w:i/>
        </w:rPr>
        <w:t>.</w:t>
      </w:r>
      <w:r w:rsidR="00756477" w:rsidRPr="00756477">
        <w:t xml:space="preserve"> </w:t>
      </w:r>
      <w:r w:rsidR="00756477" w:rsidRPr="00EF1825">
        <w:rPr>
          <w:lang w:val="uk-UA"/>
        </w:rPr>
        <w:t>Исповедь</w:t>
      </w:r>
      <w:r w:rsidR="00756477" w:rsidRPr="00756477">
        <w:t xml:space="preserve"> пасынка века и немного исторической психологии</w:t>
      </w:r>
      <w:r w:rsidR="007A7D14">
        <w:t xml:space="preserve"> / И</w:t>
      </w:r>
      <w:r w:rsidR="00756477" w:rsidRPr="00756477">
        <w:t>.</w:t>
      </w:r>
      <w:r w:rsidR="007A7D14">
        <w:t>Г. Белявский, А.Н. Кишинская.</w:t>
      </w:r>
      <w:r w:rsidR="00756477" w:rsidRPr="00756477">
        <w:t xml:space="preserve"> – Одесса: ОКФА, 1997. – 472 с.</w:t>
      </w:r>
    </w:p>
    <w:p w:rsidR="002A1451" w:rsidRDefault="007E0085" w:rsidP="00C25B15">
      <w:pPr>
        <w:pStyle w:val="120"/>
        <w:spacing w:line="360" w:lineRule="auto"/>
      </w:pPr>
      <w:r w:rsidRPr="00B13D6E">
        <w:fldChar w:fldCharType="begin"/>
      </w:r>
      <w:bookmarkStart w:id="64" w:name="_Ref317972875"/>
      <w:bookmarkEnd w:id="64"/>
      <w:r w:rsidR="002A1451" w:rsidRPr="00B13D6E">
        <w:instrText xml:space="preserve"> LISTNUM  LegalDefault \l 1  </w:instrText>
      </w:r>
      <w:r w:rsidRPr="00B13D6E">
        <w:fldChar w:fldCharType="end">
          <w:numberingChange w:id="65" w:author="Балл" w:date="2012-06-23T20:08:00Z" w:original="15."/>
        </w:fldChar>
      </w:r>
      <w:r w:rsidR="002A1451">
        <w:rPr>
          <w:i/>
        </w:rPr>
        <w:t xml:space="preserve"> </w:t>
      </w:r>
      <w:r w:rsidR="002A1451" w:rsidRPr="00CC5109">
        <w:rPr>
          <w:i/>
        </w:rPr>
        <w:t>Библер</w:t>
      </w:r>
      <w:r w:rsidR="002A1451" w:rsidRPr="00023206">
        <w:rPr>
          <w:i/>
        </w:rPr>
        <w:t xml:space="preserve"> В.С.</w:t>
      </w:r>
      <w:r w:rsidR="002A1451" w:rsidRPr="00023206">
        <w:t xml:space="preserve"> От наукоучения </w:t>
      </w:r>
      <w:r w:rsidR="002A1451" w:rsidRPr="00023206">
        <w:sym w:font="Symbol" w:char="F02D"/>
      </w:r>
      <w:r w:rsidR="002A1451" w:rsidRPr="00023206">
        <w:t xml:space="preserve"> к логике культуры</w:t>
      </w:r>
      <w:r w:rsidR="00723F2F">
        <w:t xml:space="preserve"> / В.С. Библер</w:t>
      </w:r>
      <w:r w:rsidR="002A1451" w:rsidRPr="00023206">
        <w:t xml:space="preserve">. </w:t>
      </w:r>
      <w:r w:rsidR="002A1451" w:rsidRPr="00023206">
        <w:sym w:font="Symbol" w:char="F02D"/>
      </w:r>
      <w:r w:rsidR="002A1451" w:rsidRPr="00023206">
        <w:t xml:space="preserve"> М.: Политиздат, 1991. </w:t>
      </w:r>
      <w:r w:rsidR="002A1451" w:rsidRPr="00023206">
        <w:sym w:font="Symbol" w:char="F02D"/>
      </w:r>
      <w:r w:rsidR="002A1451" w:rsidRPr="00023206">
        <w:t xml:space="preserve"> 413 с.</w:t>
      </w:r>
    </w:p>
    <w:p w:rsidR="002A1451" w:rsidRDefault="007E0085" w:rsidP="00C25B15">
      <w:pPr>
        <w:pStyle w:val="120"/>
        <w:spacing w:line="360" w:lineRule="auto"/>
        <w:rPr>
          <w:lang w:val="uk-UA"/>
        </w:rPr>
      </w:pPr>
      <w:r>
        <w:fldChar w:fldCharType="begin"/>
      </w:r>
      <w:bookmarkStart w:id="66" w:name="_Ref317867302"/>
      <w:bookmarkEnd w:id="66"/>
      <w:r w:rsidR="002A1451">
        <w:instrText xml:space="preserve"> LISTNUM  LegalDefault \l 1  </w:instrText>
      </w:r>
      <w:r>
        <w:fldChar w:fldCharType="end">
          <w:numberingChange w:id="67" w:author="Балл" w:date="2012-06-23T20:08:00Z" w:original="16."/>
        </w:fldChar>
      </w:r>
      <w:r w:rsidR="002A1451">
        <w:t xml:space="preserve"> </w:t>
      </w:r>
      <w:r w:rsidR="002A1451" w:rsidRPr="00CC5109">
        <w:rPr>
          <w:i/>
        </w:rPr>
        <w:t>Войтко В.І</w:t>
      </w:r>
      <w:r w:rsidR="001B66F7">
        <w:rPr>
          <w:i/>
        </w:rPr>
        <w:t>.</w:t>
      </w:r>
      <w:r w:rsidR="002A1451" w:rsidRPr="006B6AD6">
        <w:t xml:space="preserve"> Узагальнена інтерпретація поняття моделі </w:t>
      </w:r>
      <w:r w:rsidR="002A1451">
        <w:t>/ В.</w:t>
      </w:r>
      <w:r w:rsidR="002A1451">
        <w:rPr>
          <w:lang w:val="uk-UA"/>
        </w:rPr>
        <w:t xml:space="preserve">І. Войтко, Г.О. Балл </w:t>
      </w:r>
      <w:r w:rsidR="002A1451" w:rsidRPr="006B6AD6">
        <w:t>// Філософськ</w:t>
      </w:r>
      <w:r w:rsidR="00F32BB6">
        <w:t>а думка. – 1976. – № 1. – С. 58–</w:t>
      </w:r>
      <w:r w:rsidR="002A1451" w:rsidRPr="006B6AD6">
        <w:t>64</w:t>
      </w:r>
      <w:r w:rsidR="002A1451">
        <w:t>.</w:t>
      </w:r>
    </w:p>
    <w:p w:rsidR="00D14FDD" w:rsidRPr="00D14FDD" w:rsidRDefault="007E0085" w:rsidP="00C25B15">
      <w:pPr>
        <w:pStyle w:val="120"/>
        <w:spacing w:line="360" w:lineRule="auto"/>
      </w:pPr>
      <w:r>
        <w:fldChar w:fldCharType="begin"/>
      </w:r>
      <w:bookmarkStart w:id="68" w:name="_Ref327877572"/>
      <w:bookmarkEnd w:id="68"/>
      <w:r w:rsidR="00A74816">
        <w:instrText xml:space="preserve"> LISTNUM  LegalDefault \l 1  </w:instrText>
      </w:r>
      <w:r>
        <w:fldChar w:fldCharType="end">
          <w:numberingChange w:id="69" w:author="Балл" w:date="2012-06-23T20:08:00Z" w:original="17."/>
        </w:fldChar>
      </w:r>
      <w:r w:rsidR="00A74816">
        <w:rPr>
          <w:i/>
        </w:rPr>
        <w:t xml:space="preserve"> </w:t>
      </w:r>
      <w:r w:rsidR="00D14FDD" w:rsidRPr="00A74816">
        <w:rPr>
          <w:i/>
        </w:rPr>
        <w:t>Губко О.Т.</w:t>
      </w:r>
      <w:r w:rsidR="00D14FDD" w:rsidRPr="00D14FDD">
        <w:t xml:space="preserve"> Основи зоопсихології: Навч. посібник / О.Т. Губко. – К.: Світогляд, 2006. – 190 с.</w:t>
      </w:r>
    </w:p>
    <w:p w:rsidR="002A1451" w:rsidRDefault="007E0085" w:rsidP="00C25B15">
      <w:pPr>
        <w:pStyle w:val="120"/>
        <w:spacing w:line="360" w:lineRule="auto"/>
      </w:pPr>
      <w:r w:rsidRPr="00945428">
        <w:fldChar w:fldCharType="begin"/>
      </w:r>
      <w:bookmarkStart w:id="70" w:name="_Ref319355643"/>
      <w:bookmarkEnd w:id="70"/>
      <w:r w:rsidR="002A1451" w:rsidRPr="00945428">
        <w:instrText xml:space="preserve"> LISTNUM  LegalDefault \l 1  </w:instrText>
      </w:r>
      <w:r w:rsidRPr="00945428">
        <w:fldChar w:fldCharType="end"/>
      </w:r>
      <w:r w:rsidR="002A1451">
        <w:rPr>
          <w:i/>
        </w:rPr>
        <w:t xml:space="preserve"> </w:t>
      </w:r>
      <w:r w:rsidR="002A1451" w:rsidRPr="00023206">
        <w:rPr>
          <w:i/>
        </w:rPr>
        <w:t xml:space="preserve">Завгородняя Е.В. </w:t>
      </w:r>
      <w:r w:rsidR="002A1451" w:rsidRPr="00023206">
        <w:t>Понимание личности: попытка интегративного подхода</w:t>
      </w:r>
      <w:r w:rsidR="00BC0F12">
        <w:t xml:space="preserve"> /</w:t>
      </w:r>
      <w:r w:rsidR="002A1451" w:rsidRPr="00023206">
        <w:t xml:space="preserve"> </w:t>
      </w:r>
      <w:r w:rsidR="00BC0F12">
        <w:t xml:space="preserve">Е.В. Завгородняя </w:t>
      </w:r>
      <w:r w:rsidR="002A1451" w:rsidRPr="00023206">
        <w:t xml:space="preserve">// Горизонты образования. </w:t>
      </w:r>
      <w:r w:rsidR="002A1451" w:rsidRPr="00023206">
        <w:sym w:font="Symbol" w:char="F02D"/>
      </w:r>
      <w:r w:rsidR="002A1451" w:rsidRPr="00023206">
        <w:t xml:space="preserve"> </w:t>
      </w:r>
      <w:r w:rsidR="00A115C8">
        <w:t xml:space="preserve">Севастополь, </w:t>
      </w:r>
      <w:r w:rsidR="002A1451" w:rsidRPr="00023206">
        <w:t xml:space="preserve">2009. </w:t>
      </w:r>
      <w:r w:rsidR="002A1451" w:rsidRPr="00023206">
        <w:sym w:font="Symbol" w:char="F02D"/>
      </w:r>
      <w:r w:rsidR="002A1451" w:rsidRPr="00023206">
        <w:t xml:space="preserve"> № 2. </w:t>
      </w:r>
      <w:r w:rsidR="002A1451" w:rsidRPr="00023206">
        <w:sym w:font="Symbol" w:char="F02D"/>
      </w:r>
      <w:r w:rsidR="002A1451" w:rsidRPr="00023206">
        <w:t xml:space="preserve"> С. 7–22.</w:t>
      </w:r>
    </w:p>
    <w:p w:rsidR="00BD323E" w:rsidRDefault="007E0085" w:rsidP="00C25B15">
      <w:pPr>
        <w:pStyle w:val="120"/>
        <w:spacing w:line="360" w:lineRule="auto"/>
        <w:rPr>
          <w:lang w:val="uk-UA"/>
        </w:rPr>
      </w:pPr>
      <w:r>
        <w:fldChar w:fldCharType="begin"/>
      </w:r>
      <w:bookmarkStart w:id="71" w:name="_Ref318821847"/>
      <w:bookmarkEnd w:id="71"/>
      <w:r w:rsidR="002A1451">
        <w:instrText xml:space="preserve"> LISTNUM  LegalDefault \l 1  </w:instrText>
      </w:r>
      <w:r>
        <w:fldChar w:fldCharType="end"/>
      </w:r>
      <w:r w:rsidR="002A1451">
        <w:t xml:space="preserve"> </w:t>
      </w:r>
      <w:r w:rsidR="002A1451" w:rsidRPr="00CC5109">
        <w:rPr>
          <w:i/>
        </w:rPr>
        <w:t>Колесов Д.</w:t>
      </w:r>
      <w:r w:rsidR="002A1451" w:rsidRPr="006E12AD">
        <w:t xml:space="preserve"> Оценка объекта: черты, свойства, качества</w:t>
      </w:r>
      <w:r w:rsidR="00BC0F12">
        <w:t xml:space="preserve"> / Д. Колесов</w:t>
      </w:r>
      <w:r w:rsidR="002A1451" w:rsidRPr="006E12AD">
        <w:t xml:space="preserve"> // Развитие личности. –</w:t>
      </w:r>
      <w:r w:rsidR="00B83B15">
        <w:t xml:space="preserve"> </w:t>
      </w:r>
      <w:r w:rsidR="002A1451" w:rsidRPr="006E12AD">
        <w:t>2006.</w:t>
      </w:r>
      <w:r w:rsidR="001C0439">
        <w:t xml:space="preserve"> – № 1.</w:t>
      </w:r>
      <w:r w:rsidR="002A1451" w:rsidRPr="006E12AD">
        <w:t xml:space="preserve"> – С. 40–53.</w:t>
      </w:r>
    </w:p>
    <w:p w:rsidR="00BD323E" w:rsidRPr="00805A29" w:rsidRDefault="007E0085" w:rsidP="00C25B15">
      <w:pPr>
        <w:pStyle w:val="120"/>
        <w:spacing w:line="360" w:lineRule="auto"/>
      </w:pPr>
      <w:r>
        <w:fldChar w:fldCharType="begin"/>
      </w:r>
      <w:bookmarkStart w:id="72" w:name="_Ref327877615"/>
      <w:bookmarkEnd w:id="72"/>
      <w:r w:rsidR="00A74816">
        <w:instrText xml:space="preserve"> LISTNUM  LegalDefault \l 1  </w:instrText>
      </w:r>
      <w:r>
        <w:fldChar w:fldCharType="end"/>
      </w:r>
      <w:r w:rsidR="00A74816">
        <w:rPr>
          <w:i/>
        </w:rPr>
        <w:t xml:space="preserve"> </w:t>
      </w:r>
      <w:r w:rsidR="00BD323E" w:rsidRPr="00805A29">
        <w:rPr>
          <w:i/>
        </w:rPr>
        <w:t>Кремянский В.И.</w:t>
      </w:r>
      <w:r w:rsidR="00BD323E" w:rsidRPr="00805A29">
        <w:t xml:space="preserve"> Понятия системности и «метасистемности» информации // Вопр. философии. – 1975. − № </w:t>
      </w:r>
      <w:r w:rsidR="00BD323E" w:rsidRPr="00D31827">
        <w:t>2</w:t>
      </w:r>
      <w:r w:rsidR="00BD323E" w:rsidRPr="00805A29">
        <w:t>. – С. 90−101.</w:t>
      </w:r>
    </w:p>
    <w:p w:rsidR="002A1451" w:rsidRDefault="007E0085" w:rsidP="00C25B15">
      <w:pPr>
        <w:pStyle w:val="120"/>
        <w:spacing w:line="360" w:lineRule="auto"/>
      </w:pPr>
      <w:r>
        <w:fldChar w:fldCharType="begin"/>
      </w:r>
      <w:bookmarkStart w:id="73" w:name="_Ref316983891"/>
      <w:bookmarkEnd w:id="73"/>
      <w:r w:rsidR="002A1451">
        <w:instrText xml:space="preserve"> LISTNUM  LegalDefault \l 1  </w:instrText>
      </w:r>
      <w:r>
        <w:fldChar w:fldCharType="end"/>
      </w:r>
      <w:r w:rsidR="002A1451">
        <w:t xml:space="preserve"> </w:t>
      </w:r>
      <w:r w:rsidR="002A1451" w:rsidRPr="00CC5109">
        <w:rPr>
          <w:i/>
        </w:rPr>
        <w:t>Леонтьев Д.А.</w:t>
      </w:r>
      <w:r w:rsidR="002A1451" w:rsidRPr="007D6C95">
        <w:t xml:space="preserve"> </w:t>
      </w:r>
      <w:r w:rsidR="002A1451" w:rsidRPr="00595A3F">
        <w:t>Психология смысла: Природа, строение и динамика смысловой реальности: 3-е изд., доп.</w:t>
      </w:r>
      <w:r w:rsidR="00BC0F12">
        <w:t xml:space="preserve"> / Д.А. Леонтьев.</w:t>
      </w:r>
      <w:r w:rsidR="002A1451" w:rsidRPr="00595A3F">
        <w:t xml:space="preserve"> – М.</w:t>
      </w:r>
      <w:r w:rsidR="001B66F7">
        <w:t>: Смысл</w:t>
      </w:r>
      <w:r w:rsidR="002A1451" w:rsidRPr="00595A3F">
        <w:t>, 2007.</w:t>
      </w:r>
      <w:r w:rsidR="001B66F7">
        <w:t xml:space="preserve"> – 511 с.</w:t>
      </w:r>
    </w:p>
    <w:p w:rsidR="002A1451" w:rsidRPr="00945428" w:rsidRDefault="007E0085" w:rsidP="00C25B15">
      <w:pPr>
        <w:pStyle w:val="120"/>
        <w:spacing w:line="360" w:lineRule="auto"/>
      </w:pPr>
      <w:r w:rsidRPr="00945428">
        <w:rPr>
          <w:rFonts w:eastAsia="NewtonC"/>
          <w:snapToGrid w:val="0"/>
        </w:rPr>
        <w:fldChar w:fldCharType="begin"/>
      </w:r>
      <w:bookmarkStart w:id="74" w:name="_Ref319353966"/>
      <w:bookmarkEnd w:id="74"/>
      <w:r w:rsidR="002A1451" w:rsidRPr="00945428">
        <w:rPr>
          <w:rFonts w:eastAsia="NewtonC"/>
          <w:snapToGrid w:val="0"/>
        </w:rPr>
        <w:instrText xml:space="preserve"> LISTNUM  LegalDefault \l 1  </w:instrText>
      </w:r>
      <w:r w:rsidRPr="00945428">
        <w:rPr>
          <w:rFonts w:eastAsia="NewtonC"/>
          <w:snapToGrid w:val="0"/>
        </w:rPr>
        <w:fldChar w:fldCharType="end"/>
      </w:r>
      <w:r w:rsidR="002A1451">
        <w:rPr>
          <w:rFonts w:eastAsia="NewtonC"/>
          <w:i/>
          <w:snapToGrid w:val="0"/>
        </w:rPr>
        <w:t xml:space="preserve"> </w:t>
      </w:r>
      <w:r w:rsidR="002A1451" w:rsidRPr="00023206">
        <w:rPr>
          <w:rFonts w:eastAsia="NewtonC"/>
          <w:i/>
          <w:snapToGrid w:val="0"/>
        </w:rPr>
        <w:t>Леонтьев Д.А.</w:t>
      </w:r>
      <w:r w:rsidR="002A1451" w:rsidRPr="00023206">
        <w:rPr>
          <w:rFonts w:eastAsia="NewtonC"/>
          <w:snapToGrid w:val="0"/>
        </w:rPr>
        <w:t xml:space="preserve"> Новые ориентиры понимания личности в психологии: от необходимого к возможному</w:t>
      </w:r>
      <w:r w:rsidR="00BC0F12">
        <w:rPr>
          <w:rFonts w:eastAsia="NewtonC"/>
          <w:snapToGrid w:val="0"/>
        </w:rPr>
        <w:t xml:space="preserve"> </w:t>
      </w:r>
      <w:r w:rsidR="00BC0F12">
        <w:t>/ Д.А. Леонтьев</w:t>
      </w:r>
      <w:r w:rsidR="002A1451" w:rsidRPr="00023206">
        <w:rPr>
          <w:rFonts w:eastAsia="NewtonC"/>
          <w:snapToGrid w:val="0"/>
        </w:rPr>
        <w:t xml:space="preserve"> // Вопр. психологии. – 2011. – № 1. – С. 3–27.</w:t>
      </w:r>
    </w:p>
    <w:p w:rsidR="002A1451" w:rsidRDefault="007E0085" w:rsidP="00C25B15">
      <w:pPr>
        <w:pStyle w:val="120"/>
        <w:spacing w:line="360" w:lineRule="auto"/>
      </w:pPr>
      <w:r>
        <w:fldChar w:fldCharType="begin"/>
      </w:r>
      <w:bookmarkStart w:id="75" w:name="_Ref316984173"/>
      <w:bookmarkEnd w:id="75"/>
      <w:r w:rsidR="002A1451">
        <w:instrText xml:space="preserve"> LISTNUM  LegalDefault \l 1  </w:instrText>
      </w:r>
      <w:r>
        <w:fldChar w:fldCharType="end"/>
      </w:r>
      <w:r w:rsidR="002A1451">
        <w:t xml:space="preserve"> </w:t>
      </w:r>
      <w:r w:rsidR="002A1451" w:rsidRPr="00CC5109">
        <w:rPr>
          <w:i/>
        </w:rPr>
        <w:t>Лэнгле А.</w:t>
      </w:r>
      <w:r w:rsidR="002A1451" w:rsidRPr="00595A3F">
        <w:t xml:space="preserve"> Person. Экзистенциально-аналитическая теория личности: Сб. статей: Пер. с нем.</w:t>
      </w:r>
      <w:r w:rsidR="00BC0F12">
        <w:t xml:space="preserve"> / А. Лэнгле.</w:t>
      </w:r>
      <w:r w:rsidR="002A1451" w:rsidRPr="00595A3F">
        <w:t xml:space="preserve"> – 2-е изд. – М.: Генезис, 2008. – 160 с.</w:t>
      </w:r>
    </w:p>
    <w:p w:rsidR="002A1451" w:rsidRPr="00023206" w:rsidRDefault="007E0085" w:rsidP="00C25B15">
      <w:pPr>
        <w:pStyle w:val="120"/>
        <w:spacing w:line="360" w:lineRule="auto"/>
      </w:pPr>
      <w:r w:rsidRPr="00945428">
        <w:fldChar w:fldCharType="begin"/>
      </w:r>
      <w:bookmarkStart w:id="76" w:name="_Ref319354123"/>
      <w:bookmarkEnd w:id="76"/>
      <w:r w:rsidR="002A1451" w:rsidRPr="00945428">
        <w:instrText xml:space="preserve"> LISTNUM  LegalDefault \l 1  </w:instrText>
      </w:r>
      <w:r w:rsidRPr="00945428">
        <w:fldChar w:fldCharType="end"/>
      </w:r>
      <w:r w:rsidR="002A1451">
        <w:rPr>
          <w:i/>
        </w:rPr>
        <w:t xml:space="preserve"> </w:t>
      </w:r>
      <w:r w:rsidR="002A1451" w:rsidRPr="00023206">
        <w:rPr>
          <w:i/>
        </w:rPr>
        <w:t xml:space="preserve">Максименко С.Д. </w:t>
      </w:r>
      <w:r w:rsidR="002A1451" w:rsidRPr="00023206">
        <w:t>Генез</w:t>
      </w:r>
      <w:r w:rsidR="00C66B43">
        <w:rPr>
          <w:lang w:val="uk-UA"/>
        </w:rPr>
        <w:t>а здійснення особистості</w:t>
      </w:r>
      <w:r w:rsidR="00BC0F12">
        <w:t xml:space="preserve"> / С.Д. Максименко</w:t>
      </w:r>
      <w:r w:rsidR="002A1451" w:rsidRPr="00023206">
        <w:t xml:space="preserve">. – К.: </w:t>
      </w:r>
      <w:r w:rsidR="00C66B43">
        <w:rPr>
          <w:lang w:val="uk-UA"/>
        </w:rPr>
        <w:t>Ви</w:t>
      </w:r>
      <w:r w:rsidR="002A1451" w:rsidRPr="00023206">
        <w:t xml:space="preserve">д-во </w:t>
      </w:r>
      <w:r w:rsidR="00C66B43">
        <w:t>Т</w:t>
      </w:r>
      <w:r w:rsidR="002A1451" w:rsidRPr="00023206">
        <w:t>О</w:t>
      </w:r>
      <w:r w:rsidR="00C66B43">
        <w:t>В</w:t>
      </w:r>
      <w:r w:rsidR="002A1451" w:rsidRPr="00023206">
        <w:t xml:space="preserve"> «КММ», 2006. – 2</w:t>
      </w:r>
      <w:r w:rsidR="00C66B43">
        <w:t>56</w:t>
      </w:r>
      <w:r w:rsidR="002A1451" w:rsidRPr="00023206">
        <w:t xml:space="preserve"> c.</w:t>
      </w:r>
    </w:p>
    <w:p w:rsidR="007949B8" w:rsidRPr="000A7452" w:rsidRDefault="007E0085" w:rsidP="00C25B15">
      <w:pPr>
        <w:pStyle w:val="120"/>
        <w:spacing w:line="360" w:lineRule="auto"/>
        <w:rPr>
          <w:i/>
        </w:rPr>
      </w:pPr>
      <w:r>
        <w:fldChar w:fldCharType="begin"/>
      </w:r>
      <w:bookmarkStart w:id="77" w:name="_Ref317587913"/>
      <w:bookmarkEnd w:id="77"/>
      <w:r w:rsidR="007949B8">
        <w:instrText xml:space="preserve"> LISTNUM  LegalDefault \l 1  </w:instrText>
      </w:r>
      <w:r>
        <w:fldChar w:fldCharType="end"/>
      </w:r>
      <w:r w:rsidR="007949B8">
        <w:t xml:space="preserve"> </w:t>
      </w:r>
      <w:r w:rsidR="007949B8" w:rsidRPr="00CC5109">
        <w:rPr>
          <w:i/>
        </w:rPr>
        <w:t>Мединцев В.А.</w:t>
      </w:r>
      <w:r w:rsidR="007949B8" w:rsidRPr="00720B83">
        <w:t xml:space="preserve"> Модель культурного пространства лица / В.А. Мединцев. – Горизонты образования. – 2010. – №</w:t>
      </w:r>
      <w:r w:rsidR="007949B8">
        <w:t xml:space="preserve"> </w:t>
      </w:r>
      <w:r w:rsidR="007949B8" w:rsidRPr="00720B83">
        <w:t>2 . – С. 75–83.</w:t>
      </w:r>
    </w:p>
    <w:p w:rsidR="002A1451" w:rsidRDefault="007E0085" w:rsidP="00C25B15">
      <w:pPr>
        <w:pStyle w:val="120"/>
        <w:spacing w:line="360" w:lineRule="auto"/>
      </w:pPr>
      <w:r>
        <w:fldChar w:fldCharType="begin"/>
      </w:r>
      <w:bookmarkStart w:id="78" w:name="_Ref317587895"/>
      <w:bookmarkEnd w:id="78"/>
      <w:r w:rsidR="002A1451">
        <w:instrText xml:space="preserve"> LISTNUM  LegalDefault \l 1  </w:instrText>
      </w:r>
      <w:r>
        <w:fldChar w:fldCharType="end"/>
      </w:r>
      <w:r w:rsidR="002A1451">
        <w:t xml:space="preserve"> </w:t>
      </w:r>
      <w:r w:rsidR="002A1451" w:rsidRPr="00CC5109">
        <w:rPr>
          <w:i/>
        </w:rPr>
        <w:t>Мединцев В.А.</w:t>
      </w:r>
      <w:r w:rsidR="00B83B15">
        <w:t xml:space="preserve"> </w:t>
      </w:r>
      <w:r w:rsidR="002A1451" w:rsidRPr="00720B83">
        <w:t>Матрица культурного пространства лица</w:t>
      </w:r>
      <w:r w:rsidR="00BC0F12">
        <w:t xml:space="preserve"> </w:t>
      </w:r>
      <w:r w:rsidR="00BC0F12" w:rsidRPr="00720B83">
        <w:t>/ В.А. Мединцев</w:t>
      </w:r>
      <w:r w:rsidR="002A1451" w:rsidRPr="00720B83">
        <w:t xml:space="preserve"> // Актуальні проблеми психології: Збірник наукових праць Інституту психології імені Г.С. Кос</w:t>
      </w:r>
      <w:r w:rsidR="004F3684">
        <w:t xml:space="preserve">тюка </w:t>
      </w:r>
      <w:r w:rsidR="004F3684">
        <w:lastRenderedPageBreak/>
        <w:t>НАПН України. – Житомир:</w:t>
      </w:r>
      <w:r w:rsidR="002A1451" w:rsidRPr="00720B83">
        <w:t xml:space="preserve"> Вид-во ЖДУ ім. І.Франка, 2011. – Том ІІ. Психологічна герменевтика. – Випуск 7. – С. 58–78.</w:t>
      </w:r>
    </w:p>
    <w:p w:rsidR="001200B3" w:rsidRDefault="007E0085" w:rsidP="00C25B15">
      <w:pPr>
        <w:pStyle w:val="120"/>
        <w:spacing w:line="360" w:lineRule="auto"/>
      </w:pPr>
      <w:r>
        <w:fldChar w:fldCharType="begin"/>
      </w:r>
      <w:bookmarkStart w:id="79" w:name="_Ref327877708"/>
      <w:bookmarkEnd w:id="79"/>
      <w:r w:rsidR="00A74816">
        <w:instrText xml:space="preserve"> LISTNUM  LegalDefault \l 1  </w:instrText>
      </w:r>
      <w:r>
        <w:fldChar w:fldCharType="end"/>
      </w:r>
      <w:r w:rsidR="00A74816">
        <w:rPr>
          <w:i/>
        </w:rPr>
        <w:t xml:space="preserve"> </w:t>
      </w:r>
      <w:r w:rsidR="001200B3" w:rsidRPr="000A7452">
        <w:rPr>
          <w:i/>
        </w:rPr>
        <w:t>Осипов М.Е.</w:t>
      </w:r>
      <w:r w:rsidR="001200B3">
        <w:t xml:space="preserve"> Динамика </w:t>
      </w:r>
      <w:r w:rsidR="000A7452">
        <w:t>проблемы личности в работах Л.С. Выготского // Вопр. психологии. – 2012. – № 2. – С. 100–116.</w:t>
      </w:r>
    </w:p>
    <w:p w:rsidR="002A1451" w:rsidRDefault="007E0085" w:rsidP="00C25B15">
      <w:pPr>
        <w:pStyle w:val="120"/>
        <w:spacing w:line="360" w:lineRule="auto"/>
      </w:pPr>
      <w:r>
        <w:fldChar w:fldCharType="begin"/>
      </w:r>
      <w:bookmarkStart w:id="80" w:name="_Ref316816367"/>
      <w:bookmarkEnd w:id="80"/>
      <w:r w:rsidR="002A1451" w:rsidRPr="00C14B09">
        <w:instrText xml:space="preserve"> </w:instrText>
      </w:r>
      <w:r w:rsidR="002A1451">
        <w:instrText>LISTNUM</w:instrText>
      </w:r>
      <w:r w:rsidR="002A1451" w:rsidRPr="00C14B09">
        <w:instrText xml:space="preserve">  </w:instrText>
      </w:r>
      <w:r w:rsidR="002A1451">
        <w:instrText>LegalDefault</w:instrText>
      </w:r>
      <w:r w:rsidR="002A1451" w:rsidRPr="00C14B09">
        <w:instrText xml:space="preserve"> \</w:instrText>
      </w:r>
      <w:r w:rsidR="002A1451">
        <w:instrText>l</w:instrText>
      </w:r>
      <w:r w:rsidR="002A1451" w:rsidRPr="00C14B09">
        <w:instrText xml:space="preserve"> 1  </w:instrText>
      </w:r>
      <w:r>
        <w:fldChar w:fldCharType="end"/>
      </w:r>
      <w:r w:rsidR="002A1451" w:rsidRPr="00C14B09">
        <w:t xml:space="preserve"> </w:t>
      </w:r>
      <w:r w:rsidR="002A1451" w:rsidRPr="00CC5109">
        <w:rPr>
          <w:i/>
        </w:rPr>
        <w:t>Петровский</w:t>
      </w:r>
      <w:r w:rsidR="002A1451" w:rsidRPr="00023206">
        <w:rPr>
          <w:i/>
        </w:rPr>
        <w:t xml:space="preserve"> В.А.</w:t>
      </w:r>
      <w:r w:rsidR="002A1451" w:rsidRPr="00023206">
        <w:t xml:space="preserve"> «Существование личности» как психологическая проблема</w:t>
      </w:r>
      <w:r w:rsidR="00BC0F12">
        <w:t xml:space="preserve"> / В.А. Петровский</w:t>
      </w:r>
      <w:r w:rsidR="002A1451" w:rsidRPr="00023206">
        <w:t xml:space="preserve"> // </w:t>
      </w:r>
      <w:r w:rsidR="002A1451" w:rsidRPr="00023206">
        <w:rPr>
          <w:i/>
        </w:rPr>
        <w:t>Петровский</w:t>
      </w:r>
      <w:r w:rsidR="00262DF0">
        <w:rPr>
          <w:i/>
        </w:rPr>
        <w:t>,</w:t>
      </w:r>
      <w:r w:rsidR="002A1451" w:rsidRPr="00023206">
        <w:rPr>
          <w:i/>
        </w:rPr>
        <w:t xml:space="preserve"> А.</w:t>
      </w:r>
      <w:r w:rsidR="001C0439">
        <w:rPr>
          <w:i/>
        </w:rPr>
        <w:t xml:space="preserve"> </w:t>
      </w:r>
      <w:r w:rsidR="002A1451" w:rsidRPr="00023206">
        <w:rPr>
          <w:i/>
        </w:rPr>
        <w:t>В., Ярошевский</w:t>
      </w:r>
      <w:r w:rsidR="00262DF0">
        <w:rPr>
          <w:i/>
        </w:rPr>
        <w:t>,</w:t>
      </w:r>
      <w:r w:rsidR="002A1451" w:rsidRPr="00023206">
        <w:rPr>
          <w:i/>
        </w:rPr>
        <w:t xml:space="preserve"> М.Г.</w:t>
      </w:r>
      <w:r w:rsidR="002A1451" w:rsidRPr="00023206">
        <w:t xml:space="preserve"> Теоретическая психология. – М.: Издат. центр «Академия», 2001. – С. 286–294.</w:t>
      </w:r>
    </w:p>
    <w:p w:rsidR="002A1451" w:rsidRDefault="007E0085" w:rsidP="00C25B15">
      <w:pPr>
        <w:pStyle w:val="120"/>
        <w:spacing w:line="360" w:lineRule="auto"/>
      </w:pPr>
      <w:r>
        <w:fldChar w:fldCharType="begin"/>
      </w:r>
      <w:bookmarkStart w:id="81" w:name="_Ref318462780"/>
      <w:bookmarkEnd w:id="81"/>
      <w:r w:rsidR="002A1451">
        <w:instrText xml:space="preserve"> LISTNUM  LegalDefault \l 1  </w:instrText>
      </w:r>
      <w:r>
        <w:fldChar w:fldCharType="end"/>
      </w:r>
      <w:r w:rsidR="002A1451">
        <w:t xml:space="preserve"> </w:t>
      </w:r>
      <w:r w:rsidR="002A1451" w:rsidRPr="00CC5109">
        <w:rPr>
          <w:i/>
        </w:rPr>
        <w:t>Старовойтенко Е.Б</w:t>
      </w:r>
      <w:r w:rsidR="002A1451" w:rsidRPr="00BB30AA">
        <w:t>.</w:t>
      </w:r>
      <w:r w:rsidR="00B83B15">
        <w:t xml:space="preserve"> </w:t>
      </w:r>
      <w:r w:rsidR="002A1451">
        <w:t>Культурное время личности</w:t>
      </w:r>
      <w:r w:rsidR="00EC1580">
        <w:t xml:space="preserve"> / Е.Б. Старовойтенко</w:t>
      </w:r>
      <w:r w:rsidR="002A1451">
        <w:t xml:space="preserve"> // Мир пси</w:t>
      </w:r>
      <w:r w:rsidR="00F32BB6">
        <w:t>хологии. – 2011. – № 3. – С. 62–</w:t>
      </w:r>
      <w:r w:rsidR="002A1451">
        <w:t>75.</w:t>
      </w:r>
    </w:p>
    <w:p w:rsidR="002A1451" w:rsidRPr="00023206" w:rsidRDefault="007E0085" w:rsidP="00C25B15">
      <w:pPr>
        <w:pStyle w:val="120"/>
        <w:spacing w:line="360" w:lineRule="auto"/>
      </w:pPr>
      <w:r>
        <w:fldChar w:fldCharType="begin"/>
      </w:r>
      <w:bookmarkStart w:id="82" w:name="_Ref321305553"/>
      <w:bookmarkEnd w:id="82"/>
      <w:r w:rsidR="002A1451" w:rsidRPr="00C14B09">
        <w:instrText xml:space="preserve"> </w:instrText>
      </w:r>
      <w:r w:rsidR="002A1451">
        <w:instrText>LISTNUM</w:instrText>
      </w:r>
      <w:r w:rsidR="002A1451" w:rsidRPr="00C14B09">
        <w:instrText xml:space="preserve">  </w:instrText>
      </w:r>
      <w:r w:rsidR="002A1451">
        <w:instrText>LegalDefault</w:instrText>
      </w:r>
      <w:r w:rsidR="002A1451" w:rsidRPr="00C14B09">
        <w:instrText xml:space="preserve"> \</w:instrText>
      </w:r>
      <w:r w:rsidR="002A1451">
        <w:instrText>l</w:instrText>
      </w:r>
      <w:r w:rsidR="002A1451" w:rsidRPr="00C14B09">
        <w:instrText xml:space="preserve"> 1  </w:instrText>
      </w:r>
      <w:r>
        <w:fldChar w:fldCharType="end"/>
      </w:r>
      <w:bookmarkStart w:id="83" w:name="_Ref303428205"/>
      <w:r w:rsidR="002A1451">
        <w:t xml:space="preserve"> </w:t>
      </w:r>
      <w:r w:rsidR="002A1451" w:rsidRPr="00945428">
        <w:rPr>
          <w:i/>
        </w:rPr>
        <w:t>Шумский</w:t>
      </w:r>
      <w:r w:rsidR="002A1451" w:rsidRPr="00023206">
        <w:rPr>
          <w:i/>
        </w:rPr>
        <w:t xml:space="preserve"> В.Б.</w:t>
      </w:r>
      <w:r w:rsidR="002A1451" w:rsidRPr="00023206">
        <w:t xml:space="preserve"> Экзистенциальная психология и психотерапия: теория, методология, практика</w:t>
      </w:r>
      <w:r w:rsidR="00EC1580">
        <w:t xml:space="preserve"> / В.Б. Шумский</w:t>
      </w:r>
      <w:r w:rsidR="002A1451" w:rsidRPr="00023206">
        <w:t>. – М.: Издат. дом ГУ-ВШЭ, 2010. –184 с.</w:t>
      </w:r>
    </w:p>
    <w:p w:rsidR="002A1451" w:rsidRDefault="007E0085" w:rsidP="00C25B15">
      <w:pPr>
        <w:pStyle w:val="120"/>
        <w:spacing w:line="360" w:lineRule="auto"/>
        <w:rPr>
          <w:sz w:val="28"/>
          <w:szCs w:val="28"/>
        </w:rPr>
      </w:pPr>
      <w:r>
        <w:fldChar w:fldCharType="begin"/>
      </w:r>
      <w:bookmarkStart w:id="84" w:name="_Ref317627759"/>
      <w:bookmarkEnd w:id="84"/>
      <w:r w:rsidR="002A1451" w:rsidRPr="00E95A71">
        <w:instrText xml:space="preserve"> </w:instrText>
      </w:r>
      <w:r w:rsidR="002A1451">
        <w:instrText>LISTNUM</w:instrText>
      </w:r>
      <w:r w:rsidR="002A1451" w:rsidRPr="00E95A71">
        <w:instrText xml:space="preserve">  </w:instrText>
      </w:r>
      <w:r w:rsidR="002A1451">
        <w:instrText>LegalDefault</w:instrText>
      </w:r>
      <w:r w:rsidR="002A1451" w:rsidRPr="00E95A71">
        <w:instrText xml:space="preserve"> \</w:instrText>
      </w:r>
      <w:r w:rsidR="002A1451">
        <w:instrText>l</w:instrText>
      </w:r>
      <w:r w:rsidR="002A1451" w:rsidRPr="00E95A71">
        <w:instrText xml:space="preserve"> 1  </w:instrText>
      </w:r>
      <w:r>
        <w:fldChar w:fldCharType="end"/>
      </w:r>
      <w:r w:rsidR="002A1451">
        <w:t xml:space="preserve"> </w:t>
      </w:r>
      <w:r w:rsidR="002A1451" w:rsidRPr="00CC5109">
        <w:rPr>
          <w:i/>
        </w:rPr>
        <w:t>Ярошевский М.Г.</w:t>
      </w:r>
      <w:r w:rsidR="002A1451" w:rsidRPr="002C19DE">
        <w:t xml:space="preserve"> Психология в ХХ столетии: Теоретические проблемы развития психологической науки: Изд. 2-е, доп. / М.Г. Ярошевский. – М.: Политиздат, 1974.</w:t>
      </w:r>
      <w:bookmarkEnd w:id="83"/>
      <w:r w:rsidR="002A1451" w:rsidRPr="002C19DE">
        <w:t xml:space="preserve"> – 447 с.</w:t>
      </w:r>
    </w:p>
    <w:p w:rsidR="002A1451" w:rsidRPr="003D3A34" w:rsidRDefault="002A1451" w:rsidP="00C25B15">
      <w:pPr>
        <w:pStyle w:val="120"/>
        <w:spacing w:line="360" w:lineRule="auto"/>
        <w:rPr>
          <w:noProof w:val="0"/>
        </w:rPr>
      </w:pPr>
    </w:p>
    <w:p w:rsidR="002A1451" w:rsidRPr="0079519C" w:rsidRDefault="002A1451" w:rsidP="00C25B15">
      <w:pPr>
        <w:pStyle w:val="a0"/>
        <w:spacing w:line="360" w:lineRule="auto"/>
      </w:pPr>
    </w:p>
    <w:p w:rsidR="002A1451" w:rsidRPr="0039653A" w:rsidRDefault="00D405BA" w:rsidP="00C25B15">
      <w:pPr>
        <w:pStyle w:val="a0"/>
        <w:spacing w:line="360" w:lineRule="auto"/>
        <w:rPr>
          <w:b/>
          <w:lang w:val="ru-RU"/>
        </w:rPr>
      </w:pPr>
      <w:r w:rsidRPr="0039653A">
        <w:rPr>
          <w:b/>
          <w:i/>
          <w:lang w:val="ru-RU"/>
        </w:rPr>
        <w:t>Г.А. Балл, В.А. Мединцев.</w:t>
      </w:r>
      <w:r w:rsidRPr="0039653A">
        <w:rPr>
          <w:b/>
          <w:lang w:val="ru-RU"/>
        </w:rPr>
        <w:t xml:space="preserve"> Конкретизация психологической трактовки личности с помощью модельной</w:t>
      </w:r>
      <w:r w:rsidR="007104C7" w:rsidRPr="0039653A">
        <w:rPr>
          <w:b/>
          <w:lang w:val="ru-RU"/>
        </w:rPr>
        <w:t xml:space="preserve"> концепции культуры.</w:t>
      </w:r>
    </w:p>
    <w:p w:rsidR="00C54D1F" w:rsidRPr="0039653A" w:rsidRDefault="00C54D1F" w:rsidP="00C25B15">
      <w:pPr>
        <w:pStyle w:val="a0"/>
        <w:spacing w:line="360" w:lineRule="auto"/>
        <w:rPr>
          <w:i/>
          <w:lang w:val="ru-RU"/>
        </w:rPr>
      </w:pPr>
      <w:r w:rsidRPr="0039653A">
        <w:rPr>
          <w:i/>
          <w:lang w:val="ru-RU"/>
        </w:rPr>
        <w:t>Руководствуясь рациогуманистической мировоззренческой и методологической ориентацией и опираясь на обобщённую интерпретацию понятия «модель», авторы строят модельную концепцию культуры и личности. Характеризуются, в их системном сопряжении, главные понятия указанной концепции.</w:t>
      </w:r>
      <w:r w:rsidR="00D405BA" w:rsidRPr="0039653A">
        <w:rPr>
          <w:i/>
          <w:lang w:val="ru-RU"/>
        </w:rPr>
        <w:t xml:space="preserve"> Предлагаемая концепция способна послужить синтезу результатов (прежде всего, в психологии личности), полученных в рамках как естественнонаучной, так и гуманитарной традиций.</w:t>
      </w:r>
      <w:r w:rsidRPr="0039653A">
        <w:rPr>
          <w:i/>
          <w:lang w:val="ru-RU"/>
        </w:rPr>
        <w:t xml:space="preserve"> </w:t>
      </w:r>
    </w:p>
    <w:p w:rsidR="00D405BA" w:rsidRPr="0039653A" w:rsidRDefault="00D405BA" w:rsidP="00C25B15">
      <w:pPr>
        <w:pStyle w:val="a0"/>
        <w:spacing w:line="360" w:lineRule="auto"/>
        <w:rPr>
          <w:i/>
          <w:lang w:val="ru-RU"/>
        </w:rPr>
      </w:pPr>
      <w:bookmarkStart w:id="85" w:name="Johnson"/>
      <w:bookmarkEnd w:id="85"/>
      <w:r w:rsidRPr="0039653A">
        <w:rPr>
          <w:b/>
          <w:i/>
          <w:lang w:val="ru-RU"/>
        </w:rPr>
        <w:t>Ключевые слова</w:t>
      </w:r>
      <w:r w:rsidRPr="0039653A">
        <w:rPr>
          <w:lang w:val="ru-RU"/>
        </w:rPr>
        <w:t xml:space="preserve">: </w:t>
      </w:r>
      <w:r w:rsidRPr="0039653A">
        <w:rPr>
          <w:i/>
          <w:lang w:val="ru-RU"/>
        </w:rPr>
        <w:t>рациогуманистическая ориентация, культура, лицо, личность, модель, модусы культуры, модельная концепция культуры и личности.</w:t>
      </w:r>
    </w:p>
    <w:p w:rsidR="002A1451" w:rsidRPr="0079519C" w:rsidRDefault="002A1451" w:rsidP="00C25B15">
      <w:pPr>
        <w:pStyle w:val="a0"/>
        <w:spacing w:line="360" w:lineRule="auto"/>
      </w:pPr>
    </w:p>
    <w:p w:rsidR="007104C7" w:rsidRPr="00324236" w:rsidRDefault="007104C7" w:rsidP="00C25B15">
      <w:pPr>
        <w:pStyle w:val="a0"/>
        <w:spacing w:line="360" w:lineRule="auto"/>
        <w:rPr>
          <w:b/>
          <w:lang w:val="en-US"/>
        </w:rPr>
      </w:pPr>
      <w:r w:rsidRPr="00324236">
        <w:rPr>
          <w:b/>
          <w:i/>
          <w:lang w:val="en-US"/>
        </w:rPr>
        <w:t>G. Ball, V. M</w:t>
      </w:r>
      <w:r w:rsidR="00324236">
        <w:rPr>
          <w:b/>
          <w:i/>
          <w:lang w:val="en-US"/>
        </w:rPr>
        <w:t>e</w:t>
      </w:r>
      <w:r w:rsidRPr="00324236">
        <w:rPr>
          <w:b/>
          <w:i/>
          <w:lang w:val="en-US"/>
        </w:rPr>
        <w:t>dintsev.</w:t>
      </w:r>
      <w:r w:rsidRPr="00324236">
        <w:rPr>
          <w:b/>
          <w:lang w:val="en-US"/>
        </w:rPr>
        <w:t xml:space="preserve"> Concretization of the psychological treating of personality with the aid of the model conception of culture. </w:t>
      </w:r>
    </w:p>
    <w:p w:rsidR="007104C7" w:rsidRPr="006B2913" w:rsidRDefault="007104C7" w:rsidP="00C25B15">
      <w:pPr>
        <w:pStyle w:val="a0"/>
        <w:spacing w:line="360" w:lineRule="auto"/>
        <w:rPr>
          <w:i/>
          <w:lang w:val="en-US"/>
        </w:rPr>
      </w:pPr>
      <w:r w:rsidRPr="006B2913">
        <w:rPr>
          <w:i/>
          <w:lang w:val="en-US"/>
        </w:rPr>
        <w:t>Following the ratio-humanistic world-view and methodological orientation and relying upon the generalized interpretation of the notion ‘model’, the authors build the</w:t>
      </w:r>
      <w:r w:rsidR="00324236" w:rsidRPr="006B2913">
        <w:rPr>
          <w:i/>
          <w:lang w:val="en-US"/>
        </w:rPr>
        <w:t xml:space="preserve"> model</w:t>
      </w:r>
      <w:r w:rsidRPr="006B2913">
        <w:rPr>
          <w:i/>
          <w:lang w:val="en-US"/>
        </w:rPr>
        <w:t xml:space="preserve"> conception of </w:t>
      </w:r>
      <w:r w:rsidR="00324236" w:rsidRPr="006B2913">
        <w:rPr>
          <w:i/>
          <w:lang w:val="en-US"/>
        </w:rPr>
        <w:t>culture and personality. Main notions of this conception are characterized, in their systemic co-ordination.</w:t>
      </w:r>
      <w:r w:rsidRPr="006B2913">
        <w:rPr>
          <w:i/>
          <w:lang w:val="en-US"/>
        </w:rPr>
        <w:t xml:space="preserve"> The offered conception may aid to synthesize the results (primarily, in the area of psychology of personality) obtained in the framework of both sciences and humanities.</w:t>
      </w:r>
    </w:p>
    <w:p w:rsidR="00DA2C47" w:rsidRPr="0079519C" w:rsidRDefault="007104C7" w:rsidP="00D41705">
      <w:pPr>
        <w:pStyle w:val="a0"/>
        <w:spacing w:line="360" w:lineRule="auto"/>
      </w:pPr>
      <w:r w:rsidRPr="00334558">
        <w:rPr>
          <w:b/>
          <w:i/>
          <w:lang w:val="en-US"/>
        </w:rPr>
        <w:t>Keywords</w:t>
      </w:r>
      <w:r>
        <w:rPr>
          <w:lang w:val="en-US"/>
        </w:rPr>
        <w:t xml:space="preserve">: </w:t>
      </w:r>
      <w:r w:rsidRPr="006B2913">
        <w:rPr>
          <w:i/>
          <w:lang w:val="en-US"/>
        </w:rPr>
        <w:t>ratio-humanistic orientation, culture, person, personality, model, modi of culture, model conception of culture and personality.</w:t>
      </w:r>
    </w:p>
    <w:sectPr w:rsidR="00DA2C47" w:rsidRPr="0079519C" w:rsidSect="00EF1825">
      <w:footerReference w:type="default" r:id="rId9"/>
      <w:type w:val="continuous"/>
      <w:pgSz w:w="11907" w:h="16839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E56" w:rsidRDefault="00C55E56" w:rsidP="00262DF0">
      <w:pPr>
        <w:spacing w:after="0" w:line="240" w:lineRule="auto"/>
      </w:pPr>
      <w:r>
        <w:separator/>
      </w:r>
    </w:p>
  </w:endnote>
  <w:endnote w:type="continuationSeparator" w:id="0">
    <w:p w:rsidR="00C55E56" w:rsidRDefault="00C55E56" w:rsidP="00262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Shruti">
    <w:panose1 w:val="02000500000000000000"/>
    <w:charset w:val="00"/>
    <w:family w:val="auto"/>
    <w:pitch w:val="variable"/>
    <w:sig w:usb0="0004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CF0" w:rsidRDefault="007E0085">
    <w:pPr>
      <w:pStyle w:val="af1"/>
      <w:jc w:val="right"/>
    </w:pPr>
    <w:r>
      <w:fldChar w:fldCharType="begin"/>
    </w:r>
    <w:r w:rsidR="00BE4CF0">
      <w:instrText xml:space="preserve"> PAGE   \* MERGEFORMAT </w:instrText>
    </w:r>
    <w:r>
      <w:fldChar w:fldCharType="separate"/>
    </w:r>
    <w:r w:rsidR="00402008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E56" w:rsidRDefault="00C55E56" w:rsidP="00262DF0">
      <w:pPr>
        <w:spacing w:after="0" w:line="240" w:lineRule="auto"/>
      </w:pPr>
      <w:r>
        <w:separator/>
      </w:r>
    </w:p>
  </w:footnote>
  <w:footnote w:type="continuationSeparator" w:id="0">
    <w:p w:rsidR="00C55E56" w:rsidRDefault="00C55E56" w:rsidP="00262D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78DABF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610E6D"/>
    <w:multiLevelType w:val="multilevel"/>
    <w:tmpl w:val="0DCCB6FC"/>
    <w:lvl w:ilvl="0">
      <w:start w:val="1"/>
      <w:numFmt w:val="decimal"/>
      <w:suff w:val="spac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135" w:hanging="567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419" w:hanging="567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703" w:hanging="567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98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2271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08"/>
        </w:tabs>
        <w:ind w:left="2555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52"/>
        </w:tabs>
        <w:ind w:left="2839" w:hanging="567"/>
      </w:pPr>
      <w:rPr>
        <w:rFonts w:hint="default"/>
      </w:rPr>
    </w:lvl>
  </w:abstractNum>
  <w:abstractNum w:abstractNumId="2">
    <w:nsid w:val="05925786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5980130"/>
    <w:multiLevelType w:val="multilevel"/>
    <w:tmpl w:val="FA9E2C3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>
    <w:nsid w:val="29073268"/>
    <w:multiLevelType w:val="multilevel"/>
    <w:tmpl w:val="18CA8246"/>
    <w:lvl w:ilvl="0">
      <w:start w:val="1"/>
      <w:numFmt w:val="decimal"/>
      <w:pStyle w:val="1-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AE556BE"/>
    <w:multiLevelType w:val="multilevel"/>
    <w:tmpl w:val="75B06ACE"/>
    <w:lvl w:ilvl="0">
      <w:start w:val="1"/>
      <w:numFmt w:val="decimal"/>
      <w:suff w:val="space"/>
      <w:lvlText w:val="%1."/>
      <w:lvlJc w:val="left"/>
      <w:pPr>
        <w:ind w:left="1566" w:hanging="99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10" w:hanging="57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854" w:hanging="153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998" w:firstLine="2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hint="default"/>
      </w:rPr>
    </w:lvl>
  </w:abstractNum>
  <w:abstractNum w:abstractNumId="7">
    <w:nsid w:val="429757F0"/>
    <w:multiLevelType w:val="hybridMultilevel"/>
    <w:tmpl w:val="FEE66468"/>
    <w:lvl w:ilvl="0" w:tplc="20ACDF98">
      <w:start w:val="1"/>
      <w:numFmt w:val="decimal"/>
      <w:lvlText w:val="%1."/>
      <w:lvlJc w:val="left"/>
      <w:pPr>
        <w:tabs>
          <w:tab w:val="num" w:pos="170"/>
        </w:tabs>
        <w:ind w:left="90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8">
    <w:nsid w:val="528F6F7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56694545"/>
    <w:multiLevelType w:val="multilevel"/>
    <w:tmpl w:val="68DC443E"/>
    <w:lvl w:ilvl="0">
      <w:start w:val="1"/>
      <w:numFmt w:val="decimal"/>
      <w:pStyle w:val="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583A0303"/>
    <w:multiLevelType w:val="multilevel"/>
    <w:tmpl w:val="8214D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5AA53294"/>
    <w:multiLevelType w:val="hybridMultilevel"/>
    <w:tmpl w:val="15D27F30"/>
    <w:lvl w:ilvl="0" w:tplc="613E09C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014291"/>
    <w:multiLevelType w:val="hybridMultilevel"/>
    <w:tmpl w:val="814A9C50"/>
    <w:lvl w:ilvl="0" w:tplc="13C25CC8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46B7B5C"/>
    <w:multiLevelType w:val="multilevel"/>
    <w:tmpl w:val="E05E173E"/>
    <w:lvl w:ilvl="0">
      <w:start w:val="1"/>
      <w:numFmt w:val="decimal"/>
      <w:pStyle w:val="30"/>
      <w:suff w:val="space"/>
      <w:lvlText w:val="%1."/>
      <w:lvlJc w:val="left"/>
      <w:pPr>
        <w:ind w:left="574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07" w:hanging="10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6407" w:hanging="10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6407" w:hanging="10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646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46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682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82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187" w:hanging="1800"/>
      </w:pPr>
      <w:rPr>
        <w:rFonts w:hint="default"/>
        <w:b/>
      </w:rPr>
    </w:lvl>
  </w:abstractNum>
  <w:abstractNum w:abstractNumId="14">
    <w:nsid w:val="7C3426B6"/>
    <w:multiLevelType w:val="multilevel"/>
    <w:tmpl w:val="68E481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-"/>
      <w:suff w:val="space"/>
      <w:lvlText w:val="%1.%2."/>
      <w:lvlJc w:val="left"/>
      <w:pPr>
        <w:ind w:left="0" w:firstLine="709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7E3A3F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5"/>
  </w:num>
  <w:num w:numId="3">
    <w:abstractNumId w:val="8"/>
  </w:num>
  <w:num w:numId="4">
    <w:abstractNumId w:val="5"/>
  </w:num>
  <w:num w:numId="5">
    <w:abstractNumId w:val="14"/>
  </w:num>
  <w:num w:numId="6">
    <w:abstractNumId w:val="9"/>
  </w:num>
  <w:num w:numId="7">
    <w:abstractNumId w:val="12"/>
  </w:num>
  <w:num w:numId="8">
    <w:abstractNumId w:val="13"/>
  </w:num>
  <w:num w:numId="9">
    <w:abstractNumId w:val="8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5"/>
  </w:num>
  <w:num w:numId="20">
    <w:abstractNumId w:val="14"/>
  </w:num>
  <w:num w:numId="21">
    <w:abstractNumId w:val="13"/>
  </w:num>
  <w:num w:numId="22">
    <w:abstractNumId w:val="9"/>
  </w:num>
  <w:num w:numId="23">
    <w:abstractNumId w:val="12"/>
  </w:num>
  <w:num w:numId="24">
    <w:abstractNumId w:val="13"/>
  </w:num>
  <w:num w:numId="25">
    <w:abstractNumId w:val="15"/>
  </w:num>
  <w:num w:numId="26">
    <w:abstractNumId w:val="1"/>
  </w:num>
  <w:num w:numId="27">
    <w:abstractNumId w:val="6"/>
  </w:num>
  <w:num w:numId="28">
    <w:abstractNumId w:val="4"/>
  </w:num>
  <w:num w:numId="29">
    <w:abstractNumId w:val="7"/>
  </w:num>
  <w:num w:numId="30">
    <w:abstractNumId w:val="0"/>
  </w:num>
  <w:num w:numId="31">
    <w:abstractNumId w:val="11"/>
  </w:num>
  <w:num w:numId="32">
    <w:abstractNumId w:val="10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  <w:num w:numId="36">
    <w:abstractNumId w:val="14"/>
  </w:num>
  <w:num w:numId="37">
    <w:abstractNumId w:val="14"/>
    <w:lvlOverride w:ilvl="0">
      <w:startOverride w:val="2"/>
    </w:lvlOverride>
    <w:lvlOverride w:ilvl="1">
      <w:startOverride w:val="1"/>
    </w:lvlOverride>
  </w:num>
  <w:num w:numId="38">
    <w:abstractNumId w:val="14"/>
    <w:lvlOverride w:ilvl="0">
      <w:startOverride w:val="2"/>
    </w:lvlOverride>
    <w:lvlOverride w:ilvl="1">
      <w:startOverride w:val="1"/>
    </w:lvlOverride>
  </w:num>
  <w:num w:numId="39">
    <w:abstractNumId w:val="14"/>
    <w:lvlOverride w:ilvl="0">
      <w:startOverride w:val="3"/>
    </w:lvlOverride>
    <w:lvlOverride w:ilvl="1">
      <w:startOverride w:val="2"/>
    </w:lvlOverride>
  </w:num>
  <w:num w:numId="40">
    <w:abstractNumId w:val="14"/>
    <w:lvlOverride w:ilvl="0">
      <w:startOverride w:val="3"/>
    </w:lvlOverride>
    <w:lvlOverride w:ilvl="1">
      <w:startOverride w:val="2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clickAndTypeStyle w:val="a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1451"/>
    <w:rsid w:val="00000CF8"/>
    <w:rsid w:val="000032CA"/>
    <w:rsid w:val="00006BBD"/>
    <w:rsid w:val="000129B1"/>
    <w:rsid w:val="00017ACA"/>
    <w:rsid w:val="00017BE6"/>
    <w:rsid w:val="00026091"/>
    <w:rsid w:val="00031B7E"/>
    <w:rsid w:val="000408DC"/>
    <w:rsid w:val="0004406D"/>
    <w:rsid w:val="00044583"/>
    <w:rsid w:val="0004551E"/>
    <w:rsid w:val="00052F50"/>
    <w:rsid w:val="0005321B"/>
    <w:rsid w:val="000548AD"/>
    <w:rsid w:val="00055E2E"/>
    <w:rsid w:val="00057FE8"/>
    <w:rsid w:val="00061378"/>
    <w:rsid w:val="00066FC9"/>
    <w:rsid w:val="000729EF"/>
    <w:rsid w:val="000742B8"/>
    <w:rsid w:val="00076E9E"/>
    <w:rsid w:val="00081B56"/>
    <w:rsid w:val="0009235B"/>
    <w:rsid w:val="00092769"/>
    <w:rsid w:val="00097DCC"/>
    <w:rsid w:val="000A49FC"/>
    <w:rsid w:val="000A51D4"/>
    <w:rsid w:val="000A7452"/>
    <w:rsid w:val="000B0D97"/>
    <w:rsid w:val="000C3A20"/>
    <w:rsid w:val="000C57D5"/>
    <w:rsid w:val="000D1642"/>
    <w:rsid w:val="000E37A1"/>
    <w:rsid w:val="000E7653"/>
    <w:rsid w:val="000F0935"/>
    <w:rsid w:val="001071F9"/>
    <w:rsid w:val="001159C4"/>
    <w:rsid w:val="001200B3"/>
    <w:rsid w:val="00126D87"/>
    <w:rsid w:val="00131D80"/>
    <w:rsid w:val="00135D8C"/>
    <w:rsid w:val="001467C9"/>
    <w:rsid w:val="00150627"/>
    <w:rsid w:val="0015439C"/>
    <w:rsid w:val="00162244"/>
    <w:rsid w:val="00165000"/>
    <w:rsid w:val="00184DD2"/>
    <w:rsid w:val="001851A0"/>
    <w:rsid w:val="00193364"/>
    <w:rsid w:val="001A0A62"/>
    <w:rsid w:val="001B4256"/>
    <w:rsid w:val="001B66F7"/>
    <w:rsid w:val="001B727D"/>
    <w:rsid w:val="001B7EE8"/>
    <w:rsid w:val="001C0439"/>
    <w:rsid w:val="001C13A2"/>
    <w:rsid w:val="001C57BF"/>
    <w:rsid w:val="001D175D"/>
    <w:rsid w:val="001D35A3"/>
    <w:rsid w:val="001E295A"/>
    <w:rsid w:val="001E444D"/>
    <w:rsid w:val="001F1E06"/>
    <w:rsid w:val="001F30C9"/>
    <w:rsid w:val="00201FE8"/>
    <w:rsid w:val="002034D9"/>
    <w:rsid w:val="00205137"/>
    <w:rsid w:val="00207321"/>
    <w:rsid w:val="00216318"/>
    <w:rsid w:val="00217461"/>
    <w:rsid w:val="00222D9F"/>
    <w:rsid w:val="002300DD"/>
    <w:rsid w:val="002337E6"/>
    <w:rsid w:val="00234A4A"/>
    <w:rsid w:val="00242448"/>
    <w:rsid w:val="00243278"/>
    <w:rsid w:val="00246170"/>
    <w:rsid w:val="00254495"/>
    <w:rsid w:val="00255F05"/>
    <w:rsid w:val="00262DF0"/>
    <w:rsid w:val="00266EFB"/>
    <w:rsid w:val="0027171E"/>
    <w:rsid w:val="00273C51"/>
    <w:rsid w:val="00273F8F"/>
    <w:rsid w:val="00283D58"/>
    <w:rsid w:val="002853CA"/>
    <w:rsid w:val="002904E5"/>
    <w:rsid w:val="002A1451"/>
    <w:rsid w:val="002A1944"/>
    <w:rsid w:val="002A72F1"/>
    <w:rsid w:val="002A7D2F"/>
    <w:rsid w:val="002B406A"/>
    <w:rsid w:val="002B6923"/>
    <w:rsid w:val="002C3586"/>
    <w:rsid w:val="002D163A"/>
    <w:rsid w:val="002D39A0"/>
    <w:rsid w:val="002D768D"/>
    <w:rsid w:val="002E4426"/>
    <w:rsid w:val="002E5596"/>
    <w:rsid w:val="002F3A5A"/>
    <w:rsid w:val="002F5ED1"/>
    <w:rsid w:val="002F6E53"/>
    <w:rsid w:val="002F7D21"/>
    <w:rsid w:val="003118C2"/>
    <w:rsid w:val="00314FFE"/>
    <w:rsid w:val="00315329"/>
    <w:rsid w:val="00320D46"/>
    <w:rsid w:val="0032294D"/>
    <w:rsid w:val="00324236"/>
    <w:rsid w:val="0033202E"/>
    <w:rsid w:val="00333082"/>
    <w:rsid w:val="003332C2"/>
    <w:rsid w:val="00334558"/>
    <w:rsid w:val="00344B68"/>
    <w:rsid w:val="003710A5"/>
    <w:rsid w:val="003734D9"/>
    <w:rsid w:val="00373FC7"/>
    <w:rsid w:val="00374981"/>
    <w:rsid w:val="00376454"/>
    <w:rsid w:val="0039653A"/>
    <w:rsid w:val="003A0253"/>
    <w:rsid w:val="003A0409"/>
    <w:rsid w:val="003A075E"/>
    <w:rsid w:val="003A51CE"/>
    <w:rsid w:val="003B1DDC"/>
    <w:rsid w:val="003C2487"/>
    <w:rsid w:val="003C5438"/>
    <w:rsid w:val="003D3A34"/>
    <w:rsid w:val="003E5B5A"/>
    <w:rsid w:val="003F0542"/>
    <w:rsid w:val="003F3F38"/>
    <w:rsid w:val="00400D22"/>
    <w:rsid w:val="00402008"/>
    <w:rsid w:val="00405DF6"/>
    <w:rsid w:val="004115F2"/>
    <w:rsid w:val="00413545"/>
    <w:rsid w:val="0041421A"/>
    <w:rsid w:val="00424367"/>
    <w:rsid w:val="0043055D"/>
    <w:rsid w:val="00431C25"/>
    <w:rsid w:val="00436309"/>
    <w:rsid w:val="0044068D"/>
    <w:rsid w:val="00451E3A"/>
    <w:rsid w:val="00452608"/>
    <w:rsid w:val="00452EFD"/>
    <w:rsid w:val="004561AA"/>
    <w:rsid w:val="00457D2D"/>
    <w:rsid w:val="00460F9D"/>
    <w:rsid w:val="004624FE"/>
    <w:rsid w:val="00472D00"/>
    <w:rsid w:val="0047693B"/>
    <w:rsid w:val="00480F64"/>
    <w:rsid w:val="0048763B"/>
    <w:rsid w:val="00487C7D"/>
    <w:rsid w:val="00487E1E"/>
    <w:rsid w:val="00494A46"/>
    <w:rsid w:val="004A231E"/>
    <w:rsid w:val="004B6E8D"/>
    <w:rsid w:val="004C0CDF"/>
    <w:rsid w:val="004C17DC"/>
    <w:rsid w:val="004C5B58"/>
    <w:rsid w:val="004D27DD"/>
    <w:rsid w:val="004D66D3"/>
    <w:rsid w:val="004E3B8D"/>
    <w:rsid w:val="004E6EA8"/>
    <w:rsid w:val="004F3647"/>
    <w:rsid w:val="004F3684"/>
    <w:rsid w:val="004F4C8F"/>
    <w:rsid w:val="00501E92"/>
    <w:rsid w:val="005028A5"/>
    <w:rsid w:val="00503ABF"/>
    <w:rsid w:val="005179F1"/>
    <w:rsid w:val="005241CD"/>
    <w:rsid w:val="005326CA"/>
    <w:rsid w:val="00553097"/>
    <w:rsid w:val="00556EB2"/>
    <w:rsid w:val="00562F92"/>
    <w:rsid w:val="0056361E"/>
    <w:rsid w:val="0057298F"/>
    <w:rsid w:val="00594F83"/>
    <w:rsid w:val="00595EF7"/>
    <w:rsid w:val="005A18CC"/>
    <w:rsid w:val="005A1CE1"/>
    <w:rsid w:val="005B5873"/>
    <w:rsid w:val="005C0BE2"/>
    <w:rsid w:val="005C2829"/>
    <w:rsid w:val="005D1675"/>
    <w:rsid w:val="005D3672"/>
    <w:rsid w:val="005D41B0"/>
    <w:rsid w:val="005D454A"/>
    <w:rsid w:val="005D7CB1"/>
    <w:rsid w:val="005E61E8"/>
    <w:rsid w:val="005F2289"/>
    <w:rsid w:val="005F5695"/>
    <w:rsid w:val="00602586"/>
    <w:rsid w:val="00603346"/>
    <w:rsid w:val="00603779"/>
    <w:rsid w:val="006040B7"/>
    <w:rsid w:val="00606466"/>
    <w:rsid w:val="00607D6C"/>
    <w:rsid w:val="0062510F"/>
    <w:rsid w:val="00626E8F"/>
    <w:rsid w:val="00633F1E"/>
    <w:rsid w:val="006379FF"/>
    <w:rsid w:val="00640146"/>
    <w:rsid w:val="0064483D"/>
    <w:rsid w:val="00656A8D"/>
    <w:rsid w:val="00665EF7"/>
    <w:rsid w:val="00667B38"/>
    <w:rsid w:val="006826D5"/>
    <w:rsid w:val="00683B88"/>
    <w:rsid w:val="0068620A"/>
    <w:rsid w:val="00692D2E"/>
    <w:rsid w:val="00694171"/>
    <w:rsid w:val="006A79D3"/>
    <w:rsid w:val="006B2913"/>
    <w:rsid w:val="006B5DB4"/>
    <w:rsid w:val="006C0FFD"/>
    <w:rsid w:val="006C1F04"/>
    <w:rsid w:val="006C22A9"/>
    <w:rsid w:val="006C2768"/>
    <w:rsid w:val="006C5EE8"/>
    <w:rsid w:val="006D36D8"/>
    <w:rsid w:val="006D7452"/>
    <w:rsid w:val="006F3C00"/>
    <w:rsid w:val="006F48F8"/>
    <w:rsid w:val="006F6CAF"/>
    <w:rsid w:val="006F7A0F"/>
    <w:rsid w:val="00703480"/>
    <w:rsid w:val="00705A2C"/>
    <w:rsid w:val="007104C7"/>
    <w:rsid w:val="007128EA"/>
    <w:rsid w:val="007170DF"/>
    <w:rsid w:val="0072338D"/>
    <w:rsid w:val="00723F2F"/>
    <w:rsid w:val="00733CEC"/>
    <w:rsid w:val="007429DE"/>
    <w:rsid w:val="00750A33"/>
    <w:rsid w:val="00751E6B"/>
    <w:rsid w:val="00756477"/>
    <w:rsid w:val="00762CD0"/>
    <w:rsid w:val="00764430"/>
    <w:rsid w:val="007659A1"/>
    <w:rsid w:val="0077002B"/>
    <w:rsid w:val="007736C6"/>
    <w:rsid w:val="0077370C"/>
    <w:rsid w:val="00777CB8"/>
    <w:rsid w:val="00780BE6"/>
    <w:rsid w:val="00781668"/>
    <w:rsid w:val="007828FE"/>
    <w:rsid w:val="00783302"/>
    <w:rsid w:val="007949B8"/>
    <w:rsid w:val="00794E37"/>
    <w:rsid w:val="0079519C"/>
    <w:rsid w:val="00796EC8"/>
    <w:rsid w:val="00796F2F"/>
    <w:rsid w:val="007A7D14"/>
    <w:rsid w:val="007B5AFE"/>
    <w:rsid w:val="007B6B95"/>
    <w:rsid w:val="007C45CF"/>
    <w:rsid w:val="007E0085"/>
    <w:rsid w:val="007E7E20"/>
    <w:rsid w:val="007F14E5"/>
    <w:rsid w:val="007F453D"/>
    <w:rsid w:val="007F53B2"/>
    <w:rsid w:val="0080548B"/>
    <w:rsid w:val="008176F7"/>
    <w:rsid w:val="0082441A"/>
    <w:rsid w:val="008252B6"/>
    <w:rsid w:val="008267C2"/>
    <w:rsid w:val="00831080"/>
    <w:rsid w:val="00843FE7"/>
    <w:rsid w:val="00853F35"/>
    <w:rsid w:val="0086106B"/>
    <w:rsid w:val="00861664"/>
    <w:rsid w:val="0086342F"/>
    <w:rsid w:val="00865987"/>
    <w:rsid w:val="00866D7E"/>
    <w:rsid w:val="00866EED"/>
    <w:rsid w:val="00886B83"/>
    <w:rsid w:val="00887587"/>
    <w:rsid w:val="008A1BAD"/>
    <w:rsid w:val="008A4EB5"/>
    <w:rsid w:val="008B12FE"/>
    <w:rsid w:val="008B1953"/>
    <w:rsid w:val="008B2665"/>
    <w:rsid w:val="008B50EA"/>
    <w:rsid w:val="008B58F5"/>
    <w:rsid w:val="008D1A49"/>
    <w:rsid w:val="008E1172"/>
    <w:rsid w:val="008E3BA8"/>
    <w:rsid w:val="008E7928"/>
    <w:rsid w:val="008F037E"/>
    <w:rsid w:val="008F23B3"/>
    <w:rsid w:val="008F25FE"/>
    <w:rsid w:val="00907488"/>
    <w:rsid w:val="00920CE7"/>
    <w:rsid w:val="0092583F"/>
    <w:rsid w:val="00932D9C"/>
    <w:rsid w:val="00933F3F"/>
    <w:rsid w:val="00934CBC"/>
    <w:rsid w:val="0093556F"/>
    <w:rsid w:val="0094094A"/>
    <w:rsid w:val="00942124"/>
    <w:rsid w:val="00944BD0"/>
    <w:rsid w:val="00952345"/>
    <w:rsid w:val="009545E1"/>
    <w:rsid w:val="009568C5"/>
    <w:rsid w:val="00964D26"/>
    <w:rsid w:val="00970DC6"/>
    <w:rsid w:val="00982BEC"/>
    <w:rsid w:val="00987D3A"/>
    <w:rsid w:val="009A13F6"/>
    <w:rsid w:val="009A6212"/>
    <w:rsid w:val="009B6EEF"/>
    <w:rsid w:val="009C47D5"/>
    <w:rsid w:val="009C54C8"/>
    <w:rsid w:val="009C5F12"/>
    <w:rsid w:val="009C6EE2"/>
    <w:rsid w:val="009D54CD"/>
    <w:rsid w:val="009D6D31"/>
    <w:rsid w:val="009E0E19"/>
    <w:rsid w:val="009E3533"/>
    <w:rsid w:val="009E4650"/>
    <w:rsid w:val="009E7080"/>
    <w:rsid w:val="009E7D9E"/>
    <w:rsid w:val="009F652F"/>
    <w:rsid w:val="009F6DEC"/>
    <w:rsid w:val="00A03139"/>
    <w:rsid w:val="00A070F4"/>
    <w:rsid w:val="00A102CD"/>
    <w:rsid w:val="00A114E5"/>
    <w:rsid w:val="00A115C8"/>
    <w:rsid w:val="00A11614"/>
    <w:rsid w:val="00A35E42"/>
    <w:rsid w:val="00A37423"/>
    <w:rsid w:val="00A460BF"/>
    <w:rsid w:val="00A475C9"/>
    <w:rsid w:val="00A50141"/>
    <w:rsid w:val="00A51126"/>
    <w:rsid w:val="00A52D56"/>
    <w:rsid w:val="00A55AE4"/>
    <w:rsid w:val="00A577D8"/>
    <w:rsid w:val="00A67ED6"/>
    <w:rsid w:val="00A71722"/>
    <w:rsid w:val="00A71761"/>
    <w:rsid w:val="00A739B7"/>
    <w:rsid w:val="00A74816"/>
    <w:rsid w:val="00A76F16"/>
    <w:rsid w:val="00A838CC"/>
    <w:rsid w:val="00A944D6"/>
    <w:rsid w:val="00AA76BD"/>
    <w:rsid w:val="00AB0C68"/>
    <w:rsid w:val="00AB5053"/>
    <w:rsid w:val="00AC1068"/>
    <w:rsid w:val="00AC2C01"/>
    <w:rsid w:val="00AD5CFD"/>
    <w:rsid w:val="00AE3170"/>
    <w:rsid w:val="00AF57D0"/>
    <w:rsid w:val="00B02A4D"/>
    <w:rsid w:val="00B067B2"/>
    <w:rsid w:val="00B13A4A"/>
    <w:rsid w:val="00B16D94"/>
    <w:rsid w:val="00B25574"/>
    <w:rsid w:val="00B2607E"/>
    <w:rsid w:val="00B30BAF"/>
    <w:rsid w:val="00B30C48"/>
    <w:rsid w:val="00B30F3F"/>
    <w:rsid w:val="00B37C63"/>
    <w:rsid w:val="00B46BF6"/>
    <w:rsid w:val="00B50F49"/>
    <w:rsid w:val="00B64358"/>
    <w:rsid w:val="00B73E2E"/>
    <w:rsid w:val="00B744B6"/>
    <w:rsid w:val="00B7554A"/>
    <w:rsid w:val="00B77484"/>
    <w:rsid w:val="00B83B15"/>
    <w:rsid w:val="00B84B66"/>
    <w:rsid w:val="00B8686E"/>
    <w:rsid w:val="00B8691E"/>
    <w:rsid w:val="00B94593"/>
    <w:rsid w:val="00B95B59"/>
    <w:rsid w:val="00BA58F8"/>
    <w:rsid w:val="00BA7168"/>
    <w:rsid w:val="00BB1763"/>
    <w:rsid w:val="00BB79EF"/>
    <w:rsid w:val="00BC0F12"/>
    <w:rsid w:val="00BC7535"/>
    <w:rsid w:val="00BD1630"/>
    <w:rsid w:val="00BD2168"/>
    <w:rsid w:val="00BD2E75"/>
    <w:rsid w:val="00BD323E"/>
    <w:rsid w:val="00BD45DA"/>
    <w:rsid w:val="00BD64F5"/>
    <w:rsid w:val="00BD6544"/>
    <w:rsid w:val="00BD6C50"/>
    <w:rsid w:val="00BE15DA"/>
    <w:rsid w:val="00BE1E7F"/>
    <w:rsid w:val="00BE4CF0"/>
    <w:rsid w:val="00BF2334"/>
    <w:rsid w:val="00BF525E"/>
    <w:rsid w:val="00C11638"/>
    <w:rsid w:val="00C20184"/>
    <w:rsid w:val="00C2334A"/>
    <w:rsid w:val="00C25B15"/>
    <w:rsid w:val="00C26646"/>
    <w:rsid w:val="00C273F8"/>
    <w:rsid w:val="00C3585E"/>
    <w:rsid w:val="00C4161A"/>
    <w:rsid w:val="00C44DDD"/>
    <w:rsid w:val="00C50C53"/>
    <w:rsid w:val="00C54D1F"/>
    <w:rsid w:val="00C55E56"/>
    <w:rsid w:val="00C5664E"/>
    <w:rsid w:val="00C56EB7"/>
    <w:rsid w:val="00C57E84"/>
    <w:rsid w:val="00C619DE"/>
    <w:rsid w:val="00C66B43"/>
    <w:rsid w:val="00C71067"/>
    <w:rsid w:val="00C81463"/>
    <w:rsid w:val="00C84A27"/>
    <w:rsid w:val="00C93DAB"/>
    <w:rsid w:val="00C95882"/>
    <w:rsid w:val="00CA121F"/>
    <w:rsid w:val="00CB16C6"/>
    <w:rsid w:val="00CC0283"/>
    <w:rsid w:val="00CC2DD3"/>
    <w:rsid w:val="00CC5023"/>
    <w:rsid w:val="00CD1501"/>
    <w:rsid w:val="00CD5A4B"/>
    <w:rsid w:val="00CE073D"/>
    <w:rsid w:val="00CE44A8"/>
    <w:rsid w:val="00CE65F1"/>
    <w:rsid w:val="00CF06B2"/>
    <w:rsid w:val="00CF1F39"/>
    <w:rsid w:val="00D07BA7"/>
    <w:rsid w:val="00D14FDD"/>
    <w:rsid w:val="00D15511"/>
    <w:rsid w:val="00D155D8"/>
    <w:rsid w:val="00D204FD"/>
    <w:rsid w:val="00D22E7A"/>
    <w:rsid w:val="00D26554"/>
    <w:rsid w:val="00D2706C"/>
    <w:rsid w:val="00D377F8"/>
    <w:rsid w:val="00D405BA"/>
    <w:rsid w:val="00D41705"/>
    <w:rsid w:val="00D47A87"/>
    <w:rsid w:val="00D509D3"/>
    <w:rsid w:val="00D57D6A"/>
    <w:rsid w:val="00D625E9"/>
    <w:rsid w:val="00D633C6"/>
    <w:rsid w:val="00D8196C"/>
    <w:rsid w:val="00D83102"/>
    <w:rsid w:val="00D849BE"/>
    <w:rsid w:val="00D90ED4"/>
    <w:rsid w:val="00D92694"/>
    <w:rsid w:val="00DA154C"/>
    <w:rsid w:val="00DA2C47"/>
    <w:rsid w:val="00DA5059"/>
    <w:rsid w:val="00DB20F3"/>
    <w:rsid w:val="00DB4BA9"/>
    <w:rsid w:val="00DC2D34"/>
    <w:rsid w:val="00DC5BB3"/>
    <w:rsid w:val="00DC6054"/>
    <w:rsid w:val="00DD1E7C"/>
    <w:rsid w:val="00DD5060"/>
    <w:rsid w:val="00DE0632"/>
    <w:rsid w:val="00DF2355"/>
    <w:rsid w:val="00E01191"/>
    <w:rsid w:val="00E019A0"/>
    <w:rsid w:val="00E024AD"/>
    <w:rsid w:val="00E02D4C"/>
    <w:rsid w:val="00E04940"/>
    <w:rsid w:val="00E06AE6"/>
    <w:rsid w:val="00E10B54"/>
    <w:rsid w:val="00E10BC6"/>
    <w:rsid w:val="00E126CD"/>
    <w:rsid w:val="00E24C06"/>
    <w:rsid w:val="00E270F8"/>
    <w:rsid w:val="00E342BD"/>
    <w:rsid w:val="00E44F41"/>
    <w:rsid w:val="00E45939"/>
    <w:rsid w:val="00E45F4E"/>
    <w:rsid w:val="00E51A24"/>
    <w:rsid w:val="00E539B3"/>
    <w:rsid w:val="00E61988"/>
    <w:rsid w:val="00E61EC7"/>
    <w:rsid w:val="00E90C57"/>
    <w:rsid w:val="00E91E45"/>
    <w:rsid w:val="00EA241F"/>
    <w:rsid w:val="00EA2EB7"/>
    <w:rsid w:val="00EB26FB"/>
    <w:rsid w:val="00EB2E42"/>
    <w:rsid w:val="00EC0E6D"/>
    <w:rsid w:val="00EC1580"/>
    <w:rsid w:val="00ED2321"/>
    <w:rsid w:val="00ED24C9"/>
    <w:rsid w:val="00ED614C"/>
    <w:rsid w:val="00ED79D0"/>
    <w:rsid w:val="00EF1588"/>
    <w:rsid w:val="00EF1825"/>
    <w:rsid w:val="00F15E81"/>
    <w:rsid w:val="00F21E7C"/>
    <w:rsid w:val="00F255EF"/>
    <w:rsid w:val="00F32BB6"/>
    <w:rsid w:val="00F353D9"/>
    <w:rsid w:val="00F35561"/>
    <w:rsid w:val="00F402D4"/>
    <w:rsid w:val="00F47C69"/>
    <w:rsid w:val="00F51BAA"/>
    <w:rsid w:val="00F527E6"/>
    <w:rsid w:val="00F52EF5"/>
    <w:rsid w:val="00F60667"/>
    <w:rsid w:val="00F618E3"/>
    <w:rsid w:val="00F65AD3"/>
    <w:rsid w:val="00F66AD1"/>
    <w:rsid w:val="00F70872"/>
    <w:rsid w:val="00F70DFA"/>
    <w:rsid w:val="00F73D14"/>
    <w:rsid w:val="00F770F3"/>
    <w:rsid w:val="00F77868"/>
    <w:rsid w:val="00F83A7D"/>
    <w:rsid w:val="00F8587F"/>
    <w:rsid w:val="00F965E7"/>
    <w:rsid w:val="00FA6816"/>
    <w:rsid w:val="00FB6978"/>
    <w:rsid w:val="00FC3273"/>
    <w:rsid w:val="00FC3DDD"/>
    <w:rsid w:val="00FC6206"/>
    <w:rsid w:val="00FC7CDB"/>
    <w:rsid w:val="00FD537B"/>
    <w:rsid w:val="00FE293B"/>
    <w:rsid w:val="00FF0E83"/>
    <w:rsid w:val="00FF2236"/>
    <w:rsid w:val="00FF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uiPriority="0"/>
    <w:lsdException w:name="caption" w:uiPriority="0" w:qFormat="1"/>
    <w:lsdException w:name="annotation reference" w:uiPriority="0"/>
    <w:lsdException w:name="page number" w:uiPriority="0"/>
    <w:lsdException w:name="table of authorities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Outline List 2" w:uiPriority="0"/>
    <w:lsdException w:name="Table Professional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0"/>
    <w:lsdException w:name="TOC Heading" w:uiPriority="39" w:qFormat="1"/>
  </w:latentStyles>
  <w:style w:type="paragraph" w:default="1" w:styleId="a">
    <w:name w:val="Normal"/>
    <w:qFormat/>
    <w:rsid w:val="00373FC7"/>
    <w:pPr>
      <w:spacing w:after="200" w:line="276" w:lineRule="auto"/>
    </w:pPr>
    <w:rPr>
      <w:sz w:val="24"/>
      <w:szCs w:val="22"/>
      <w:lang w:eastAsia="en-US"/>
    </w:rPr>
  </w:style>
  <w:style w:type="paragraph" w:styleId="1">
    <w:name w:val="heading 1"/>
    <w:next w:val="a0"/>
    <w:link w:val="10"/>
    <w:qFormat/>
    <w:rsid w:val="00373FC7"/>
    <w:pPr>
      <w:keepLines/>
      <w:numPr>
        <w:numId w:val="22"/>
      </w:numPr>
      <w:spacing w:before="240" w:after="240"/>
      <w:jc w:val="center"/>
      <w:outlineLvl w:val="0"/>
    </w:pPr>
    <w:rPr>
      <w:rFonts w:eastAsia="Times New Roman"/>
      <w:b/>
      <w:caps/>
      <w:sz w:val="24"/>
      <w:szCs w:val="24"/>
    </w:rPr>
  </w:style>
  <w:style w:type="paragraph" w:styleId="2">
    <w:name w:val="heading 2"/>
    <w:next w:val="a0"/>
    <w:link w:val="20"/>
    <w:qFormat/>
    <w:rsid w:val="00373FC7"/>
    <w:pPr>
      <w:keepNext/>
      <w:numPr>
        <w:ilvl w:val="1"/>
        <w:numId w:val="22"/>
      </w:numPr>
      <w:spacing w:before="240" w:after="240"/>
      <w:jc w:val="center"/>
      <w:outlineLvl w:val="1"/>
    </w:pPr>
    <w:rPr>
      <w:rFonts w:eastAsia="Times New Roman"/>
      <w:caps/>
      <w:sz w:val="24"/>
      <w:szCs w:val="24"/>
    </w:rPr>
  </w:style>
  <w:style w:type="paragraph" w:styleId="3">
    <w:name w:val="heading 3"/>
    <w:next w:val="a0"/>
    <w:link w:val="31"/>
    <w:qFormat/>
    <w:rsid w:val="00373FC7"/>
    <w:pPr>
      <w:keepNext/>
      <w:numPr>
        <w:ilvl w:val="2"/>
        <w:numId w:val="22"/>
      </w:numPr>
      <w:spacing w:before="240" w:after="240"/>
      <w:jc w:val="center"/>
      <w:outlineLvl w:val="2"/>
    </w:pPr>
    <w:rPr>
      <w:rFonts w:eastAsia="Times New Roman"/>
      <w:b/>
      <w:noProof/>
      <w:kern w:val="16"/>
      <w:sz w:val="24"/>
      <w:szCs w:val="24"/>
    </w:rPr>
  </w:style>
  <w:style w:type="paragraph" w:styleId="4">
    <w:name w:val="heading 4"/>
    <w:next w:val="a0"/>
    <w:link w:val="40"/>
    <w:qFormat/>
    <w:rsid w:val="00373FC7"/>
    <w:pPr>
      <w:keepNext/>
      <w:numPr>
        <w:ilvl w:val="3"/>
        <w:numId w:val="22"/>
      </w:numPr>
      <w:spacing w:before="240" w:after="120" w:line="360" w:lineRule="auto"/>
      <w:jc w:val="center"/>
      <w:outlineLvl w:val="3"/>
    </w:pPr>
    <w:rPr>
      <w:rFonts w:eastAsia="Times New Roman"/>
      <w:noProof/>
      <w:kern w:val="16"/>
      <w:sz w:val="24"/>
    </w:rPr>
  </w:style>
  <w:style w:type="paragraph" w:styleId="5">
    <w:name w:val="heading 5"/>
    <w:next w:val="a0"/>
    <w:link w:val="50"/>
    <w:qFormat/>
    <w:rsid w:val="00373FC7"/>
    <w:pPr>
      <w:numPr>
        <w:ilvl w:val="4"/>
        <w:numId w:val="22"/>
      </w:numPr>
      <w:spacing w:line="360" w:lineRule="auto"/>
      <w:jc w:val="center"/>
      <w:outlineLvl w:val="4"/>
    </w:pPr>
    <w:rPr>
      <w:rFonts w:eastAsia="Times New Roman"/>
      <w:noProof/>
      <w:kern w:val="16"/>
      <w:sz w:val="24"/>
    </w:rPr>
  </w:style>
  <w:style w:type="paragraph" w:styleId="6">
    <w:name w:val="heading 6"/>
    <w:next w:val="a0"/>
    <w:link w:val="60"/>
    <w:qFormat/>
    <w:rsid w:val="00373FC7"/>
    <w:pPr>
      <w:numPr>
        <w:ilvl w:val="5"/>
        <w:numId w:val="22"/>
      </w:numPr>
      <w:spacing w:line="360" w:lineRule="auto"/>
      <w:jc w:val="center"/>
      <w:outlineLvl w:val="5"/>
    </w:pPr>
    <w:rPr>
      <w:rFonts w:eastAsia="Times New Roman"/>
      <w:noProof/>
      <w:kern w:val="16"/>
      <w:sz w:val="24"/>
    </w:rPr>
  </w:style>
  <w:style w:type="paragraph" w:styleId="7">
    <w:name w:val="heading 7"/>
    <w:basedOn w:val="a0"/>
    <w:next w:val="a0"/>
    <w:link w:val="70"/>
    <w:qFormat/>
    <w:rsid w:val="00373FC7"/>
    <w:pPr>
      <w:numPr>
        <w:ilvl w:val="6"/>
        <w:numId w:val="22"/>
      </w:numPr>
      <w:spacing w:before="240" w:after="60"/>
      <w:outlineLvl w:val="6"/>
    </w:pPr>
    <w:rPr>
      <w:rFonts w:eastAsia="Times New Roman"/>
      <w:noProof/>
      <w:kern w:val="16"/>
      <w:szCs w:val="20"/>
    </w:rPr>
  </w:style>
  <w:style w:type="paragraph" w:styleId="8">
    <w:name w:val="heading 8"/>
    <w:next w:val="a0"/>
    <w:link w:val="80"/>
    <w:qFormat/>
    <w:rsid w:val="00373FC7"/>
    <w:pPr>
      <w:numPr>
        <w:ilvl w:val="7"/>
        <w:numId w:val="22"/>
      </w:numPr>
      <w:spacing w:before="240" w:after="60"/>
      <w:outlineLvl w:val="7"/>
    </w:pPr>
    <w:rPr>
      <w:rFonts w:eastAsia="Times New Roman"/>
      <w:i/>
      <w:iCs/>
      <w:noProof/>
      <w:sz w:val="24"/>
      <w:szCs w:val="24"/>
    </w:rPr>
  </w:style>
  <w:style w:type="paragraph" w:styleId="9">
    <w:name w:val="heading 9"/>
    <w:next w:val="a0"/>
    <w:link w:val="90"/>
    <w:autoRedefine/>
    <w:qFormat/>
    <w:rsid w:val="00373FC7"/>
    <w:pPr>
      <w:numPr>
        <w:ilvl w:val="8"/>
        <w:numId w:val="22"/>
      </w:numPr>
      <w:outlineLvl w:val="8"/>
    </w:pPr>
    <w:rPr>
      <w:rFonts w:eastAsia="Times New Roman"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styleId="111111">
    <w:name w:val="Outline List 2"/>
    <w:basedOn w:val="a3"/>
    <w:rsid w:val="00373FC7"/>
    <w:pPr>
      <w:numPr>
        <w:numId w:val="3"/>
      </w:numPr>
    </w:pPr>
  </w:style>
  <w:style w:type="paragraph" w:customStyle="1" w:styleId="11">
    <w:name w:val="Основной текст 1"/>
    <w:rsid w:val="00373FC7"/>
    <w:pPr>
      <w:spacing w:line="360" w:lineRule="auto"/>
      <w:ind w:firstLine="720"/>
      <w:jc w:val="both"/>
    </w:pPr>
    <w:rPr>
      <w:rFonts w:eastAsia="MS Mincho"/>
      <w:sz w:val="28"/>
    </w:rPr>
  </w:style>
  <w:style w:type="paragraph" w:styleId="a4">
    <w:name w:val="header"/>
    <w:basedOn w:val="a"/>
    <w:link w:val="a5"/>
    <w:rsid w:val="00373FC7"/>
    <w:pPr>
      <w:tabs>
        <w:tab w:val="center" w:pos="4153"/>
        <w:tab w:val="right" w:pos="8306"/>
      </w:tabs>
      <w:spacing w:after="0" w:line="240" w:lineRule="auto"/>
    </w:pPr>
    <w:rPr>
      <w:rFonts w:eastAsia="MS Mincho"/>
      <w:noProof/>
      <w:sz w:val="28"/>
      <w:szCs w:val="20"/>
      <w:lang w:eastAsia="ja-JP"/>
    </w:rPr>
  </w:style>
  <w:style w:type="character" w:customStyle="1" w:styleId="a5">
    <w:name w:val="Верхний колонтитул Знак"/>
    <w:link w:val="a4"/>
    <w:rsid w:val="00373FC7"/>
    <w:rPr>
      <w:rFonts w:eastAsia="MS Mincho"/>
      <w:noProof/>
      <w:sz w:val="28"/>
      <w:lang w:eastAsia="ja-JP"/>
    </w:rPr>
  </w:style>
  <w:style w:type="character" w:styleId="a6">
    <w:name w:val="Emphasis"/>
    <w:autoRedefine/>
    <w:qFormat/>
    <w:rsid w:val="00373FC7"/>
    <w:rPr>
      <w:i/>
    </w:rPr>
  </w:style>
  <w:style w:type="character" w:styleId="a7">
    <w:name w:val="Hyperlink"/>
    <w:uiPriority w:val="99"/>
    <w:rsid w:val="00373FC7"/>
    <w:rPr>
      <w:color w:val="0000FF"/>
      <w:u w:val="single"/>
    </w:rPr>
  </w:style>
  <w:style w:type="paragraph" w:customStyle="1" w:styleId="a0">
    <w:name w:val="книги"/>
    <w:link w:val="a8"/>
    <w:rsid w:val="003D3A34"/>
    <w:pPr>
      <w:ind w:firstLine="567"/>
      <w:jc w:val="both"/>
    </w:pPr>
    <w:rPr>
      <w:sz w:val="24"/>
      <w:szCs w:val="28"/>
      <w:lang w:val="uk-UA" w:eastAsia="en-US"/>
    </w:rPr>
  </w:style>
  <w:style w:type="character" w:customStyle="1" w:styleId="50">
    <w:name w:val="Заголовок 5 Знак"/>
    <w:link w:val="5"/>
    <w:rsid w:val="00373FC7"/>
    <w:rPr>
      <w:rFonts w:eastAsia="Times New Roman"/>
      <w:noProof/>
      <w:kern w:val="16"/>
      <w:sz w:val="24"/>
      <w:lang w:bidi="ar-SA"/>
    </w:rPr>
  </w:style>
  <w:style w:type="character" w:customStyle="1" w:styleId="10">
    <w:name w:val="Заголовок 1 Знак"/>
    <w:link w:val="1"/>
    <w:rsid w:val="00373FC7"/>
    <w:rPr>
      <w:rFonts w:eastAsia="Times New Roman"/>
      <w:b/>
      <w:caps/>
      <w:sz w:val="24"/>
      <w:szCs w:val="24"/>
      <w:lang w:bidi="ar-SA"/>
    </w:rPr>
  </w:style>
  <w:style w:type="character" w:customStyle="1" w:styleId="20">
    <w:name w:val="Заголовок 2 Знак"/>
    <w:link w:val="2"/>
    <w:rsid w:val="00373FC7"/>
    <w:rPr>
      <w:rFonts w:eastAsia="Times New Roman"/>
      <w:caps/>
      <w:sz w:val="24"/>
      <w:szCs w:val="24"/>
      <w:lang w:bidi="ar-SA"/>
    </w:rPr>
  </w:style>
  <w:style w:type="character" w:customStyle="1" w:styleId="31">
    <w:name w:val="Заголовок 3 Знак"/>
    <w:link w:val="3"/>
    <w:rsid w:val="00373FC7"/>
    <w:rPr>
      <w:rFonts w:eastAsia="Times New Roman"/>
      <w:b/>
      <w:noProof/>
      <w:kern w:val="16"/>
      <w:sz w:val="24"/>
      <w:szCs w:val="24"/>
      <w:lang w:bidi="ar-SA"/>
    </w:rPr>
  </w:style>
  <w:style w:type="character" w:customStyle="1" w:styleId="40">
    <w:name w:val="Заголовок 4 Знак"/>
    <w:link w:val="4"/>
    <w:rsid w:val="00373FC7"/>
    <w:rPr>
      <w:rFonts w:eastAsia="Times New Roman"/>
      <w:noProof/>
      <w:kern w:val="16"/>
      <w:sz w:val="24"/>
      <w:lang w:bidi="ar-SA"/>
    </w:rPr>
  </w:style>
  <w:style w:type="character" w:customStyle="1" w:styleId="60">
    <w:name w:val="Заголовок 6 Знак"/>
    <w:link w:val="6"/>
    <w:rsid w:val="00373FC7"/>
    <w:rPr>
      <w:rFonts w:eastAsia="Times New Roman"/>
      <w:noProof/>
      <w:kern w:val="16"/>
      <w:sz w:val="24"/>
      <w:lang w:bidi="ar-SA"/>
    </w:rPr>
  </w:style>
  <w:style w:type="character" w:customStyle="1" w:styleId="70">
    <w:name w:val="Заголовок 7 Знак"/>
    <w:link w:val="7"/>
    <w:rsid w:val="00373FC7"/>
    <w:rPr>
      <w:rFonts w:eastAsia="Times New Roman"/>
      <w:noProof/>
      <w:kern w:val="16"/>
      <w:sz w:val="24"/>
      <w:lang w:eastAsia="en-US"/>
    </w:rPr>
  </w:style>
  <w:style w:type="character" w:customStyle="1" w:styleId="80">
    <w:name w:val="Заголовок 8 Знак"/>
    <w:link w:val="8"/>
    <w:rsid w:val="00373FC7"/>
    <w:rPr>
      <w:rFonts w:eastAsia="Times New Roman"/>
      <w:i/>
      <w:iCs/>
      <w:noProof/>
      <w:sz w:val="24"/>
      <w:szCs w:val="24"/>
      <w:lang w:bidi="ar-SA"/>
    </w:rPr>
  </w:style>
  <w:style w:type="character" w:customStyle="1" w:styleId="90">
    <w:name w:val="Заголовок 9 Знак"/>
    <w:link w:val="9"/>
    <w:rsid w:val="00373FC7"/>
    <w:rPr>
      <w:rFonts w:eastAsia="Times New Roman"/>
      <w:sz w:val="24"/>
      <w:szCs w:val="22"/>
      <w:lang w:bidi="ar-SA"/>
    </w:rPr>
  </w:style>
  <w:style w:type="paragraph" w:styleId="a9">
    <w:name w:val="TOC Heading"/>
    <w:basedOn w:val="1"/>
    <w:next w:val="a"/>
    <w:uiPriority w:val="39"/>
    <w:semiHidden/>
    <w:unhideWhenUsed/>
    <w:qFormat/>
    <w:rsid w:val="00373FC7"/>
    <w:pPr>
      <w:keepNext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lang w:eastAsia="en-US"/>
    </w:rPr>
  </w:style>
  <w:style w:type="character" w:styleId="aa">
    <w:name w:val="Placeholder Text"/>
    <w:uiPriority w:val="99"/>
    <w:semiHidden/>
    <w:rsid w:val="00373FC7"/>
    <w:rPr>
      <w:color w:val="808080"/>
    </w:rPr>
  </w:style>
  <w:style w:type="character" w:styleId="ab">
    <w:name w:val="annotation reference"/>
    <w:semiHidden/>
    <w:rsid w:val="00373FC7"/>
    <w:rPr>
      <w:sz w:val="16"/>
      <w:szCs w:val="16"/>
    </w:rPr>
  </w:style>
  <w:style w:type="character" w:styleId="ac">
    <w:name w:val="footnote reference"/>
    <w:uiPriority w:val="99"/>
    <w:semiHidden/>
    <w:rsid w:val="00373FC7"/>
    <w:rPr>
      <w:vertAlign w:val="superscript"/>
    </w:rPr>
  </w:style>
  <w:style w:type="paragraph" w:customStyle="1" w:styleId="12">
    <w:name w:val="Книг заголовок 1"/>
    <w:next w:val="a0"/>
    <w:link w:val="13"/>
    <w:autoRedefine/>
    <w:rsid w:val="001B4256"/>
    <w:pPr>
      <w:spacing w:before="240" w:after="120"/>
      <w:contextualSpacing/>
      <w:jc w:val="center"/>
      <w:outlineLvl w:val="0"/>
    </w:pPr>
    <w:rPr>
      <w:rFonts w:eastAsia="MS Mincho"/>
      <w:b/>
      <w:noProof/>
      <w:sz w:val="24"/>
      <w:szCs w:val="24"/>
    </w:rPr>
  </w:style>
  <w:style w:type="paragraph" w:customStyle="1" w:styleId="21">
    <w:name w:val="Книг заголовок 2"/>
    <w:rsid w:val="00373FC7"/>
    <w:pPr>
      <w:spacing w:before="160" w:after="120"/>
      <w:contextualSpacing/>
      <w:jc w:val="center"/>
      <w:outlineLvl w:val="1"/>
    </w:pPr>
    <w:rPr>
      <w:rFonts w:eastAsia="MS Mincho"/>
      <w:caps/>
      <w:noProof/>
      <w:sz w:val="24"/>
      <w:szCs w:val="24"/>
    </w:rPr>
  </w:style>
  <w:style w:type="paragraph" w:customStyle="1" w:styleId="30">
    <w:name w:val="Книг заголовок 3"/>
    <w:rsid w:val="00373FC7"/>
    <w:pPr>
      <w:numPr>
        <w:numId w:val="24"/>
      </w:numPr>
      <w:spacing w:before="120" w:after="120"/>
      <w:contextualSpacing/>
      <w:jc w:val="center"/>
      <w:outlineLvl w:val="2"/>
    </w:pPr>
    <w:rPr>
      <w:rFonts w:eastAsia="MS Mincho"/>
      <w:b/>
      <w:sz w:val="24"/>
      <w:szCs w:val="24"/>
    </w:rPr>
  </w:style>
  <w:style w:type="paragraph" w:customStyle="1" w:styleId="41">
    <w:name w:val="Книг заголовок 4"/>
    <w:rsid w:val="00373FC7"/>
    <w:pPr>
      <w:spacing w:before="120" w:after="120"/>
      <w:contextualSpacing/>
      <w:jc w:val="center"/>
      <w:outlineLvl w:val="3"/>
    </w:pPr>
    <w:rPr>
      <w:rFonts w:eastAsia="MS Mincho"/>
      <w:b/>
      <w:noProof/>
      <w:sz w:val="24"/>
      <w:szCs w:val="24"/>
    </w:rPr>
  </w:style>
  <w:style w:type="paragraph" w:customStyle="1" w:styleId="51">
    <w:name w:val="Книг заголовок 5"/>
    <w:rsid w:val="00373FC7"/>
    <w:pPr>
      <w:spacing w:before="120" w:after="120"/>
      <w:contextualSpacing/>
      <w:jc w:val="center"/>
      <w:outlineLvl w:val="4"/>
    </w:pPr>
    <w:rPr>
      <w:rFonts w:eastAsia="MS Mincho"/>
      <w:b/>
      <w:noProof/>
      <w:sz w:val="24"/>
      <w:szCs w:val="24"/>
    </w:rPr>
  </w:style>
  <w:style w:type="paragraph" w:customStyle="1" w:styleId="61">
    <w:name w:val="Книг заголовок 6"/>
    <w:basedOn w:val="51"/>
    <w:rsid w:val="00373FC7"/>
    <w:pPr>
      <w:outlineLvl w:val="5"/>
    </w:pPr>
  </w:style>
  <w:style w:type="paragraph" w:customStyle="1" w:styleId="71">
    <w:name w:val="Книг заголовок 7"/>
    <w:basedOn w:val="51"/>
    <w:rsid w:val="00373FC7"/>
    <w:pPr>
      <w:outlineLvl w:val="6"/>
    </w:pPr>
  </w:style>
  <w:style w:type="paragraph" w:customStyle="1" w:styleId="81">
    <w:name w:val="Книг заголовок 8"/>
    <w:basedOn w:val="51"/>
    <w:rsid w:val="00373FC7"/>
    <w:pPr>
      <w:outlineLvl w:val="7"/>
    </w:pPr>
  </w:style>
  <w:style w:type="paragraph" w:customStyle="1" w:styleId="91">
    <w:name w:val="Книг заголовок 9"/>
    <w:basedOn w:val="51"/>
    <w:rsid w:val="00373FC7"/>
    <w:pPr>
      <w:spacing w:before="0" w:after="0"/>
      <w:contextualSpacing w:val="0"/>
      <w:jc w:val="both"/>
      <w:outlineLvl w:val="8"/>
    </w:pPr>
    <w:rPr>
      <w:rFonts w:cs="Arial"/>
      <w:b w:val="0"/>
    </w:rPr>
  </w:style>
  <w:style w:type="paragraph" w:customStyle="1" w:styleId="ad">
    <w:name w:val="книги таблица ссылок"/>
    <w:basedOn w:val="a0"/>
    <w:autoRedefine/>
    <w:rsid w:val="00373FC7"/>
    <w:pPr>
      <w:tabs>
        <w:tab w:val="num" w:pos="170"/>
      </w:tabs>
      <w:ind w:left="907" w:hanging="567"/>
    </w:pPr>
  </w:style>
  <w:style w:type="paragraph" w:customStyle="1" w:styleId="ae">
    <w:name w:val="Комментарий"/>
    <w:basedOn w:val="a0"/>
    <w:qFormat/>
    <w:rsid w:val="00373FC7"/>
    <w:pPr>
      <w:ind w:left="1701" w:right="567" w:hanging="1701"/>
    </w:pPr>
  </w:style>
  <w:style w:type="paragraph" w:customStyle="1" w:styleId="af">
    <w:name w:val="Контекст"/>
    <w:basedOn w:val="a0"/>
    <w:qFormat/>
    <w:rsid w:val="00373FC7"/>
    <w:pPr>
      <w:ind w:left="709" w:hanging="709"/>
    </w:pPr>
  </w:style>
  <w:style w:type="paragraph" w:styleId="af0">
    <w:name w:val="caption"/>
    <w:basedOn w:val="11"/>
    <w:next w:val="11"/>
    <w:qFormat/>
    <w:rsid w:val="00373FC7"/>
  </w:style>
  <w:style w:type="paragraph" w:styleId="af1">
    <w:name w:val="footer"/>
    <w:basedOn w:val="a"/>
    <w:link w:val="af2"/>
    <w:uiPriority w:val="99"/>
    <w:unhideWhenUsed/>
    <w:rsid w:val="00373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link w:val="af1"/>
    <w:uiPriority w:val="99"/>
    <w:rsid w:val="00373FC7"/>
    <w:rPr>
      <w:rFonts w:eastAsia="Calibri" w:cs="Times New Roman"/>
      <w:sz w:val="24"/>
      <w:szCs w:val="22"/>
      <w:lang w:eastAsia="en-US"/>
    </w:rPr>
  </w:style>
  <w:style w:type="character" w:styleId="af3">
    <w:name w:val="page number"/>
    <w:rsid w:val="00373FC7"/>
  </w:style>
  <w:style w:type="paragraph" w:styleId="af4">
    <w:name w:val="List Number"/>
    <w:basedOn w:val="a"/>
    <w:rsid w:val="00373FC7"/>
    <w:pPr>
      <w:tabs>
        <w:tab w:val="num" w:pos="360"/>
      </w:tabs>
      <w:spacing w:after="0" w:line="240" w:lineRule="auto"/>
      <w:ind w:left="360" w:hanging="360"/>
      <w:jc w:val="both"/>
    </w:pPr>
    <w:rPr>
      <w:rFonts w:eastAsia="MS Mincho"/>
      <w:noProof/>
      <w:szCs w:val="20"/>
      <w:lang w:val="en-US" w:eastAsia="ru-RU"/>
    </w:rPr>
  </w:style>
  <w:style w:type="paragraph" w:styleId="af5">
    <w:name w:val="Normal (Web)"/>
    <w:basedOn w:val="a"/>
    <w:uiPriority w:val="99"/>
    <w:rsid w:val="00373FC7"/>
    <w:pPr>
      <w:spacing w:after="0" w:line="240" w:lineRule="auto"/>
    </w:pPr>
    <w:rPr>
      <w:rFonts w:eastAsia="MS Mincho"/>
      <w:noProof/>
      <w:szCs w:val="24"/>
      <w:lang w:eastAsia="ja-JP"/>
    </w:rPr>
  </w:style>
  <w:style w:type="paragraph" w:styleId="14">
    <w:name w:val="toc 1"/>
    <w:basedOn w:val="a"/>
    <w:next w:val="a"/>
    <w:autoRedefine/>
    <w:uiPriority w:val="39"/>
    <w:rsid w:val="00373FC7"/>
    <w:pPr>
      <w:spacing w:before="120" w:after="0"/>
    </w:pPr>
    <w:rPr>
      <w:rFonts w:ascii="Calibri" w:hAnsi="Calibri" w:cs="Calibri"/>
      <w:b/>
      <w:bCs/>
      <w:i/>
      <w:iCs/>
      <w:szCs w:val="24"/>
    </w:rPr>
  </w:style>
  <w:style w:type="paragraph" w:styleId="22">
    <w:name w:val="toc 2"/>
    <w:basedOn w:val="a"/>
    <w:next w:val="a"/>
    <w:autoRedefine/>
    <w:uiPriority w:val="39"/>
    <w:rsid w:val="00373FC7"/>
    <w:pPr>
      <w:spacing w:before="120" w:after="0"/>
      <w:ind w:left="240"/>
    </w:pPr>
    <w:rPr>
      <w:rFonts w:ascii="Calibri" w:hAnsi="Calibri" w:cs="Calibri"/>
      <w:b/>
      <w:bCs/>
      <w:sz w:val="22"/>
    </w:rPr>
  </w:style>
  <w:style w:type="paragraph" w:styleId="32">
    <w:name w:val="toc 3"/>
    <w:basedOn w:val="a"/>
    <w:next w:val="a"/>
    <w:autoRedefine/>
    <w:uiPriority w:val="39"/>
    <w:rsid w:val="00373FC7"/>
    <w:pPr>
      <w:spacing w:after="0"/>
      <w:ind w:left="480"/>
    </w:pPr>
    <w:rPr>
      <w:rFonts w:ascii="Calibri" w:hAnsi="Calibri" w:cs="Calibri"/>
      <w:sz w:val="20"/>
      <w:szCs w:val="20"/>
    </w:rPr>
  </w:style>
  <w:style w:type="paragraph" w:styleId="42">
    <w:name w:val="toc 4"/>
    <w:basedOn w:val="a"/>
    <w:next w:val="a"/>
    <w:autoRedefine/>
    <w:uiPriority w:val="39"/>
    <w:rsid w:val="00373FC7"/>
    <w:pPr>
      <w:spacing w:after="0"/>
      <w:ind w:left="720"/>
    </w:pPr>
    <w:rPr>
      <w:rFonts w:ascii="Calibri" w:hAnsi="Calibri" w:cs="Calibri"/>
      <w:sz w:val="20"/>
      <w:szCs w:val="20"/>
    </w:rPr>
  </w:style>
  <w:style w:type="paragraph" w:styleId="52">
    <w:name w:val="toc 5"/>
    <w:basedOn w:val="a"/>
    <w:next w:val="a"/>
    <w:autoRedefine/>
    <w:uiPriority w:val="39"/>
    <w:rsid w:val="00373FC7"/>
    <w:pPr>
      <w:spacing w:after="0"/>
      <w:ind w:left="960"/>
    </w:pPr>
    <w:rPr>
      <w:rFonts w:ascii="Calibri" w:hAnsi="Calibri" w:cs="Calibri"/>
      <w:sz w:val="20"/>
      <w:szCs w:val="20"/>
    </w:rPr>
  </w:style>
  <w:style w:type="paragraph" w:styleId="62">
    <w:name w:val="toc 6"/>
    <w:basedOn w:val="a"/>
    <w:next w:val="a"/>
    <w:autoRedefine/>
    <w:uiPriority w:val="39"/>
    <w:rsid w:val="00373FC7"/>
    <w:pPr>
      <w:spacing w:after="0"/>
      <w:ind w:left="1200"/>
    </w:pPr>
    <w:rPr>
      <w:rFonts w:ascii="Calibri" w:hAnsi="Calibri" w:cs="Calibri"/>
      <w:sz w:val="20"/>
      <w:szCs w:val="20"/>
    </w:rPr>
  </w:style>
  <w:style w:type="paragraph" w:styleId="72">
    <w:name w:val="toc 7"/>
    <w:basedOn w:val="a"/>
    <w:next w:val="a"/>
    <w:autoRedefine/>
    <w:uiPriority w:val="39"/>
    <w:rsid w:val="00373FC7"/>
    <w:pPr>
      <w:spacing w:after="0"/>
      <w:ind w:left="1440"/>
    </w:pPr>
    <w:rPr>
      <w:rFonts w:ascii="Calibri" w:hAnsi="Calibri" w:cs="Calibri"/>
      <w:sz w:val="20"/>
      <w:szCs w:val="20"/>
    </w:rPr>
  </w:style>
  <w:style w:type="paragraph" w:styleId="82">
    <w:name w:val="toc 8"/>
    <w:basedOn w:val="a"/>
    <w:next w:val="a"/>
    <w:autoRedefine/>
    <w:uiPriority w:val="39"/>
    <w:rsid w:val="00373FC7"/>
    <w:pPr>
      <w:spacing w:after="0"/>
      <w:ind w:left="1680"/>
    </w:pPr>
    <w:rPr>
      <w:rFonts w:ascii="Calibri" w:hAnsi="Calibri" w:cs="Calibri"/>
      <w:sz w:val="20"/>
      <w:szCs w:val="20"/>
    </w:rPr>
  </w:style>
  <w:style w:type="paragraph" w:styleId="92">
    <w:name w:val="toc 9"/>
    <w:basedOn w:val="a"/>
    <w:next w:val="a"/>
    <w:autoRedefine/>
    <w:uiPriority w:val="39"/>
    <w:rsid w:val="00373FC7"/>
    <w:pPr>
      <w:spacing w:after="0"/>
      <w:ind w:left="1920"/>
    </w:pPr>
    <w:rPr>
      <w:rFonts w:ascii="Calibri" w:hAnsi="Calibri" w:cs="Calibri"/>
      <w:sz w:val="20"/>
      <w:szCs w:val="20"/>
    </w:rPr>
  </w:style>
  <w:style w:type="paragraph" w:styleId="af6">
    <w:name w:val="Body Text"/>
    <w:basedOn w:val="a"/>
    <w:link w:val="af7"/>
    <w:rsid w:val="00373FC7"/>
    <w:pPr>
      <w:spacing w:after="120" w:line="240" w:lineRule="auto"/>
    </w:pPr>
    <w:rPr>
      <w:rFonts w:eastAsia="MS Mincho"/>
      <w:noProof/>
      <w:sz w:val="28"/>
      <w:szCs w:val="20"/>
      <w:lang w:eastAsia="ja-JP"/>
    </w:rPr>
  </w:style>
  <w:style w:type="character" w:customStyle="1" w:styleId="af7">
    <w:name w:val="Основной текст Знак"/>
    <w:link w:val="af6"/>
    <w:rsid w:val="00373FC7"/>
    <w:rPr>
      <w:rFonts w:eastAsia="MS Mincho"/>
      <w:noProof/>
      <w:sz w:val="28"/>
      <w:lang w:eastAsia="ja-JP"/>
    </w:rPr>
  </w:style>
  <w:style w:type="table" w:customStyle="1" w:styleId="af8">
    <w:name w:val="Поэзия"/>
    <w:basedOn w:val="a2"/>
    <w:rsid w:val="00373FC7"/>
    <w:pPr>
      <w:jc w:val="both"/>
    </w:pPr>
    <w:rPr>
      <w:rFonts w:eastAsia="MS Mincho"/>
      <w:sz w:val="24"/>
    </w:rPr>
    <w:tblPr>
      <w:jc w:val="center"/>
      <w:tblCellSpacing w:w="42" w:type="dxa"/>
      <w:tblInd w:w="0" w:type="dxa"/>
      <w:tblCellMar>
        <w:top w:w="0" w:type="dxa"/>
        <w:left w:w="85" w:type="dxa"/>
        <w:bottom w:w="0" w:type="dxa"/>
        <w:right w:w="85" w:type="dxa"/>
      </w:tblCellMar>
    </w:tblPr>
    <w:trPr>
      <w:tblCellSpacing w:w="42" w:type="dxa"/>
      <w:jc w:val="center"/>
    </w:trPr>
  </w:style>
  <w:style w:type="character" w:styleId="af9">
    <w:name w:val="FollowedHyperlink"/>
    <w:rsid w:val="00373FC7"/>
    <w:rPr>
      <w:color w:val="800080"/>
      <w:u w:val="single"/>
    </w:rPr>
  </w:style>
  <w:style w:type="paragraph" w:customStyle="1" w:styleId="afa">
    <w:name w:val="Публикация"/>
    <w:rsid w:val="00373FC7"/>
    <w:pPr>
      <w:spacing w:line="360" w:lineRule="auto"/>
      <w:ind w:firstLine="720"/>
      <w:jc w:val="both"/>
    </w:pPr>
    <w:rPr>
      <w:rFonts w:eastAsia="MS Mincho"/>
      <w:sz w:val="24"/>
    </w:rPr>
  </w:style>
  <w:style w:type="paragraph" w:customStyle="1" w:styleId="afb">
    <w:name w:val="Публікація"/>
    <w:basedOn w:val="afa"/>
    <w:rsid w:val="00373FC7"/>
    <w:rPr>
      <w:lang w:val="uk-UA"/>
    </w:rPr>
  </w:style>
  <w:style w:type="table" w:styleId="afc">
    <w:name w:val="Table Grid"/>
    <w:basedOn w:val="a2"/>
    <w:uiPriority w:val="59"/>
    <w:rsid w:val="00373FC7"/>
    <w:rPr>
      <w:sz w:val="24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словарь"/>
    <w:basedOn w:val="7"/>
    <w:rsid w:val="00373FC7"/>
    <w:pPr>
      <w:numPr>
        <w:ilvl w:val="0"/>
        <w:numId w:val="0"/>
      </w:numPr>
      <w:spacing w:before="0" w:after="0"/>
      <w:outlineLvl w:val="2"/>
    </w:pPr>
    <w:rPr>
      <w:szCs w:val="24"/>
      <w:lang w:val="en-US"/>
    </w:rPr>
  </w:style>
  <w:style w:type="paragraph" w:styleId="afe">
    <w:name w:val="Bibliography"/>
    <w:basedOn w:val="a"/>
    <w:rsid w:val="00373FC7"/>
    <w:pPr>
      <w:shd w:val="clear" w:color="auto" w:fill="FFFFFF"/>
      <w:tabs>
        <w:tab w:val="num" w:pos="0"/>
      </w:tabs>
      <w:spacing w:after="0" w:line="240" w:lineRule="auto"/>
      <w:jc w:val="both"/>
    </w:pPr>
    <w:rPr>
      <w:rFonts w:eastAsia="MS Mincho"/>
      <w:iCs/>
      <w:noProof/>
      <w:szCs w:val="24"/>
      <w:lang w:val="en-US" w:eastAsia="ru-RU"/>
    </w:rPr>
  </w:style>
  <w:style w:type="table" w:styleId="aff">
    <w:name w:val="Table Professional"/>
    <w:basedOn w:val="a2"/>
    <w:rsid w:val="00373FC7"/>
    <w:rPr>
      <w:rFonts w:eastAsia="MS Minch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">
    <w:name w:val="HTML Preformatted"/>
    <w:basedOn w:val="a"/>
    <w:link w:val="HTML0"/>
    <w:rsid w:val="00373F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rsid w:val="00373FC7"/>
    <w:rPr>
      <w:rFonts w:ascii="Courier New" w:eastAsia="Calibri" w:hAnsi="Courier New" w:cs="Courier New"/>
      <w:szCs w:val="22"/>
      <w:lang w:eastAsia="en-US"/>
    </w:rPr>
  </w:style>
  <w:style w:type="character" w:styleId="aff0">
    <w:name w:val="Strong"/>
    <w:qFormat/>
    <w:rsid w:val="00373FC7"/>
    <w:rPr>
      <w:b/>
      <w:bCs/>
    </w:rPr>
  </w:style>
  <w:style w:type="paragraph" w:styleId="aff1">
    <w:name w:val="Document Map"/>
    <w:basedOn w:val="a"/>
    <w:link w:val="aff2"/>
    <w:semiHidden/>
    <w:rsid w:val="00373FC7"/>
    <w:pPr>
      <w:shd w:val="clear" w:color="auto" w:fill="000080"/>
      <w:spacing w:after="0" w:line="240" w:lineRule="auto"/>
    </w:pPr>
    <w:rPr>
      <w:rFonts w:ascii="Tahoma" w:eastAsia="MS Mincho" w:hAnsi="Tahoma"/>
      <w:noProof/>
      <w:sz w:val="28"/>
      <w:szCs w:val="20"/>
      <w:lang w:eastAsia="ja-JP"/>
    </w:rPr>
  </w:style>
  <w:style w:type="character" w:customStyle="1" w:styleId="aff2">
    <w:name w:val="Схема документа Знак"/>
    <w:link w:val="aff1"/>
    <w:semiHidden/>
    <w:rsid w:val="00373FC7"/>
    <w:rPr>
      <w:rFonts w:ascii="Tahoma" w:eastAsia="MS Mincho" w:hAnsi="Tahoma"/>
      <w:noProof/>
      <w:sz w:val="28"/>
      <w:shd w:val="clear" w:color="auto" w:fill="000080"/>
      <w:lang w:eastAsia="ja-JP"/>
    </w:rPr>
  </w:style>
  <w:style w:type="paragraph" w:styleId="aff3">
    <w:name w:val="table of authorities"/>
    <w:semiHidden/>
    <w:rsid w:val="00373FC7"/>
    <w:pPr>
      <w:ind w:left="198" w:hanging="198"/>
      <w:jc w:val="both"/>
    </w:pPr>
    <w:rPr>
      <w:rFonts w:eastAsia="MS Mincho"/>
      <w:sz w:val="24"/>
    </w:rPr>
  </w:style>
  <w:style w:type="paragraph" w:customStyle="1" w:styleId="120">
    <w:name w:val="Таблица ссылок 12 русс"/>
    <w:basedOn w:val="a"/>
    <w:autoRedefine/>
    <w:rsid w:val="00373FC7"/>
    <w:pPr>
      <w:spacing w:after="0" w:line="240" w:lineRule="auto"/>
      <w:ind w:left="284" w:hanging="284"/>
      <w:jc w:val="both"/>
    </w:pPr>
    <w:rPr>
      <w:rFonts w:eastAsia="MS Mincho"/>
      <w:noProof/>
      <w:szCs w:val="24"/>
      <w:lang w:eastAsia="ru-RU"/>
    </w:rPr>
  </w:style>
  <w:style w:type="paragraph" w:customStyle="1" w:styleId="Eng12">
    <w:name w:val="Таблица ссылок Eng 12"/>
    <w:qFormat/>
    <w:rsid w:val="00373FC7"/>
    <w:pPr>
      <w:ind w:left="454" w:hanging="454"/>
      <w:jc w:val="both"/>
    </w:pPr>
    <w:rPr>
      <w:rFonts w:eastAsia="MS Mincho"/>
      <w:noProof/>
      <w:sz w:val="24"/>
      <w:szCs w:val="24"/>
      <w:lang w:val="en-US"/>
    </w:rPr>
  </w:style>
  <w:style w:type="paragraph" w:customStyle="1" w:styleId="aff4">
    <w:name w:val="Тезис"/>
    <w:basedOn w:val="a0"/>
    <w:qFormat/>
    <w:rsid w:val="00373FC7"/>
    <w:pPr>
      <w:ind w:firstLine="0"/>
      <w:outlineLvl w:val="2"/>
    </w:pPr>
    <w:rPr>
      <w:b/>
      <w:i/>
    </w:rPr>
  </w:style>
  <w:style w:type="paragraph" w:styleId="aff5">
    <w:name w:val="Plain Text"/>
    <w:basedOn w:val="a"/>
    <w:link w:val="aff6"/>
    <w:rsid w:val="00373FC7"/>
    <w:pPr>
      <w:spacing w:after="0" w:line="240" w:lineRule="auto"/>
    </w:pPr>
    <w:rPr>
      <w:rFonts w:ascii="Courier New" w:eastAsia="MS Mincho" w:hAnsi="Courier New"/>
      <w:noProof/>
      <w:sz w:val="28"/>
      <w:szCs w:val="20"/>
      <w:lang w:eastAsia="ja-JP"/>
    </w:rPr>
  </w:style>
  <w:style w:type="character" w:customStyle="1" w:styleId="aff6">
    <w:name w:val="Текст Знак"/>
    <w:link w:val="aff5"/>
    <w:rsid w:val="00373FC7"/>
    <w:rPr>
      <w:rFonts w:ascii="Courier New" w:eastAsia="MS Mincho" w:hAnsi="Courier New"/>
      <w:noProof/>
      <w:sz w:val="28"/>
      <w:lang w:eastAsia="ja-JP"/>
    </w:rPr>
  </w:style>
  <w:style w:type="paragraph" w:styleId="aff7">
    <w:name w:val="Balloon Text"/>
    <w:basedOn w:val="a"/>
    <w:link w:val="aff8"/>
    <w:semiHidden/>
    <w:rsid w:val="00373FC7"/>
    <w:rPr>
      <w:rFonts w:ascii="Tahoma" w:eastAsia="MS Mincho" w:hAnsi="Tahoma"/>
      <w:sz w:val="16"/>
      <w:szCs w:val="16"/>
      <w:lang w:eastAsia="ja-JP"/>
    </w:rPr>
  </w:style>
  <w:style w:type="character" w:customStyle="1" w:styleId="aff8">
    <w:name w:val="Текст выноски Знак"/>
    <w:link w:val="aff7"/>
    <w:semiHidden/>
    <w:rsid w:val="00373FC7"/>
    <w:rPr>
      <w:rFonts w:ascii="Tahoma" w:eastAsia="MS Mincho" w:hAnsi="Tahoma" w:cs="Tahoma"/>
      <w:sz w:val="16"/>
      <w:szCs w:val="16"/>
      <w:lang w:eastAsia="ja-JP"/>
    </w:rPr>
  </w:style>
  <w:style w:type="paragraph" w:styleId="aff9">
    <w:name w:val="annotation text"/>
    <w:basedOn w:val="a0"/>
    <w:link w:val="affa"/>
    <w:autoRedefine/>
    <w:semiHidden/>
    <w:qFormat/>
    <w:rsid w:val="00373FC7"/>
    <w:pPr>
      <w:ind w:firstLine="0"/>
    </w:pPr>
  </w:style>
  <w:style w:type="character" w:customStyle="1" w:styleId="affa">
    <w:name w:val="Текст примечания Знак"/>
    <w:link w:val="aff9"/>
    <w:semiHidden/>
    <w:rsid w:val="00373FC7"/>
    <w:rPr>
      <w:sz w:val="24"/>
      <w:szCs w:val="28"/>
      <w:lang w:eastAsia="en-US"/>
    </w:rPr>
  </w:style>
  <w:style w:type="paragraph" w:styleId="affb">
    <w:name w:val="footnote text"/>
    <w:basedOn w:val="a"/>
    <w:link w:val="affc"/>
    <w:uiPriority w:val="99"/>
    <w:semiHidden/>
    <w:rsid w:val="00373FC7"/>
  </w:style>
  <w:style w:type="character" w:customStyle="1" w:styleId="affc">
    <w:name w:val="Текст сноски Знак"/>
    <w:link w:val="affb"/>
    <w:uiPriority w:val="99"/>
    <w:semiHidden/>
    <w:rsid w:val="00373FC7"/>
    <w:rPr>
      <w:rFonts w:eastAsia="Calibri" w:cs="Times New Roman"/>
      <w:sz w:val="24"/>
      <w:szCs w:val="22"/>
      <w:lang w:eastAsia="en-US"/>
    </w:rPr>
  </w:style>
  <w:style w:type="paragraph" w:customStyle="1" w:styleId="-">
    <w:name w:val="Текст-рисунок"/>
    <w:rsid w:val="00373FC7"/>
    <w:pPr>
      <w:widowControl w:val="0"/>
      <w:jc w:val="both"/>
    </w:pPr>
    <w:rPr>
      <w:rFonts w:ascii="Arial Narrow" w:eastAsia="MS Mincho" w:hAnsi="Arial Narrow"/>
      <w:noProof/>
      <w:sz w:val="28"/>
    </w:rPr>
  </w:style>
  <w:style w:type="paragraph" w:customStyle="1" w:styleId="14-1">
    <w:name w:val="Укр 14 - 1"/>
    <w:basedOn w:val="30"/>
    <w:autoRedefine/>
    <w:qFormat/>
    <w:rsid w:val="00373FC7"/>
    <w:pPr>
      <w:numPr>
        <w:numId w:val="0"/>
      </w:numPr>
      <w:spacing w:before="0" w:after="0"/>
      <w:jc w:val="both"/>
      <w:outlineLvl w:val="9"/>
    </w:pPr>
    <w:rPr>
      <w:b w:val="0"/>
      <w:sz w:val="28"/>
      <w:lang w:val="uk-UA"/>
    </w:rPr>
  </w:style>
  <w:style w:type="paragraph" w:customStyle="1" w:styleId="affd">
    <w:name w:val="Авторы"/>
    <w:basedOn w:val="a0"/>
    <w:link w:val="affe"/>
    <w:qFormat/>
    <w:rsid w:val="00373FC7"/>
    <w:pPr>
      <w:spacing w:before="60" w:after="60"/>
      <w:ind w:firstLine="0"/>
      <w:jc w:val="center"/>
    </w:pPr>
    <w:rPr>
      <w:b/>
      <w:i/>
      <w:sz w:val="28"/>
    </w:rPr>
  </w:style>
  <w:style w:type="character" w:customStyle="1" w:styleId="affe">
    <w:name w:val="Авторы Знак"/>
    <w:link w:val="affd"/>
    <w:rsid w:val="00373FC7"/>
    <w:rPr>
      <w:b/>
      <w:i/>
      <w:sz w:val="28"/>
      <w:szCs w:val="28"/>
      <w:lang w:eastAsia="en-US"/>
    </w:rPr>
  </w:style>
  <w:style w:type="paragraph" w:customStyle="1" w:styleId="afff">
    <w:name w:val="сочиняю"/>
    <w:basedOn w:val="a0"/>
    <w:link w:val="afff0"/>
    <w:qFormat/>
    <w:rsid w:val="00866EED"/>
    <w:pPr>
      <w:ind w:firstLine="0"/>
      <w:jc w:val="center"/>
    </w:pPr>
    <w:rPr>
      <w:rFonts w:ascii="Shruti" w:eastAsia="MS Mincho" w:hAnsi="Shruti"/>
      <w:iCs/>
      <w:sz w:val="72"/>
      <w:szCs w:val="72"/>
    </w:rPr>
  </w:style>
  <w:style w:type="character" w:customStyle="1" w:styleId="afff0">
    <w:name w:val="сочиняю Знак"/>
    <w:link w:val="afff"/>
    <w:rsid w:val="00866EED"/>
    <w:rPr>
      <w:rFonts w:ascii="Shruti" w:eastAsia="MS Mincho" w:hAnsi="Shruti"/>
      <w:iCs/>
      <w:sz w:val="72"/>
      <w:szCs w:val="72"/>
    </w:rPr>
  </w:style>
  <w:style w:type="paragraph" w:customStyle="1" w:styleId="afff1">
    <w:name w:val="Эпигрпф"/>
    <w:basedOn w:val="a0"/>
    <w:link w:val="afff2"/>
    <w:qFormat/>
    <w:rsid w:val="00866EED"/>
    <w:pPr>
      <w:ind w:left="2835" w:firstLine="0"/>
    </w:pPr>
    <w:rPr>
      <w:rFonts w:eastAsia="MS Mincho"/>
      <w:iCs/>
      <w:sz w:val="20"/>
      <w:szCs w:val="24"/>
    </w:rPr>
  </w:style>
  <w:style w:type="character" w:customStyle="1" w:styleId="afff2">
    <w:name w:val="Эпигрпф Знак"/>
    <w:link w:val="afff1"/>
    <w:rsid w:val="00866EED"/>
    <w:rPr>
      <w:rFonts w:eastAsia="MS Mincho"/>
      <w:iCs/>
      <w:szCs w:val="24"/>
    </w:rPr>
  </w:style>
  <w:style w:type="paragraph" w:customStyle="1" w:styleId="afff3">
    <w:name w:val="Сочиняю"/>
    <w:basedOn w:val="a0"/>
    <w:link w:val="afff4"/>
    <w:qFormat/>
    <w:rsid w:val="00866EED"/>
    <w:pPr>
      <w:ind w:firstLine="0"/>
      <w:jc w:val="center"/>
    </w:pPr>
    <w:rPr>
      <w:rFonts w:ascii="Shruti" w:eastAsia="MS Mincho" w:hAnsi="Shruti"/>
      <w:iCs/>
      <w:sz w:val="72"/>
      <w:szCs w:val="72"/>
    </w:rPr>
  </w:style>
  <w:style w:type="character" w:customStyle="1" w:styleId="afff4">
    <w:name w:val="Сочиняю Знак"/>
    <w:link w:val="afff3"/>
    <w:rsid w:val="00866EED"/>
    <w:rPr>
      <w:rFonts w:ascii="Shruti" w:eastAsia="MS Mincho" w:hAnsi="Shruti"/>
      <w:iCs/>
      <w:sz w:val="72"/>
      <w:szCs w:val="72"/>
    </w:rPr>
  </w:style>
  <w:style w:type="paragraph" w:customStyle="1" w:styleId="afff5">
    <w:name w:val="Название статьи"/>
    <w:basedOn w:val="a0"/>
    <w:link w:val="afff6"/>
    <w:autoRedefine/>
    <w:qFormat/>
    <w:rsid w:val="00373FC7"/>
    <w:pPr>
      <w:spacing w:before="100" w:after="100"/>
      <w:ind w:firstLine="0"/>
      <w:jc w:val="center"/>
    </w:pPr>
    <w:rPr>
      <w:caps/>
    </w:rPr>
  </w:style>
  <w:style w:type="character" w:customStyle="1" w:styleId="afff6">
    <w:name w:val="Название статьи Знак"/>
    <w:link w:val="afff5"/>
    <w:rsid w:val="00373FC7"/>
    <w:rPr>
      <w:caps/>
      <w:sz w:val="24"/>
      <w:szCs w:val="28"/>
      <w:lang w:eastAsia="en-US"/>
    </w:rPr>
  </w:style>
  <w:style w:type="paragraph" w:customStyle="1" w:styleId="2-">
    <w:name w:val="Книг заголовок 2 - подбор абзаца"/>
    <w:basedOn w:val="21"/>
    <w:next w:val="a0"/>
    <w:link w:val="2-0"/>
    <w:qFormat/>
    <w:rsid w:val="00373FC7"/>
    <w:pPr>
      <w:numPr>
        <w:ilvl w:val="1"/>
        <w:numId w:val="20"/>
      </w:numPr>
      <w:spacing w:before="0" w:after="0"/>
      <w:jc w:val="both"/>
    </w:pPr>
    <w:rPr>
      <w:b/>
      <w:caps w:val="0"/>
    </w:rPr>
  </w:style>
  <w:style w:type="character" w:customStyle="1" w:styleId="2-0">
    <w:name w:val="Книг заголовок 2 - подбор абзаца Знак"/>
    <w:link w:val="2-"/>
    <w:rsid w:val="00373FC7"/>
    <w:rPr>
      <w:rFonts w:eastAsia="MS Mincho"/>
      <w:b/>
      <w:noProof/>
      <w:sz w:val="24"/>
      <w:szCs w:val="24"/>
    </w:rPr>
  </w:style>
  <w:style w:type="paragraph" w:customStyle="1" w:styleId="CM8">
    <w:name w:val="CM8"/>
    <w:basedOn w:val="a"/>
    <w:next w:val="a"/>
    <w:rsid w:val="00373FC7"/>
    <w:pPr>
      <w:widowControl w:val="0"/>
      <w:autoSpaceDE w:val="0"/>
      <w:autoSpaceDN w:val="0"/>
      <w:adjustRightInd w:val="0"/>
      <w:spacing w:after="0" w:line="240" w:lineRule="auto"/>
    </w:pPr>
    <w:rPr>
      <w:rFonts w:eastAsia="MS Mincho"/>
      <w:szCs w:val="24"/>
      <w:lang w:eastAsia="ja-JP"/>
    </w:rPr>
  </w:style>
  <w:style w:type="paragraph" w:styleId="afff7">
    <w:name w:val="List Paragraph"/>
    <w:basedOn w:val="a"/>
    <w:uiPriority w:val="34"/>
    <w:qFormat/>
    <w:rsid w:val="00373FC7"/>
    <w:pPr>
      <w:ind w:left="720"/>
      <w:contextualSpacing/>
    </w:pPr>
    <w:rPr>
      <w:rFonts w:ascii="Calibri" w:eastAsia="Times New Roman" w:hAnsi="Calibri"/>
      <w:sz w:val="22"/>
    </w:rPr>
  </w:style>
  <w:style w:type="character" w:customStyle="1" w:styleId="a8">
    <w:name w:val="книги Знак"/>
    <w:link w:val="a0"/>
    <w:rsid w:val="003D3A34"/>
    <w:rPr>
      <w:sz w:val="24"/>
      <w:szCs w:val="28"/>
      <w:lang w:val="uk-UA" w:eastAsia="en-US"/>
    </w:rPr>
  </w:style>
  <w:style w:type="character" w:customStyle="1" w:styleId="13">
    <w:name w:val="Книг заголовок 1 Знак"/>
    <w:link w:val="12"/>
    <w:rsid w:val="001B4256"/>
    <w:rPr>
      <w:rFonts w:eastAsia="MS Mincho"/>
      <w:b/>
      <w:noProof/>
      <w:sz w:val="24"/>
      <w:szCs w:val="24"/>
    </w:rPr>
  </w:style>
  <w:style w:type="paragraph" w:customStyle="1" w:styleId="1-">
    <w:name w:val="Книг заголовок 1 - по левому карю"/>
    <w:basedOn w:val="12"/>
    <w:next w:val="a0"/>
    <w:link w:val="1-0"/>
    <w:qFormat/>
    <w:rsid w:val="00373FC7"/>
    <w:pPr>
      <w:numPr>
        <w:numId w:val="19"/>
      </w:numPr>
    </w:pPr>
  </w:style>
  <w:style w:type="character" w:customStyle="1" w:styleId="1-0">
    <w:name w:val="Книг заголовок 1 - по левому карю Знак"/>
    <w:link w:val="1-"/>
    <w:rsid w:val="00373FC7"/>
    <w:rPr>
      <w:rFonts w:eastAsia="MS Mincho"/>
      <w:b/>
      <w:noProof/>
      <w:sz w:val="24"/>
      <w:szCs w:val="24"/>
    </w:rPr>
  </w:style>
  <w:style w:type="paragraph" w:styleId="afff8">
    <w:name w:val="Body Text Indent"/>
    <w:basedOn w:val="a"/>
    <w:link w:val="afff9"/>
    <w:semiHidden/>
    <w:unhideWhenUsed/>
    <w:rsid w:val="00373FC7"/>
    <w:pPr>
      <w:spacing w:after="120"/>
      <w:ind w:left="283"/>
    </w:pPr>
  </w:style>
  <w:style w:type="character" w:customStyle="1" w:styleId="afff9">
    <w:name w:val="Основной текст с отступом Знак"/>
    <w:link w:val="afff8"/>
    <w:semiHidden/>
    <w:rsid w:val="00373FC7"/>
    <w:rPr>
      <w:rFonts w:eastAsia="Calibri" w:cs="Times New Roman"/>
      <w:sz w:val="24"/>
      <w:szCs w:val="22"/>
      <w:lang w:eastAsia="en-US"/>
    </w:rPr>
  </w:style>
  <w:style w:type="character" w:styleId="afffa">
    <w:name w:val="Intense Emphasis"/>
    <w:uiPriority w:val="21"/>
    <w:qFormat/>
    <w:rsid w:val="00373FC7"/>
    <w:rPr>
      <w:b/>
      <w:bCs/>
      <w:i/>
      <w:iCs/>
      <w:color w:val="4F81BD"/>
    </w:rPr>
  </w:style>
  <w:style w:type="paragraph" w:customStyle="1" w:styleId="15">
    <w:name w:val="Стиль1"/>
    <w:basedOn w:val="a0"/>
    <w:qFormat/>
    <w:rsid w:val="00373FC7"/>
    <w:pPr>
      <w:ind w:firstLine="0"/>
      <w:jc w:val="center"/>
    </w:pPr>
    <w:rPr>
      <w:i/>
    </w:rPr>
  </w:style>
  <w:style w:type="paragraph" w:customStyle="1" w:styleId="-14">
    <w:name w:val="Табл ссылок - 14"/>
    <w:basedOn w:val="120"/>
    <w:autoRedefine/>
    <w:qFormat/>
    <w:rsid w:val="00D14FDD"/>
    <w:pPr>
      <w:ind w:left="720" w:firstLine="0"/>
    </w:pPr>
  </w:style>
  <w:style w:type="paragraph" w:styleId="afffb">
    <w:name w:val="annotation subject"/>
    <w:basedOn w:val="aff9"/>
    <w:next w:val="aff9"/>
    <w:link w:val="afffc"/>
    <w:uiPriority w:val="99"/>
    <w:semiHidden/>
    <w:unhideWhenUsed/>
    <w:rsid w:val="00373FC7"/>
    <w:pPr>
      <w:spacing w:after="200"/>
      <w:jc w:val="left"/>
    </w:pPr>
    <w:rPr>
      <w:b/>
      <w:bCs/>
      <w:sz w:val="20"/>
      <w:szCs w:val="20"/>
    </w:rPr>
  </w:style>
  <w:style w:type="character" w:customStyle="1" w:styleId="afffc">
    <w:name w:val="Тема примечания Знак"/>
    <w:link w:val="afffb"/>
    <w:uiPriority w:val="99"/>
    <w:semiHidden/>
    <w:rsid w:val="00373FC7"/>
    <w:rPr>
      <w:b/>
      <w:bCs/>
      <w:lang w:eastAsia="en-US"/>
    </w:rPr>
  </w:style>
  <w:style w:type="paragraph" w:customStyle="1" w:styleId="-14-">
    <w:name w:val="Украинский - 14 - полтора"/>
    <w:basedOn w:val="a"/>
    <w:qFormat/>
    <w:rsid w:val="00373FC7"/>
    <w:pPr>
      <w:spacing w:after="0" w:line="360" w:lineRule="auto"/>
      <w:ind w:firstLine="709"/>
      <w:jc w:val="both"/>
    </w:pPr>
    <w:rPr>
      <w:rFonts w:eastAsia="Times New Roman"/>
      <w:sz w:val="28"/>
      <w:szCs w:val="24"/>
      <w:lang w:val="uk-UA" w:eastAsia="ru-RU"/>
    </w:rPr>
  </w:style>
  <w:style w:type="paragraph" w:styleId="afffd">
    <w:name w:val="Revision"/>
    <w:hidden/>
    <w:uiPriority w:val="99"/>
    <w:semiHidden/>
    <w:rsid w:val="002A1451"/>
    <w:rPr>
      <w:sz w:val="24"/>
      <w:szCs w:val="22"/>
      <w:lang w:eastAsia="en-US"/>
    </w:rPr>
  </w:style>
  <w:style w:type="paragraph" w:customStyle="1" w:styleId="-140">
    <w:name w:val="Украинский - 14"/>
    <w:basedOn w:val="a"/>
    <w:rsid w:val="00756477"/>
    <w:pPr>
      <w:spacing w:after="0" w:line="240" w:lineRule="auto"/>
      <w:ind w:firstLine="709"/>
      <w:jc w:val="both"/>
    </w:pPr>
    <w:rPr>
      <w:rFonts w:eastAsia="MS Mincho"/>
      <w:iCs/>
      <w:noProof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11111">
    <w:name w:val="111111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23A1A-A82A-4012-9273-D558EFB3C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4912</Words>
  <Characters>28003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32850</CharactersWithSpaces>
  <SharedDoc>false</SharedDoc>
  <HLinks>
    <vt:vector size="6" baseType="variant">
      <vt:variant>
        <vt:i4>6684742</vt:i4>
      </vt:variant>
      <vt:variant>
        <vt:i4>208</vt:i4>
      </vt:variant>
      <vt:variant>
        <vt:i4>0</vt:i4>
      </vt:variant>
      <vt:variant>
        <vt:i4>5</vt:i4>
      </vt:variant>
      <vt:variant>
        <vt:lpwstr>http://rl-online.ru/articles/rl01_06/512.html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Автор</dc:creator>
  <cp:lastModifiedBy>Владислав</cp:lastModifiedBy>
  <cp:revision>2</cp:revision>
  <cp:lastPrinted>2012-04-01T10:55:00Z</cp:lastPrinted>
  <dcterms:created xsi:type="dcterms:W3CDTF">2014-02-09T11:32:00Z</dcterms:created>
  <dcterms:modified xsi:type="dcterms:W3CDTF">2014-02-09T11:32:00Z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91313885</vt:i4>
  </property>
</Properties>
</file>